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Всероссийская олимпиада школьников — интеллектуальное соревнование, принять </w:t>
      </w:r>
      <w:proofErr w:type="gramStart"/>
      <w:r>
        <w:rPr>
          <w:rFonts w:ascii="Arial" w:hAnsi="Arial" w:cs="Arial"/>
          <w:color w:val="231F20"/>
          <w:spacing w:val="12"/>
        </w:rPr>
        <w:t>участие</w:t>
      </w:r>
      <w:proofErr w:type="gramEnd"/>
      <w:r>
        <w:rPr>
          <w:rFonts w:ascii="Arial" w:hAnsi="Arial" w:cs="Arial"/>
          <w:color w:val="231F20"/>
          <w:spacing w:val="12"/>
        </w:rPr>
        <w:t xml:space="preserve"> в котором может любой школьник. Участие в олимпиаде является одним из ключевых элементов для достижения национальных целей развития России в части создания возможностей для самореализации и развития талантов.</w:t>
      </w:r>
    </w:p>
    <w:p w:rsidR="00467B40" w:rsidRDefault="006852C9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hyperlink r:id="rId4" w:tgtFrame="_blank" w:history="1">
        <w:r w:rsidR="00467B40">
          <w:rPr>
            <w:rStyle w:val="Hyperlink"/>
            <w:rFonts w:ascii="Arial" w:hAnsi="Arial" w:cs="Arial"/>
            <w:b/>
            <w:bCs/>
            <w:color w:val="90A0C4"/>
            <w:spacing w:val="12"/>
            <w:bdr w:val="none" w:sz="0" w:space="0" w:color="auto" w:frame="1"/>
          </w:rPr>
          <w:t>Порядок проведения Всероссийской олимпиады</w:t>
        </w:r>
      </w:hyperlink>
    </w:p>
    <w:p w:rsidR="00467B40" w:rsidRDefault="006852C9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hyperlink r:id="rId5" w:tgtFrame="_blank" w:history="1">
        <w:r w:rsidR="00467B40">
          <w:rPr>
            <w:rStyle w:val="Hyperlink"/>
            <w:rFonts w:ascii="Arial" w:hAnsi="Arial" w:cs="Arial"/>
            <w:b/>
            <w:bCs/>
            <w:color w:val="90A0C4"/>
            <w:spacing w:val="12"/>
            <w:bdr w:val="none" w:sz="0" w:space="0" w:color="auto" w:frame="1"/>
          </w:rPr>
          <w:t>Методические рекомендации ЦПМК по проведению школьного и муниципального этапов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Школьный этап </w:t>
      </w:r>
      <w:proofErr w:type="spellStart"/>
      <w:r>
        <w:rPr>
          <w:rFonts w:ascii="Arial" w:hAnsi="Arial" w:cs="Arial"/>
          <w:color w:val="231F20"/>
          <w:spacing w:val="12"/>
        </w:rPr>
        <w:t>ВсОШ</w:t>
      </w:r>
      <w:proofErr w:type="spellEnd"/>
      <w:r>
        <w:rPr>
          <w:rFonts w:ascii="Arial" w:hAnsi="Arial" w:cs="Arial"/>
          <w:color w:val="231F20"/>
          <w:spacing w:val="12"/>
        </w:rPr>
        <w:t xml:space="preserve"> в онлайн-формате пройдет в указанных регионах и городах на технологической платформе Образовательного центра «Сириус» в режиме апробации. Школьники – участники олимпиады получат индивидуальные коды доступа в тестирующую систему через свои образовательные организации. Коды будут доступны в школах через личный кабинет в системе </w:t>
      </w:r>
      <w:hyperlink r:id="rId6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ФИС ОКО</w:t>
        </w:r>
      </w:hyperlink>
      <w:r>
        <w:rPr>
          <w:rFonts w:ascii="Arial" w:hAnsi="Arial" w:cs="Arial"/>
          <w:color w:val="231F20"/>
          <w:spacing w:val="12"/>
        </w:rPr>
        <w:t> после 18 сентября.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Учителя смогут познакомиться с тестирующей системой и технологией проведения школьного этапа заранее. 22 сентября </w:t>
      </w:r>
      <w:proofErr w:type="gramStart"/>
      <w:r>
        <w:rPr>
          <w:rFonts w:ascii="Arial" w:hAnsi="Arial" w:cs="Arial"/>
          <w:color w:val="231F20"/>
          <w:spacing w:val="12"/>
        </w:rPr>
        <w:t>пройдет  </w:t>
      </w:r>
      <w:hyperlink r:id="rId7" w:history="1">
        <w:r>
          <w:rPr>
            <w:rStyle w:val="Hyperlink"/>
            <w:rFonts w:ascii="Arial" w:hAnsi="Arial" w:cs="Arial"/>
            <w:color w:val="90A0C4"/>
            <w:spacing w:val="12"/>
          </w:rPr>
          <w:t>Обучающая</w:t>
        </w:r>
        <w:proofErr w:type="gramEnd"/>
        <w:r>
          <w:rPr>
            <w:rStyle w:val="Hyperlink"/>
            <w:rFonts w:ascii="Arial" w:hAnsi="Arial" w:cs="Arial"/>
            <w:color w:val="90A0C4"/>
            <w:spacing w:val="12"/>
          </w:rPr>
          <w:t> онлайн-конференция для учителей по организации и проведению школьного этапа Всероссийской олимпиады в 2020/2021 учебном году</w:t>
        </w:r>
      </w:hyperlink>
      <w:r>
        <w:rPr>
          <w:rFonts w:ascii="Arial" w:hAnsi="Arial" w:cs="Arial"/>
          <w:color w:val="231F20"/>
          <w:spacing w:val="12"/>
        </w:rPr>
        <w:t>.</w:t>
      </w:r>
    </w:p>
    <w:p w:rsidR="00467B40" w:rsidRDefault="00467B40" w:rsidP="00467B40">
      <w:pPr>
        <w:pStyle w:val="NormalWeb"/>
        <w:shd w:val="clear" w:color="auto" w:fill="FFFFFF"/>
        <w:spacing w:before="30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В период с 23 по 25 сентября для учителей будет организован пробный тур. Регламент пробного тура и конференции будет опубликован на сайте sochisirius.ru.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График проведения школьного этапа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Физика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</w:rPr>
        <w:t> 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 октября 08:00 – 1 октября 20:00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7-8 классы — 90 минут, 9 классы — 120 минут, 10-11 классы — 150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 </w:t>
      </w:r>
      <w:hyperlink r:id="rId8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9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10" w:anchor="/course/245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открытые курсы по кинематике 9 класс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Биология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13 октября 08:00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 xml:space="preserve">15 октября 20:00, 7-11 классы: 13 </w:t>
      </w:r>
      <w:proofErr w:type="spellStart"/>
      <w:r>
        <w:rPr>
          <w:rFonts w:ascii="Arial" w:hAnsi="Arial" w:cs="Arial"/>
          <w:color w:val="231F20"/>
          <w:spacing w:val="12"/>
        </w:rPr>
        <w:t>октябр</w:t>
      </w:r>
      <w:proofErr w:type="spellEnd"/>
      <w:r>
        <w:rPr>
          <w:rFonts w:ascii="Arial" w:hAnsi="Arial" w:cs="Arial"/>
          <w:color w:val="231F20"/>
          <w:spacing w:val="12"/>
        </w:rPr>
        <w:t xml:space="preserve"> 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8:00 – 13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12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>школьный этап в Москве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lastRenderedPageBreak/>
        <w:t>Астрономия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 </w:t>
      </w:r>
      <w:r>
        <w:rPr>
          <w:rFonts w:ascii="Arial" w:hAnsi="Arial" w:cs="Arial"/>
          <w:color w:val="231F20"/>
          <w:spacing w:val="12"/>
        </w:rPr>
        <w:t>5-6 классы: 15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октября 08:00 – </w:t>
      </w:r>
      <w:r>
        <w:rPr>
          <w:rFonts w:ascii="Arial" w:hAnsi="Arial" w:cs="Arial"/>
          <w:color w:val="231F20"/>
          <w:spacing w:val="12"/>
        </w:rPr>
        <w:t>17 октября 20:00, 7-11 классы: 15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15 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</w:t>
      </w:r>
      <w:r>
        <w:rPr>
          <w:rFonts w:ascii="Arial" w:hAnsi="Arial" w:cs="Arial"/>
          <w:color w:val="231F20"/>
          <w:spacing w:val="12"/>
        </w:rPr>
        <w:t>7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45 минут, 8-9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60 минут, 10-11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90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4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Математика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4-11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4-6 классы: 22 октября 08:00  – 24 октября 20:00, 7-8 классы: 21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21 октября 20:00</w:t>
      </w:r>
      <w:r>
        <w:rPr>
          <w:rFonts w:ascii="Arial" w:hAnsi="Arial" w:cs="Arial"/>
          <w:color w:val="231F20"/>
          <w:spacing w:val="12"/>
        </w:rPr>
        <w:t>, 9-11 классы: 20 октября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6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 открытые курсы по геометрии для </w:t>
      </w:r>
      <w:hyperlink r:id="rId17" w:anchor="/course/237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8" w:anchor="/course/238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 и </w:t>
      </w:r>
      <w:hyperlink r:id="rId19" w:anchor="/course/239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9 классов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Химия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27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27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Информатика</w:t>
      </w:r>
    </w:p>
    <w:p w:rsidR="00467B40" w:rsidRDefault="00467B40" w:rsidP="00467B4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30 октября 08:00 – 1 ноября 20:00, 7-11 классы: 30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30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 — 45 минут, 7-11 классы — 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Strong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3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4" w:anchor="/course/249" w:tgtFrame="_blank" w:history="1">
        <w:r>
          <w:rPr>
            <w:rStyle w:val="Hyperlink"/>
            <w:rFonts w:ascii="Arial" w:hAnsi="Arial" w:cs="Arial"/>
            <w:color w:val="90A0C4"/>
            <w:spacing w:val="12"/>
            <w:bdr w:val="none" w:sz="0" w:space="0" w:color="auto" w:frame="1"/>
          </w:rPr>
          <w:t>открытые курсы по </w:t>
        </w:r>
      </w:hyperlink>
      <w:hyperlink r:id="rId25" w:anchor="/course/249" w:tgtFrame="_blank" w:history="1">
        <w:r>
          <w:rPr>
            <w:rStyle w:val="Hyperlink"/>
            <w:rFonts w:ascii="Arial" w:hAnsi="Arial" w:cs="Arial"/>
            <w:color w:val="90A0C4"/>
            <w:spacing w:val="12"/>
          </w:rPr>
          <w:t xml:space="preserve">программированию на языке </w:t>
        </w:r>
        <w:proofErr w:type="spellStart"/>
        <w:r>
          <w:rPr>
            <w:rStyle w:val="Hyperlink"/>
            <w:rFonts w:ascii="Arial" w:hAnsi="Arial" w:cs="Arial"/>
            <w:color w:val="90A0C4"/>
            <w:spacing w:val="12"/>
          </w:rPr>
          <w:t>Python</w:t>
        </w:r>
        <w:proofErr w:type="spellEnd"/>
      </w:hyperlink>
    </w:p>
    <w:p w:rsidR="006852C9" w:rsidRDefault="006852C9"/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6852C9" w:rsidRP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6852C9" w:rsidRPr="006852C9" w:rsidRDefault="006852C9" w:rsidP="006852C9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6852C9" w:rsidRPr="006852C9" w:rsidRDefault="006852C9" w:rsidP="006852C9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Регионы проведения олимпиады: 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Доступ к заданиям по данному предмету предоставляется участникам: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>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6852C9" w:rsidRDefault="006852C9" w:rsidP="006852C9"/>
    <w:p w:rsidR="006852C9" w:rsidRPr="006852C9" w:rsidRDefault="006852C9" w:rsidP="006852C9">
      <w:pPr>
        <w:pStyle w:val="Heading3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bCs/>
          <w:color w:val="4D008C"/>
          <w:spacing w:val="12"/>
          <w:lang w:eastAsia="ru-RU"/>
        </w:rPr>
      </w:pPr>
      <w:r>
        <w:lastRenderedPageBreak/>
        <w:tab/>
      </w:r>
      <w:r w:rsidRPr="006852C9">
        <w:rPr>
          <w:rFonts w:ascii="Arial" w:eastAsia="Times New Roman" w:hAnsi="Arial" w:cs="Arial"/>
          <w:b/>
          <w:bCs/>
          <w:color w:val="4D008C"/>
          <w:spacing w:val="12"/>
          <w:lang w:eastAsia="ru-RU"/>
        </w:rPr>
        <w:t>Памятка для учителя (классного руководителя) по проведению</w:t>
      </w:r>
      <w:r w:rsidRPr="006852C9">
        <w:rPr>
          <w:rFonts w:ascii="Arial" w:eastAsia="Times New Roman" w:hAnsi="Arial" w:cs="Arial"/>
          <w:b/>
          <w:bCs/>
          <w:color w:val="4D008C"/>
          <w:spacing w:val="12"/>
          <w:lang w:eastAsia="ru-RU"/>
        </w:rPr>
        <w:br/>
        <w:t>школьного этапа Всероссийской олимпиады в 2020/21 учебном году</w:t>
      </w:r>
    </w:p>
    <w:p w:rsidR="006852C9" w:rsidRDefault="006852C9" w:rsidP="006852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6852C9" w:rsidRDefault="006852C9" w:rsidP="006852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6852C9" w:rsidRPr="006852C9" w:rsidRDefault="006852C9" w:rsidP="006852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Получите коды участника для школьников через систему ВПР.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выдать новый код.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Рекомендуем вам принять участие в пробном туре для учителей. Перед пробным туром состоится </w:t>
      </w:r>
      <w:hyperlink r:id="rId26" w:history="1">
        <w:r w:rsidRPr="006852C9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обучающая онлайн-конференция для учителей по организации школьного этапа Всероссийской олимпиады</w:t>
        </w:r>
      </w:hyperlink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 Это поможет вам познакомиться с интерфейсом системы. Д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ля пробного тура сгенерированы отдельные коды.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коду.</w:t>
      </w:r>
    </w:p>
    <w:p w:rsidR="00D67DD3" w:rsidRDefault="00D67DD3" w:rsidP="006852C9">
      <w:pPr>
        <w:tabs>
          <w:tab w:val="left" w:pos="2256"/>
        </w:tabs>
      </w:pPr>
    </w:p>
    <w:p w:rsidR="006852C9" w:rsidRDefault="006852C9" w:rsidP="006852C9">
      <w:pPr>
        <w:tabs>
          <w:tab w:val="left" w:pos="2256"/>
        </w:tabs>
      </w:pPr>
    </w:p>
    <w:p w:rsidR="006852C9" w:rsidRDefault="006852C9" w:rsidP="006852C9">
      <w:pPr>
        <w:tabs>
          <w:tab w:val="left" w:pos="2256"/>
        </w:tabs>
      </w:pPr>
    </w:p>
    <w:p w:rsidR="006852C9" w:rsidRPr="006852C9" w:rsidRDefault="006852C9" w:rsidP="006852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lastRenderedPageBreak/>
        <w:t>Памятка для участника школьного этапа</w:t>
      </w:r>
      <w:r w:rsidRPr="006852C9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6852C9" w:rsidRPr="006852C9" w:rsidRDefault="006852C9" w:rsidP="006852C9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6852C9" w:rsidRPr="006852C9" w:rsidRDefault="006852C9" w:rsidP="006852C9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6852C9" w:rsidRDefault="006852C9" w:rsidP="006852C9">
      <w:pPr>
        <w:tabs>
          <w:tab w:val="left" w:pos="2256"/>
        </w:tabs>
      </w:pPr>
    </w:p>
    <w:p w:rsidR="006852C9" w:rsidRDefault="006852C9" w:rsidP="006852C9">
      <w:pPr>
        <w:tabs>
          <w:tab w:val="left" w:pos="2256"/>
        </w:tabs>
      </w:pPr>
    </w:p>
    <w:p w:rsidR="006852C9" w:rsidRDefault="006852C9" w:rsidP="006852C9">
      <w:pPr>
        <w:tabs>
          <w:tab w:val="left" w:pos="2256"/>
        </w:tabs>
      </w:pPr>
    </w:p>
    <w:p w:rsidR="006852C9" w:rsidRPr="006852C9" w:rsidRDefault="006852C9" w:rsidP="006852C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lastRenderedPageBreak/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</w:t>
      </w:r>
    </w:p>
    <w:p w:rsidR="006852C9" w:rsidRPr="006852C9" w:rsidRDefault="006852C9" w:rsidP="006852C9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</w:t>
      </w:r>
    </w:p>
    <w:p w:rsidR="006852C9" w:rsidRPr="006852C9" w:rsidRDefault="006852C9" w:rsidP="006852C9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2. Под индивидуальным кодом, под которым обучающиеся принимали участие в олимпиаде, на сайте </w:t>
      </w:r>
      <w:proofErr w:type="spell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можно будет узнать:</w:t>
      </w:r>
    </w:p>
    <w:p w:rsidR="006852C9" w:rsidRPr="006852C9" w:rsidRDefault="006852C9" w:rsidP="006852C9">
      <w:pPr>
        <w:spacing w:after="0" w:line="390" w:lineRule="atLeast"/>
        <w:ind w:left="600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 максимальные баллы и набранные участником баллы по каждому </w:t>
      </w:r>
      <w:proofErr w:type="gram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заданию,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ответы участника, которые были отправлены на проверку,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 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правильные ответы.</w:t>
      </w:r>
    </w:p>
    <w:p w:rsidR="006852C9" w:rsidRPr="006852C9" w:rsidRDefault="006852C9" w:rsidP="006852C9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3. Задания, решения и </w:t>
      </w:r>
      <w:proofErr w:type="spell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видеоразборы</w:t>
      </w:r>
      <w:proofErr w:type="spell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размещаются на сайте Образовательного центра «Сириус».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Сириус.Онлайн</w:t>
      </w:r>
      <w:proofErr w:type="spellEnd"/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Ответ можно будет посмотреть на той же странице, где задавался вопрос.</w:t>
      </w:r>
      <w:r w:rsidRPr="006852C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6852C9" w:rsidRDefault="006852C9" w:rsidP="006852C9">
      <w:pPr>
        <w:tabs>
          <w:tab w:val="left" w:pos="2256"/>
        </w:tabs>
      </w:pPr>
      <w:bookmarkStart w:id="0" w:name="_GoBack"/>
      <w:bookmarkEnd w:id="0"/>
    </w:p>
    <w:p w:rsidR="006852C9" w:rsidRPr="006852C9" w:rsidRDefault="006852C9" w:rsidP="006852C9">
      <w:pPr>
        <w:tabs>
          <w:tab w:val="left" w:pos="2256"/>
        </w:tabs>
      </w:pPr>
    </w:p>
    <w:sectPr w:rsidR="006852C9" w:rsidRPr="0068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5E"/>
    <w:rsid w:val="00467B40"/>
    <w:rsid w:val="006852C9"/>
    <w:rsid w:val="00C13D5E"/>
    <w:rsid w:val="00D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E351-8D16-4BC7-A281-ECA04B44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67B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B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4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15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3" TargetMode="External"/><Relationship Id="rId13" Type="http://schemas.openxmlformats.org/officeDocument/2006/relationships/hyperlink" Target="https://sochisirius.ru/obuchenie/distant/smena635/3097" TargetMode="External"/><Relationship Id="rId18" Type="http://schemas.openxmlformats.org/officeDocument/2006/relationships/hyperlink" Target="https://edu.sirius.online/" TargetMode="External"/><Relationship Id="rId26" Type="http://schemas.openxmlformats.org/officeDocument/2006/relationships/hyperlink" Target="https://www.youtube.com/watch?v=tjX3YAZUCs8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s.olimpiada.ru/chem/2019_2020" TargetMode="External"/><Relationship Id="rId7" Type="http://schemas.openxmlformats.org/officeDocument/2006/relationships/hyperlink" Target="https://www.youtube.com/watch?v=tjX3YAZUCs8&amp;feature=youtu.be" TargetMode="External"/><Relationship Id="rId12" Type="http://schemas.openxmlformats.org/officeDocument/2006/relationships/hyperlink" Target="https://vos.olimpiada.ru/biol/2019_2020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edu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iads.mccme.ru/vmo/" TargetMode="External"/><Relationship Id="rId20" Type="http://schemas.openxmlformats.org/officeDocument/2006/relationships/hyperlink" Target="https://sochisirius.ru/obuchenie/distant/smena635/3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sochisirius.ru/obuchenie/distant/smena635/3095" TargetMode="External"/><Relationship Id="rId24" Type="http://schemas.openxmlformats.org/officeDocument/2006/relationships/hyperlink" Target="https://edu.sirius.online/" TargetMode="External"/><Relationship Id="rId5" Type="http://schemas.openxmlformats.org/officeDocument/2006/relationships/hyperlink" Target="https://docs.edu.gov.ru/document/06931b1e98aa0ba3830bedaaeb09e893/" TargetMode="External"/><Relationship Id="rId15" Type="http://schemas.openxmlformats.org/officeDocument/2006/relationships/hyperlink" Target="https://sochisirius.ru/obuchenie/distant/smena635/3092" TargetMode="External"/><Relationship Id="rId23" Type="http://schemas.openxmlformats.org/officeDocument/2006/relationships/hyperlink" Target="https://www.olympiads.ru/moscow/2020-21/vsosh/pre_archive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hyperlink" Target="https://rg.ru/2014/01/29/olimpiadi-dok.html" TargetMode="External"/><Relationship Id="rId9" Type="http://schemas.openxmlformats.org/officeDocument/2006/relationships/hyperlink" Target="https://vos.olimpiada.ru/phys/2019_2020" TargetMode="External"/><Relationship Id="rId14" Type="http://schemas.openxmlformats.org/officeDocument/2006/relationships/hyperlink" Target="https://vos.olimpiada.ru/astr/2019_2020" TargetMode="External"/><Relationship Id="rId22" Type="http://schemas.openxmlformats.org/officeDocument/2006/relationships/hyperlink" Target="https://sochisirius.ru/obuchenie/distant/smena635/30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2090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2020-09-21T10:23:00Z</dcterms:created>
  <dcterms:modified xsi:type="dcterms:W3CDTF">2020-09-21T10:28:00Z</dcterms:modified>
</cp:coreProperties>
</file>