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B" w:rsidRPr="00DF16BC" w:rsidRDefault="004852BB" w:rsidP="004852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4852BB" w:rsidRPr="00DF16BC" w:rsidRDefault="004852BB" w:rsidP="004852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«Архангельская средняя школа»</w:t>
      </w: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F16BC" w:rsidRDefault="00DF16BC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4852BB" w:rsidTr="00DF16BC">
        <w:tc>
          <w:tcPr>
            <w:tcW w:w="3369" w:type="dxa"/>
            <w:hideMark/>
          </w:tcPr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на заседании</w:t>
            </w:r>
          </w:p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педсовета</w:t>
            </w:r>
          </w:p>
          <w:p w:rsidR="004852BB" w:rsidRDefault="00A41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Протокол от 25.08.2021</w:t>
            </w:r>
            <w:r w:rsidR="004852B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№22</w:t>
            </w:r>
          </w:p>
        </w:tc>
        <w:tc>
          <w:tcPr>
            <w:tcW w:w="3118" w:type="dxa"/>
            <w:hideMark/>
          </w:tcPr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Утверждена </w:t>
            </w:r>
          </w:p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Приказом директора</w:t>
            </w:r>
          </w:p>
          <w:p w:rsidR="004852BB" w:rsidRDefault="00485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от </w:t>
            </w:r>
            <w:r w:rsidR="00A417E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25.08.2021г.  №196</w:t>
            </w:r>
          </w:p>
        </w:tc>
      </w:tr>
    </w:tbl>
    <w:p w:rsidR="004852BB" w:rsidRDefault="004852BB" w:rsidP="0048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852BB" w:rsidRPr="00DF16BC" w:rsidRDefault="004852BB" w:rsidP="0048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</w:pPr>
      <w:r w:rsidRPr="00DF16BC"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  <w:t>Дополнительная общеобразовательная</w:t>
      </w:r>
    </w:p>
    <w:p w:rsidR="004852BB" w:rsidRPr="00DF16BC" w:rsidRDefault="004852BB" w:rsidP="00DF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</w:pPr>
      <w:r w:rsidRPr="00DF16BC"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  <w:t>(общеразвивающая) программа</w:t>
      </w:r>
    </w:p>
    <w:p w:rsidR="004852BB" w:rsidRPr="00DF16BC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16BC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  <w:lang w:eastAsia="ru-RU"/>
        </w:rPr>
        <w:t xml:space="preserve"> «</w:t>
      </w:r>
      <w:r w:rsidRPr="00DF16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Химия и жизнь»</w:t>
      </w:r>
    </w:p>
    <w:p w:rsidR="004852BB" w:rsidRDefault="004852BB" w:rsidP="00485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BB" w:rsidRDefault="004852BB" w:rsidP="0048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BB" w:rsidRDefault="004852BB" w:rsidP="00DF1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4852BB" w:rsidRDefault="004852BB" w:rsidP="00DF1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12-13 лет</w:t>
      </w:r>
    </w:p>
    <w:p w:rsidR="004852BB" w:rsidRDefault="004852BB" w:rsidP="00DF1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4852BB" w:rsidRDefault="004852BB" w:rsidP="00DF16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Кутырева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6BC" w:rsidRDefault="00DF16BC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2BB" w:rsidRDefault="004852BB" w:rsidP="0048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2BB" w:rsidRDefault="00A417EE" w:rsidP="0048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рхангельское,2021</w:t>
      </w:r>
    </w:p>
    <w:p w:rsidR="001F1604" w:rsidRPr="004852BB" w:rsidRDefault="001F1604" w:rsidP="004852B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52BB" w:rsidRPr="004852BB" w:rsidRDefault="004852BB" w:rsidP="004852B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604" w:rsidRPr="004852BB" w:rsidRDefault="004852BB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1F1604"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 «Химия и жизнь» имеет естественнонаучную направленность.</w:t>
      </w:r>
    </w:p>
    <w:p w:rsidR="001F1604" w:rsidRPr="004852BB" w:rsidRDefault="001F1604" w:rsidP="004852BB">
      <w:pPr>
        <w:spacing w:before="240"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программы</w:t>
      </w:r>
      <w:r w:rsidRPr="00485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основным направлениям</w:t>
      </w:r>
      <w:r w:rsidRPr="00485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Отличительной особенностью данной программы являются:</w:t>
      </w:r>
    </w:p>
    <w:p w:rsidR="001F1604" w:rsidRPr="004852BB" w:rsidRDefault="001F1604" w:rsidP="004852B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и разнообразие лабораторного эксперимента.</w:t>
      </w:r>
    </w:p>
    <w:p w:rsidR="001F1604" w:rsidRPr="004852BB" w:rsidRDefault="001F1604" w:rsidP="004852B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 не требует богатства и разнообразия химических реактивов. Недостающие реагенты можно приобрести в аптеке или хозяйственном магазине.</w:t>
      </w:r>
    </w:p>
    <w:p w:rsidR="001F1604" w:rsidRPr="004852BB" w:rsidRDefault="001F1604" w:rsidP="004852B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и доступность лабораторного эк</w:t>
      </w:r>
      <w:r w:rsidR="00C65947"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сперимента данной программы</w:t>
      </w: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имеет большое значение для малокомплектных сельских школ с довольно низкой технической обеспеченностью.</w:t>
      </w:r>
    </w:p>
    <w:p w:rsidR="00CA30BF" w:rsidRDefault="001F1604" w:rsidP="004852BB">
      <w:pPr>
        <w:spacing w:after="0" w:line="360" w:lineRule="auto"/>
        <w:ind w:right="-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      </w:t>
      </w:r>
      <w:r w:rsidR="00C65947"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Данная программа</w:t>
      </w:r>
      <w:r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адресован</w:t>
      </w:r>
      <w:r w:rsidR="00C65947"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 только тем школьникам, которые любят химию и интересуются ею, но и тем, кто считает её сложным, скучным и бесполезным для себя школьным предметом, далёким от повседневной жизни обычного человека.</w:t>
      </w:r>
    </w:p>
    <w:p w:rsidR="004852BB" w:rsidRDefault="004852BB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852B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Адресата программы.</w:t>
      </w:r>
      <w:r w:rsidRPr="004852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4852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химического кружка ориентирована на учащихся 7-х классов,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веществах, а также занятие ориентировано на научное обоснование сохранения среды обитания и здоровья человека, как самых важных категорий в системе ценностей общества. </w:t>
      </w:r>
    </w:p>
    <w:p w:rsidR="001F1604" w:rsidRPr="004852BB" w:rsidRDefault="004852BB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>Срок реализации программы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Pr="004852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 год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</w:t>
      </w:r>
      <w:r w:rsidR="006356FD"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68</w:t>
      </w:r>
      <w:r w:rsidR="00CA30BF"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(2 часа в неделю).</w:t>
      </w:r>
    </w:p>
    <w:p w:rsidR="004852BB" w:rsidRDefault="004852BB" w:rsidP="004852B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1604" w:rsidRPr="004852BB" w:rsidRDefault="001F1604" w:rsidP="004852B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программы:</w:t>
      </w:r>
    </w:p>
    <w:p w:rsidR="001F1604" w:rsidRPr="004852BB" w:rsidRDefault="001F1604" w:rsidP="004852BB">
      <w:pPr>
        <w:spacing w:after="0" w:line="360" w:lineRule="auto"/>
        <w:ind w:right="-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</w:t>
      </w:r>
    </w:p>
    <w:p w:rsidR="001F1604" w:rsidRPr="004852BB" w:rsidRDefault="001F1604" w:rsidP="004852BB">
      <w:pPr>
        <w:spacing w:after="0" w:line="360" w:lineRule="auto"/>
        <w:ind w:righ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формировать у учащихся навыки безопасного и грамотного обращения с веществами;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формировать практические умения и навыки разработки и выполнения химического эксперимента;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познавательную активность, самостоятельность, настойчивость в достижении цели;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мотивацию и интерес у учащихся к изучению химии в рамках школьной программы.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F1604" w:rsidRPr="004852BB" w:rsidRDefault="004852BB" w:rsidP="004852BB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F1604" w:rsidRPr="004852BB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134"/>
        <w:gridCol w:w="1418"/>
      </w:tblGrid>
      <w:tr w:rsidR="00CA30BF" w:rsidRPr="004852BB" w:rsidTr="00E8163B">
        <w:tc>
          <w:tcPr>
            <w:tcW w:w="709" w:type="dxa"/>
            <w:vMerge w:val="restart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Merge w:val="restart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30BF" w:rsidRPr="004852BB" w:rsidTr="00E8163B">
        <w:tc>
          <w:tcPr>
            <w:tcW w:w="709" w:type="dxa"/>
            <w:vMerge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30BF" w:rsidRPr="004852BB" w:rsidTr="00E8163B">
        <w:tc>
          <w:tcPr>
            <w:tcW w:w="709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0BF" w:rsidRPr="004852BB" w:rsidTr="00E8163B">
        <w:tc>
          <w:tcPr>
            <w:tcW w:w="709" w:type="dxa"/>
          </w:tcPr>
          <w:p w:rsidR="00CA30BF" w:rsidRPr="004852BB" w:rsidRDefault="00243725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0BF" w:rsidRPr="004852BB" w:rsidRDefault="00243725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Приёмы обращения с веществами и оборудованием</w:t>
            </w:r>
          </w:p>
        </w:tc>
        <w:tc>
          <w:tcPr>
            <w:tcW w:w="992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0BF" w:rsidRPr="004852BB" w:rsidTr="00E8163B">
        <w:tc>
          <w:tcPr>
            <w:tcW w:w="709" w:type="dxa"/>
          </w:tcPr>
          <w:p w:rsidR="00CA30BF" w:rsidRPr="004852BB" w:rsidRDefault="00243725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0BF" w:rsidRPr="004852BB" w:rsidRDefault="00243725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992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0BF" w:rsidRPr="004852BB" w:rsidTr="00E8163B">
        <w:tc>
          <w:tcPr>
            <w:tcW w:w="709" w:type="dxa"/>
          </w:tcPr>
          <w:p w:rsidR="00CA30BF" w:rsidRPr="004852BB" w:rsidRDefault="00243725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0BF" w:rsidRPr="004852BB" w:rsidRDefault="00243725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 Химия и твоя будущая профессия</w:t>
            </w:r>
          </w:p>
        </w:tc>
        <w:tc>
          <w:tcPr>
            <w:tcW w:w="992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A30BF" w:rsidRPr="004852BB" w:rsidRDefault="00CA30BF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BF" w:rsidRPr="004852BB" w:rsidTr="00E8163B">
        <w:tc>
          <w:tcPr>
            <w:tcW w:w="709" w:type="dxa"/>
          </w:tcPr>
          <w:p w:rsidR="00CA30BF" w:rsidRPr="004852BB" w:rsidRDefault="00243725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0BF" w:rsidRPr="004852BB" w:rsidRDefault="00243725" w:rsidP="004852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Занимательное</w:t>
            </w:r>
            <w:proofErr w:type="gramEnd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химии</w:t>
            </w:r>
          </w:p>
        </w:tc>
        <w:tc>
          <w:tcPr>
            <w:tcW w:w="992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30BF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A30BF" w:rsidRPr="004852BB" w:rsidRDefault="00CA30BF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BF" w:rsidRPr="004852BB" w:rsidTr="00E8163B">
        <w:tc>
          <w:tcPr>
            <w:tcW w:w="5954" w:type="dxa"/>
            <w:gridSpan w:val="2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CA30BF" w:rsidRPr="004852BB" w:rsidRDefault="00CA30BF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A30BF" w:rsidRPr="004852BB" w:rsidRDefault="00D84555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A30BF" w:rsidRPr="004852BB" w:rsidRDefault="00D84555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F1604" w:rsidRPr="004852BB" w:rsidRDefault="001F1604" w:rsidP="004852BB">
      <w:pPr>
        <w:spacing w:after="200" w:line="36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53C" w:rsidRPr="004852BB" w:rsidRDefault="007C353C" w:rsidP="00485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Календарный учебный график</w:t>
      </w:r>
    </w:p>
    <w:p w:rsidR="007C353C" w:rsidRPr="004852BB" w:rsidRDefault="007C353C" w:rsidP="004852B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34 недели</w:t>
      </w:r>
    </w:p>
    <w:p w:rsidR="007C353C" w:rsidRPr="004852BB" w:rsidRDefault="00DF16BC" w:rsidP="004852B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начинается   01</w:t>
      </w:r>
      <w:r w:rsidR="007C353C" w:rsidRPr="0048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.09.2020 по 31.05.2020</w:t>
      </w:r>
    </w:p>
    <w:p w:rsidR="00CA30BF" w:rsidRPr="004852BB" w:rsidRDefault="00CA30BF" w:rsidP="004852B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817"/>
        <w:gridCol w:w="775"/>
        <w:gridCol w:w="722"/>
        <w:gridCol w:w="766"/>
        <w:gridCol w:w="726"/>
        <w:gridCol w:w="789"/>
        <w:gridCol w:w="615"/>
        <w:gridCol w:w="717"/>
        <w:gridCol w:w="923"/>
        <w:gridCol w:w="1270"/>
      </w:tblGrid>
      <w:tr w:rsidR="007C353C" w:rsidRPr="004852BB" w:rsidTr="00CE1AF1">
        <w:trPr>
          <w:cantSplit/>
          <w:trHeight w:val="1306"/>
        </w:trPr>
        <w:tc>
          <w:tcPr>
            <w:tcW w:w="1225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817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5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" w:type="dxa"/>
            <w:textDirection w:val="btLr"/>
          </w:tcPr>
          <w:p w:rsidR="007C353C" w:rsidRPr="004852BB" w:rsidRDefault="00DF16B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7C353C"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66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6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5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7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3" w:type="dxa"/>
            <w:textDirection w:val="btLr"/>
          </w:tcPr>
          <w:p w:rsidR="007C353C" w:rsidRPr="004852BB" w:rsidRDefault="007C353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0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часов</w:t>
            </w:r>
          </w:p>
        </w:tc>
      </w:tr>
      <w:tr w:rsidR="007C353C" w:rsidRPr="004852BB" w:rsidTr="00CA30BF">
        <w:tc>
          <w:tcPr>
            <w:tcW w:w="1225" w:type="dxa"/>
            <w:vMerge w:val="restart"/>
            <w:textDirection w:val="btLr"/>
          </w:tcPr>
          <w:p w:rsidR="007C353C" w:rsidRPr="004852BB" w:rsidRDefault="00A417EE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17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</w:tcPr>
          <w:p w:rsidR="007C353C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6BC" w:rsidRPr="004852BB" w:rsidTr="00CA30BF">
        <w:tc>
          <w:tcPr>
            <w:tcW w:w="1225" w:type="dxa"/>
            <w:vMerge/>
            <w:textDirection w:val="btLr"/>
          </w:tcPr>
          <w:p w:rsidR="00DF16BC" w:rsidRPr="004852BB" w:rsidRDefault="00DF16BC" w:rsidP="004852B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53C" w:rsidRPr="004852BB" w:rsidTr="00CE1AF1">
        <w:tc>
          <w:tcPr>
            <w:tcW w:w="1225" w:type="dxa"/>
            <w:vMerge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9" w:type="dxa"/>
          </w:tcPr>
          <w:p w:rsidR="007C353C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6BC" w:rsidRPr="004852BB" w:rsidTr="00CE1AF1">
        <w:tc>
          <w:tcPr>
            <w:tcW w:w="1225" w:type="dxa"/>
            <w:vMerge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9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53C" w:rsidRPr="004852BB" w:rsidTr="00CE1AF1">
        <w:tc>
          <w:tcPr>
            <w:tcW w:w="1225" w:type="dxa"/>
            <w:vMerge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9" w:type="dxa"/>
          </w:tcPr>
          <w:p w:rsidR="007C353C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6BC" w:rsidRPr="004852BB" w:rsidTr="00CE1AF1">
        <w:tc>
          <w:tcPr>
            <w:tcW w:w="1225" w:type="dxa"/>
            <w:vMerge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9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53C" w:rsidRPr="004852BB" w:rsidTr="00CE1AF1">
        <w:tc>
          <w:tcPr>
            <w:tcW w:w="1225" w:type="dxa"/>
            <w:vMerge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7C353C" w:rsidRPr="004852BB" w:rsidRDefault="007C353C" w:rsidP="00A417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7C353C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5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3" w:type="dxa"/>
          </w:tcPr>
          <w:p w:rsidR="007C353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0" w:type="dxa"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6BC" w:rsidRPr="004852BB" w:rsidTr="00CE1AF1">
        <w:tc>
          <w:tcPr>
            <w:tcW w:w="1225" w:type="dxa"/>
            <w:vMerge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5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3" w:type="dxa"/>
          </w:tcPr>
          <w:p w:rsidR="00DF16BC" w:rsidRPr="004852BB" w:rsidRDefault="001E0C54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270" w:type="dxa"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6BC" w:rsidRPr="004852BB" w:rsidTr="00CE1AF1">
        <w:tc>
          <w:tcPr>
            <w:tcW w:w="1225" w:type="dxa"/>
            <w:vMerge/>
          </w:tcPr>
          <w:p w:rsidR="00DF16BC" w:rsidRPr="004852BB" w:rsidRDefault="00DF16B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F16B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F16BC" w:rsidRPr="004852BB" w:rsidRDefault="00DF16B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53C" w:rsidRPr="004852BB" w:rsidTr="00CE1AF1">
        <w:tc>
          <w:tcPr>
            <w:tcW w:w="1225" w:type="dxa"/>
            <w:vMerge/>
          </w:tcPr>
          <w:p w:rsidR="007C353C" w:rsidRPr="004852BB" w:rsidRDefault="007C353C" w:rsidP="00485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7C353C" w:rsidRPr="004852BB" w:rsidRDefault="00A417EE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7C353C" w:rsidRPr="004852BB" w:rsidRDefault="007C353C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7C353C" w:rsidRPr="004852BB" w:rsidRDefault="006356FD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DF16BC" w:rsidRDefault="00DF16BC" w:rsidP="004852BB">
      <w:pPr>
        <w:spacing w:before="2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63B" w:rsidRPr="004852BB" w:rsidRDefault="006356FD" w:rsidP="004852BB">
      <w:pPr>
        <w:spacing w:before="2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C353C" w:rsidRPr="004852B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курса</w:t>
      </w:r>
    </w:p>
    <w:p w:rsidR="001F1604" w:rsidRPr="004852BB" w:rsidRDefault="001F1604" w:rsidP="004852BB">
      <w:pPr>
        <w:spacing w:before="24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7C353C" w:rsidRPr="004852BB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1. Вводное занятие.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Знакомство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1. Приёмы обращения с веществами и оборудованием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 Ознакомление с кабинетом химии и изучение правил техники безопасности.</w:t>
      </w:r>
      <w:r w:rsidR="00485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«Стартовый 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уровень» 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Воспроизводят правила ТБ в кабинете химии со слов учителя.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«Базовый 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уровень» 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изучают ТБ в кабинете химии.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«Продвинутый 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уровень» 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ТБ и правила оказания первой помощи.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 Знакомство с лабораторным оборудованием</w:t>
      </w:r>
      <w:r w:rsidRPr="00485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«Стартовый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простейшим химическим оборудованием: мерным цилиндром, пробирками, спиртовкой, колбами.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изучают строение пламени спиртовки.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устройство штатива.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2.3. Нагревательные приборы и пользование ими.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Знакомство с правилами пользования нагревательных приборов: плитки, спиртовки, газовой горелки, водяной бани. Нагревание и прокаливание.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строением пламени спиртовки.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строение нагревательных приборов: плитки, газовой горелки.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способы нагревания и прокаливания некоторых веществ.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2.4. Взвешивание, фильтрование и перегонка.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учащихся с приемами взвешивания и фильтрования, изучение процессов перегонки.</w:t>
      </w:r>
      <w:r w:rsidRPr="004852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Очистка веществ от примесей.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простейший фильтр.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Изготавливают простейшие фильтры из подручных средств. Разделяют неоднородные смеси.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способы перегонки воды.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2.5.  Выпаривание и кристаллизация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учащихся с приемами выпаривания и кристаллизации</w:t>
      </w:r>
    </w:p>
    <w:p w:rsidR="008D7835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</w:t>
      </w:r>
      <w:r w:rsidR="007C353C"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разницу между двумя процессами.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Знают</w:t>
      </w:r>
      <w:proofErr w:type="gramEnd"/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где можно применять эти способы.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947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Выделяют растворённые вещества методом выпаривания и кристаллизации на примере раствора поваренной соли.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2.6. Основные приемы работы с твердыми, жидкими, газообразными веществами. Лабораторные способы получения неорганических веществ.</w:t>
      </w:r>
      <w:r w:rsidRPr="004852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Теория: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Знакомятся с </w:t>
      </w:r>
      <w:r w:rsidRPr="004852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основными приёмами работы с твердыми, жидкими и газообразными веществами.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правилами работы с твердыми веществами.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Знакомятся с правилами работы с жидкими веществами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правилами работы с газообразными веществами.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Занимательные опыты по теме: Приёмы обращения с веществами и оборудованием.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Знакомы с методикой выращивания кристаллов, выращивают кристаллы хлорида натрия.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Знакомы с методикой выращивания кристаллов, выращивают кристаллы хлорида натрия, сахарозы.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Знакомы с методикой выращивания кристаллов, выращивают кристаллы хлорида натрия, сахарозы, медного купороса, умеют придавать им форму.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Химия вокруг нас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3.1. Химия в природе.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Теория: Получают представление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природных явлениях, сопровождающимися химическими процессами.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самостоятельно информацию.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«Базовый уровень»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оносят информацию до других учащихся.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Дополняют и поясняют интересными фактами уже известную информацию.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Самое удивительное на планете вещество-вода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Физические, химические и биологические свойства воды.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Знают физические и биологические свойства воды.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Знакомятся с химическими свойствами воды с помощью учителя.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изучают свойства воды.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3.3. Занимательные опыты по теме: «Химические реакции вокруг нас».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Описывают химические реакции вокруг нас.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Объясняют химическую природу окружающих реакций 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воспроизвести некоторые реакции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3.4. Стирка по-научному.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Разновидности моющих средств, правила их использования, воздействие на организм человека и окружающую </w:t>
      </w:r>
      <w:r w:rsidRPr="004852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среду.</w:t>
      </w:r>
      <w:r w:rsidRPr="004852B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Определяют моющие средства, правила их использования.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Изучают химический состав моющих средств.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воздействия каждого составляющего на организм человека и окружающую среду.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3.5. Урок чистоты и здоровья. </w:t>
      </w:r>
      <w:r w:rsidRPr="004852BB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Средства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</w:t>
      </w:r>
      <w:proofErr w:type="gramStart"/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красивыми</w:t>
      </w:r>
      <w:proofErr w:type="gramEnd"/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 здоровыми? Состав и свойства современных средств гигиены. Зубные пасты, дезодоранты, мыло и т. д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</w:t>
      </w:r>
      <w:proofErr w:type="gramStart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средствами ухода за волосами, их химической природой.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Изучают процесс химической завивки волос.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химический состав и свойства современных средств гигиены.</w:t>
      </w:r>
      <w:r w:rsidRPr="004852BB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3.6. Салон красоты.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косметикой, ее видами.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Рассматривают состав и свойства губной помады.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Рассматривают состав и свойства губной помады,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теней, туши, лосьонов, кремов.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3.7. Химия в кастрюльке.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Процессы, происходящие при варке, тушении и жарении пищи. Как сделать еду не только вкусной, но и полезной?</w:t>
      </w: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процессами, происходящими при варке.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Рассматривают химические процессы, происходящие при варке, тушении и жарении пищи.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Описывают механизм этих процессов на языке простейших реакций.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3.8. Химия в консервной банке.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Хранение и переработка продуктов. Химические процессы, происходящие при хранении и переработке сельскохозяйственного сырья. Консерванты, их роль.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процессами переработки продуктов.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Обозначают понятие консерванты.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роль консервантов в хранении и переработке продуктов.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3.9. Всегда ли права реклама?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Теория: 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уровень»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пределяют по этикеткам химический состав рекламных продуктов.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Сравнивают по составу дешевые и дорогие средства.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Выделяют плюсы и минусы рекламы.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3.10. Химические секреты дачника.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Виды и свойства удобрений. Правила их использования.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Определяют понятие удобрения. Знакомятся с видами удобрений.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химические элементы входят в состав удобрений.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правила хранения и использования удобрений.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3.11. Химия в быту.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Определяют понятие бытовые химикаты. Знакомятся с их видами.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химические элементы входят в состав бытовых химикатов.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правила хранения и использования удобрений.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3.12. Техника безопасности обращения с бытовыми химикатами.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«Стартовый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оспроизводят правила ТБ с бытовыми химикатами со слов учителя.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</w:t>
      </w:r>
      <w:r w:rsidR="007C353C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изучают ТБ с бытовыми химикатами.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</w:t>
      </w:r>
      <w:r w:rsidR="00682846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ТБ и правила оказания первой помощи.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3.13. Вам поможет химия.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Знакомятся с методами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чистки изделий из серебра, золота.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Пробуют очистить драгоценные металлы методами, которые дает учитель в рамках темы.</w:t>
      </w:r>
    </w:p>
    <w:p w:rsidR="001F1604" w:rsidRPr="004852BB" w:rsidRDefault="001F1604" w:rsidP="004852BB">
      <w:pPr>
        <w:tabs>
          <w:tab w:val="left" w:pos="5595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Находят и пробуют на практике другие методы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 Химия и твоя будущая профессия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 Общий обзор профессий, для овладения которыми, нужно знать химию на высоком уровне.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нужную информацию.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Перерабатывают информацию, оформляют в форме отчета.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 Агрономия, овощеводство, цветоводство.  Ландшафтный дизайн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нужную информацию.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Перерабатывают информацию, оформляют в форме отчета.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 Медицинские работники.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Теория: Профессии, связанные с медициной: врачи различной специальности, медсёстры, лаборанты. Профессия фармацевта и провизора. Производство лекарств. </w:t>
      </w:r>
      <w:r w:rsidRPr="004852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Экскурсия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аптеку.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Внимательно слушают, выделяют главные мысли.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Формируют отчет об экскурсии.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4.4.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Кто готовит для нас продукты питания?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Теория: Пищевая промышленность и её специалисты: технологи и многие другие. </w:t>
      </w:r>
      <w:r w:rsidRPr="004852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Экскурсия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столовую.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Внимательно слушают, выделяют главные мысли.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Формируют отчет об экскурсии.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proofErr w:type="gramStart"/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Занимательное</w:t>
      </w:r>
      <w:proofErr w:type="gramEnd"/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истории химии </w:t>
      </w:r>
    </w:p>
    <w:p w:rsidR="001F1604" w:rsidRPr="004852BB" w:rsidRDefault="001F1604" w:rsidP="004852B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 История химии.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Теория: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литературой в библиотеке с последующим обсуждением полученной информации. Основные направления практической химии в древности.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нужную информацию.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Перерабатывают информацию, оформляют в форме отчета.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</w:p>
    <w:p w:rsidR="001F1604" w:rsidRPr="004852BB" w:rsidRDefault="001F1604" w:rsidP="004852B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5.2. Галерея великих химиков.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Создание презентаций о великих химиках и их демонстрация. Интересные факты, открытия.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уровень»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писывают биографии писателей.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Обозначают их заслуги в области химии.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и представляют интересные факты и открытия о каком-либо ученом.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5.3. Химия на службе правосудия.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Теория: Просмотр отдельных серий художественного фильма «Следствие ведут знатоки». Чтение эпизодов из книги о Шерлоке Холмсе.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уровень» </w:t>
      </w:r>
      <w:proofErr w:type="gramStart"/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ерерабатывает текст, выделяет фрагменты, относящиеся к теме. 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Дает объяснение событиям с химической точки зрения.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Доказывает или опровергает, приводя весомые аргументы.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5.4. Химия и прогресс человечества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Вещества и материалы, используемые в современной лёгкой и тяжёлой промышленности (полимеры, пластмассы, красители, волокна и т.д.).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Определяют понятие полимеры. Знакомятся с видами полимеров.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</w:t>
      </w:r>
      <w:proofErr w:type="gramEnd"/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химические элементы входят в состав полимеров.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="00AB28A3"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Изучают информацию о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заводе пластмасс.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5.5. История химии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 История химии 20-21 вв.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Практика: «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нужную информацию.</w:t>
      </w:r>
    </w:p>
    <w:p w:rsidR="001F1604" w:rsidRPr="004852BB" w:rsidRDefault="001F1604" w:rsidP="004852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-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Перерабатывают информацию, оформляют в форме отчета.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«Продвинутый уровень» -</w:t>
      </w:r>
      <w:r w:rsidRPr="004852B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Перерабатывают информацию, творчески ее преподносят.</w:t>
      </w:r>
    </w:p>
    <w:p w:rsidR="001F1604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Итоговое занятие. </w:t>
      </w:r>
    </w:p>
    <w:p w:rsidR="00682846" w:rsidRPr="004852BB" w:rsidRDefault="001F1604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Теория:</w:t>
      </w:r>
      <w:r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85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и анализ работы кружка за год</w:t>
      </w:r>
      <w:r w:rsidR="0006250A" w:rsidRPr="004852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6250A" w:rsidRPr="004852BB" w:rsidRDefault="0006250A" w:rsidP="004852B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2846" w:rsidRDefault="00682846" w:rsidP="00485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Календарно-тематическое планирование</w:t>
      </w:r>
    </w:p>
    <w:p w:rsidR="00DF16BC" w:rsidRPr="004852BB" w:rsidRDefault="00DF16BC" w:rsidP="00485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992"/>
        <w:gridCol w:w="1276"/>
        <w:gridCol w:w="1276"/>
      </w:tblGrid>
      <w:tr w:rsidR="00E8163B" w:rsidRPr="004852BB" w:rsidTr="0006250A">
        <w:trPr>
          <w:trHeight w:val="70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8163B" w:rsidRPr="004852BB" w:rsidTr="0006250A">
        <w:trPr>
          <w:trHeight w:val="360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pStyle w:val="a5"/>
              <w:spacing w:after="0" w:afterAutospacing="0" w:line="360" w:lineRule="auto"/>
            </w:pPr>
            <w:r w:rsidRPr="004852BB">
              <w:rPr>
                <w:rStyle w:val="c2"/>
              </w:rPr>
              <w:t>Химические знания в повседневной жизни человека</w:t>
            </w:r>
            <w:r w:rsidRPr="004852BB">
              <w:t>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768" w:rsidRPr="004852BB" w:rsidTr="00CE1AF1">
        <w:tc>
          <w:tcPr>
            <w:tcW w:w="9640" w:type="dxa"/>
            <w:gridSpan w:val="5"/>
          </w:tcPr>
          <w:p w:rsidR="00D65768" w:rsidRPr="004852BB" w:rsidRDefault="00D65768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обращения с веществами и оборудованием</w:t>
            </w: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в кабинете химии.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помощи.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Практическая работа №1</w:t>
            </w: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нагревательных приборов.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Практическая работа№2.</w:t>
            </w:r>
            <w:r w:rsidRPr="00485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простейших фильтров из подручных средств. Разделение неоднородных смесей.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pStyle w:val="c0"/>
              <w:spacing w:after="0" w:afterAutospacing="0" w:line="360" w:lineRule="auto"/>
            </w:pPr>
            <w:r w:rsidRPr="004852BB">
              <w:rPr>
                <w:b/>
              </w:rPr>
              <w:t>Практическая работа№3.</w:t>
            </w:r>
            <w:r w:rsidRPr="004852BB">
              <w:t xml:space="preserve"> Выделение растворённых веществ методом выпаривания и кристаллизации на примере раствора поваренной соли.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работа№4.</w:t>
            </w: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 Опыты, иллюстрирующие основные приёмы работы с твердыми, жидкими и газообразными веществами.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веществ с определённой концентрацией растворённого вещества.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Получение неорганических веществ в химической лаборатории. Получение сульфата меди из меди, хлорида цинка из цинка.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68" w:rsidRPr="004852BB" w:rsidTr="00CE1AF1">
        <w:tc>
          <w:tcPr>
            <w:tcW w:w="9640" w:type="dxa"/>
            <w:gridSpan w:val="5"/>
          </w:tcPr>
          <w:p w:rsidR="00D65768" w:rsidRPr="004852BB" w:rsidRDefault="00D65768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>Химия вокруг нас</w:t>
            </w: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Химия в природе.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Вода в природе. Значение воды для человека.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работа№5. </w:t>
            </w:r>
          </w:p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Обычные и необычные свойства воды.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Есть ли примеси в водопроводной воде.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rPr>
          <w:trHeight w:val="599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воды. Меры борьбы с загрязнением воды.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вокруг нас.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моющих средств, правила их использования.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химического состава моющих средств.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Урок чистоты и здоровья.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Определение рН растворов средств гигиены.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некоторых препаратов гигиенической, лечебной и декоративной косметики, их грамотное использование.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Состав губной помады.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rPr>
          <w:trHeight w:val="673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Процессы, происходящие при в</w:t>
            </w:r>
            <w:r w:rsidR="0006250A"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арке, тушении и жарении пищи.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rPr>
          <w:trHeight w:val="714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пищевых продуктах. Выделение крахмала из картофеля.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переработка продуктов.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консервантов в хранении и переработке продуктов.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информации, содержащейся в рекламных текстах с содержанием курса химии.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этикеткам химического состава рекламных продуктов.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удобрений. Правила их использования.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Подкормка комнатных растений минеральными удобрениями.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Химия в быту.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бытовых химикатов.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химических элементов, входящих в состав бытовых химикатов.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обращения с бытовыми химикатами.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оказания первой помощи при отравлении бытовыми химикатами.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методами чистки изделий из серебра, золота.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№6. </w:t>
            </w:r>
          </w:p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Чистка изделий из серебра, мельхиора и т. д.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Моющие средства для посуды.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68" w:rsidRPr="004852BB" w:rsidTr="00CE1AF1">
        <w:tc>
          <w:tcPr>
            <w:tcW w:w="9640" w:type="dxa"/>
            <w:gridSpan w:val="5"/>
          </w:tcPr>
          <w:p w:rsidR="00D65768" w:rsidRPr="004852BB" w:rsidRDefault="00D65768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твоя будущая профессия</w:t>
            </w: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и специальности, связанные с химией.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E8163B" w:rsidRPr="004852BB" w:rsidRDefault="0006250A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Химия в твоей профессии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Ландшафтный дизайн.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химических знаний в медицине.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rPr>
          <w:trHeight w:val="416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аптеку.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446022">
        <w:trPr>
          <w:trHeight w:val="444"/>
        </w:trPr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8" w:type="dxa"/>
          </w:tcPr>
          <w:p w:rsidR="0006250A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промышленность и её специалисты.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555" w:rsidRPr="004852BB" w:rsidTr="00D84555">
        <w:trPr>
          <w:trHeight w:val="444"/>
        </w:trPr>
        <w:tc>
          <w:tcPr>
            <w:tcW w:w="568" w:type="dxa"/>
          </w:tcPr>
          <w:p w:rsidR="00D84555" w:rsidRPr="004852BB" w:rsidRDefault="00D84555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8" w:type="dxa"/>
          </w:tcPr>
          <w:p w:rsidR="00D84555" w:rsidRPr="004852BB" w:rsidRDefault="00446022" w:rsidP="004852B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52BB">
              <w:rPr>
                <w:rStyle w:val="c35"/>
                <w:rFonts w:ascii="Times New Roman" w:hAnsi="Times New Roman" w:cs="Times New Roman"/>
                <w:sz w:val="24"/>
                <w:szCs w:val="24"/>
              </w:rPr>
              <w:t xml:space="preserve">Свойства уксусной кислоты и её физиологическое </w:t>
            </w:r>
            <w:r w:rsidRPr="004852BB">
              <w:rPr>
                <w:rStyle w:val="c35"/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воздействие.</w:t>
            </w:r>
          </w:p>
        </w:tc>
        <w:tc>
          <w:tcPr>
            <w:tcW w:w="992" w:type="dxa"/>
          </w:tcPr>
          <w:p w:rsidR="00D84555" w:rsidRPr="004852BB" w:rsidRDefault="00446022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84555" w:rsidRPr="004852BB" w:rsidRDefault="00D84555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555" w:rsidRPr="004852BB" w:rsidRDefault="00D84555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68" w:rsidRPr="004852BB" w:rsidTr="00CE1AF1">
        <w:tc>
          <w:tcPr>
            <w:tcW w:w="9640" w:type="dxa"/>
            <w:gridSpan w:val="5"/>
          </w:tcPr>
          <w:p w:rsidR="00D65768" w:rsidRPr="004852BB" w:rsidRDefault="00D65768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Занимательное</w:t>
            </w:r>
            <w:proofErr w:type="gramEnd"/>
            <w:r w:rsidRPr="0048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истории химии</w:t>
            </w: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Ранний период развития химии.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Становление химии как науки.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Развитие неорганической химии.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органической химии.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Галерея великих химиков.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before="100" w:before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Вклад химиков в Великую Победу.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before="100" w:before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52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Д. И. Менделеев и современность.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 «Выдающиеся русские учёные </w:t>
            </w:r>
            <w:proofErr w:type="gramStart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имики».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Химия на службе правосудия.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Криминалистическая лаборатория. 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Полимеры в современном мире.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8" w:type="dxa"/>
          </w:tcPr>
          <w:p w:rsidR="00E8163B" w:rsidRPr="004852BB" w:rsidRDefault="00A417EE" w:rsidP="004852BB">
            <w:pPr>
              <w:spacing w:before="100" w:before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tgtFrame="_self" w:history="1">
              <w:r w:rsidR="00E8163B" w:rsidRPr="004852B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Важнейшие открытия в химии XXI века</w:t>
              </w:r>
            </w:hyperlink>
            <w:r w:rsidR="00E8163B" w:rsidRPr="00485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485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3B" w:rsidRPr="004852BB" w:rsidTr="0006250A">
        <w:tc>
          <w:tcPr>
            <w:tcW w:w="56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8" w:type="dxa"/>
          </w:tcPr>
          <w:p w:rsidR="00E8163B" w:rsidRPr="004852BB" w:rsidRDefault="00E8163B" w:rsidP="00485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«Химия в нашей жизни».</w:t>
            </w:r>
          </w:p>
        </w:tc>
        <w:tc>
          <w:tcPr>
            <w:tcW w:w="992" w:type="dxa"/>
          </w:tcPr>
          <w:p w:rsidR="00E8163B" w:rsidRPr="004852BB" w:rsidRDefault="00E8163B" w:rsidP="00485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63B" w:rsidRPr="004852BB" w:rsidRDefault="00E8163B" w:rsidP="004852BB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250A" w:rsidRPr="004852BB" w:rsidRDefault="0006250A" w:rsidP="004852BB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875" w:rsidRDefault="00E01875" w:rsidP="004852B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</w:rPr>
        <w:t>6. Оценочные материалы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сфере развития </w:t>
      </w:r>
      <w:r w:rsidRPr="004852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личностных </w:t>
      </w:r>
      <w:r w:rsidRPr="004852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универсальных учебных действий в рамках: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Когнитивного компонента будут сформированы: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Ценностного и эмоционального компонентов будет сформирована: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в самовыражении и самореализации, социальном признании.</w:t>
      </w:r>
    </w:p>
    <w:p w:rsidR="004852BB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4852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852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компонента будут сформированы:</w:t>
      </w:r>
    </w:p>
    <w:p w:rsidR="004852BB" w:rsidRPr="00E01875" w:rsidRDefault="004852BB" w:rsidP="004852B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диалог на основе равноправных отношений и взаимного уважения и</w:t>
      </w: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устойчивый познавательный интерес и </w:t>
      </w:r>
      <w:proofErr w:type="gramStart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proofErr w:type="gramEnd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смыслообразующей функции познавательного мотива;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выбора профильного образования.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возможность для формирования: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выраженной устойчивой учебно-познавательной мотивации и интереса к учению;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к самообразованию и самовоспитанию.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сфере развития 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регулятивных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 универсальных учебных действий </w:t>
      </w:r>
      <w:proofErr w:type="gramStart"/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пути достижения целей.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Получить возможность научиться: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ставить новые учебные цели и задачи;</w:t>
      </w:r>
    </w:p>
    <w:p w:rsidR="004852BB" w:rsidRDefault="004852BB" w:rsidP="004852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планировании достижения целей самостоятельно и адекватно учитывать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ловия и средства их достижения. 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сфере 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развития коммуникативных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универсальных учебных действий </w:t>
      </w:r>
      <w:proofErr w:type="gramStart"/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Получить возможность научиться: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брать на себя инициативу в организации совместного действия;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поддержку и содействие тем, от кого зависит достижение цели в совместной деятельности.</w:t>
      </w: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сфере развития 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познавательных </w:t>
      </w:r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универсальных учебных действий </w:t>
      </w:r>
      <w:proofErr w:type="gramStart"/>
      <w:r w:rsidRPr="00E01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 реализации проектно-исследовательской деятельности;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 и эксперимент под руководством учителя;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Получит возможность научиться: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проблему, аргументировать ее актуальность;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проводить исследования на основе применения методов наблюдения и эксперимента;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 о связях и закономерностях процессов;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исследование с целью проверки гипотезы;</w:t>
      </w:r>
    </w:p>
    <w:p w:rsidR="004852BB" w:rsidRPr="00E01875" w:rsidRDefault="004852BB" w:rsidP="004852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умозаключения и выводы на основе аргументации.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освоения программы являются: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сфере: планировать и проводить химический эксперимент; использовать вещества в соответствии с их предназначением и свойствами;</w:t>
      </w:r>
    </w:p>
    <w:p w:rsidR="004852BB" w:rsidRPr="00E01875" w:rsidRDefault="004852BB" w:rsidP="004852B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AB28A3" w:rsidRPr="004852BB" w:rsidRDefault="00AB28A3" w:rsidP="00485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3" w:rsidRPr="004852BB" w:rsidRDefault="004852BB" w:rsidP="0048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B28A3" w:rsidRPr="0048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лабораторный практикум</w:t>
      </w:r>
    </w:p>
    <w:p w:rsidR="004852BB" w:rsidRDefault="004852BB" w:rsidP="004852BB">
      <w:pPr>
        <w:spacing w:line="241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2BB" w:rsidRDefault="004852BB" w:rsidP="004852BB">
      <w:pPr>
        <w:spacing w:line="241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1B5B" w:rsidRDefault="00E01875" w:rsidP="004852BB">
      <w:pPr>
        <w:spacing w:line="241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8A3">
        <w:rPr>
          <w:rFonts w:ascii="Times New Roman" w:eastAsia="Times New Roman" w:hAnsi="Times New Roman"/>
          <w:b/>
          <w:sz w:val="24"/>
          <w:szCs w:val="24"/>
          <w:lang w:eastAsia="ru-RU"/>
        </w:rPr>
        <w:t>7. Методические материалы</w:t>
      </w:r>
    </w:p>
    <w:p w:rsidR="004852BB" w:rsidRPr="003F1B5B" w:rsidRDefault="004852BB" w:rsidP="004852BB">
      <w:pPr>
        <w:spacing w:line="241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1B5B" w:rsidRDefault="004852BB" w:rsidP="003F1B5B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Формы занятий</w:t>
      </w:r>
      <w:r w:rsidR="003F1B5B">
        <w:rPr>
          <w:b/>
          <w:bCs/>
        </w:rPr>
        <w:t xml:space="preserve">: </w:t>
      </w:r>
      <w:r w:rsidR="003F1B5B">
        <w:t>практические занятия, экскурсия, эвристические беседы</w:t>
      </w:r>
      <w:r w:rsidR="003F1B5B" w:rsidRPr="004852BB">
        <w:t xml:space="preserve">, </w:t>
      </w:r>
      <w:r w:rsidR="003F1B5B" w:rsidRPr="004852BB">
        <w:rPr>
          <w:bCs/>
        </w:rPr>
        <w:t xml:space="preserve">лекции, конференции, семинары, самостоятельная работа </w:t>
      </w:r>
      <w:r w:rsidR="003F1B5B" w:rsidRPr="004852BB">
        <w:t>учащихся с дополнительной</w:t>
      </w:r>
      <w:r w:rsidR="003F1B5B">
        <w:t xml:space="preserve"> литературой и электронными источниками информации.</w:t>
      </w:r>
    </w:p>
    <w:p w:rsidR="004852BB" w:rsidRDefault="004852BB" w:rsidP="003F1B5B">
      <w:pPr>
        <w:pStyle w:val="a5"/>
        <w:spacing w:before="0" w:beforeAutospacing="0" w:after="0" w:afterAutospacing="0" w:line="276" w:lineRule="auto"/>
        <w:jc w:val="both"/>
      </w:pPr>
    </w:p>
    <w:p w:rsidR="003F1B5B" w:rsidRDefault="003F1B5B" w:rsidP="003F1B5B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Методы обучения:</w:t>
      </w:r>
      <w:r>
        <w:t xml:space="preserve"> словесные, наглядные, практические, частично – поисковые, репродуктивные, исследовательские; </w:t>
      </w:r>
    </w:p>
    <w:p w:rsidR="004852BB" w:rsidRDefault="004852BB" w:rsidP="003F1B5B">
      <w:pPr>
        <w:pStyle w:val="a5"/>
        <w:spacing w:before="0" w:beforeAutospacing="0" w:after="0" w:afterAutospacing="0" w:line="276" w:lineRule="auto"/>
        <w:jc w:val="both"/>
      </w:pPr>
    </w:p>
    <w:p w:rsidR="003F1B5B" w:rsidRDefault="003F1B5B" w:rsidP="003F1B5B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Способы обучения:</w:t>
      </w:r>
      <w:r>
        <w:t xml:space="preserve"> работа в парах, группах, индивидуальная, под руководством педагога. </w:t>
      </w:r>
    </w:p>
    <w:p w:rsidR="004852BB" w:rsidRDefault="004852BB" w:rsidP="003F1B5B">
      <w:pPr>
        <w:pStyle w:val="a5"/>
        <w:spacing w:before="0" w:beforeAutospacing="0" w:after="0" w:afterAutospacing="0" w:line="276" w:lineRule="auto"/>
        <w:jc w:val="both"/>
      </w:pPr>
    </w:p>
    <w:p w:rsidR="003F1B5B" w:rsidRDefault="003F1B5B" w:rsidP="003F1B5B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Технологии обучения:</w:t>
      </w:r>
      <w:r>
        <w:t xml:space="preserve"> работа по алгоритму, постановка эксперимента, поиск информации по имеющимся источникам, проектная, исследовательские.</w:t>
      </w:r>
    </w:p>
    <w:p w:rsidR="004852BB" w:rsidRDefault="004852BB" w:rsidP="003F1B5B">
      <w:pPr>
        <w:pStyle w:val="a5"/>
        <w:spacing w:before="0" w:beforeAutospacing="0" w:after="0" w:afterAutospacing="0" w:line="276" w:lineRule="auto"/>
        <w:jc w:val="both"/>
      </w:pPr>
    </w:p>
    <w:p w:rsidR="003F1B5B" w:rsidRDefault="003F1B5B" w:rsidP="001F160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604" w:rsidRDefault="001F1604" w:rsidP="004852B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/>
          <w:b/>
          <w:sz w:val="24"/>
          <w:szCs w:val="24"/>
          <w:lang w:eastAsia="ru-RU"/>
        </w:rPr>
        <w:t>8. Список литературы</w:t>
      </w:r>
    </w:p>
    <w:p w:rsidR="004852BB" w:rsidRPr="001F1604" w:rsidRDefault="004852BB" w:rsidP="004852B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604" w:rsidRPr="001F1604" w:rsidRDefault="001F1604" w:rsidP="004852B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16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педагога</w:t>
      </w:r>
    </w:p>
    <w:p w:rsidR="001F1604" w:rsidRPr="001F1604" w:rsidRDefault="001F1604" w:rsidP="003F1B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Том 17. Химия. «АВАНТА», М., 2003</w:t>
      </w:r>
    </w:p>
    <w:p w:rsidR="001F1604" w:rsidRPr="001F1604" w:rsidRDefault="001F1604" w:rsidP="003F1B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задания и эффектные опыты по химии.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Б.Д.Степин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Л.Ю.Аликберова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«ДРОФА», М., 2002</w:t>
      </w:r>
    </w:p>
    <w:p w:rsidR="001F1604" w:rsidRPr="001F1604" w:rsidRDefault="001F1604" w:rsidP="003F1B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по химии для домашнего чтения.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Б.Д.Степин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Л.Ю.Аликберова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«ХИМИЯ», М., 1995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опыты по химии.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В.Н.Алексинский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«ПРОСВЕЩЕНИЕ», М., 1995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Профильное обучение. Элективные курсы. Химия для гуманитариев 10, 11 классы. Составитель Н. В.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Ширшина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 «Учитель», Волгоград, 2006.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уроки. Химия 8-11 классы. Изд-во «Учитель», Волгоград, 2004.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Проектная деятельность учащихся. Составитель Н. В.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Ширшина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 «Учитель», Волгоград, 2007.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быту. А. М. Юдин, В. Н. Сучков. М. «Химия», 1981.</w:t>
      </w:r>
    </w:p>
    <w:p w:rsidR="001F1604" w:rsidRPr="001F1604" w:rsidRDefault="001F1604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вокруг нас. Ю. Н. Кукушкин. М., «Высшая школа», 1992.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http://hemi.wallst.ru/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Экспериментальный учебник по общей химии для 8-11 классов.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http://www.en.edu.ru/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Естественно-научный образовательный портал.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http://www.alhimik.ru/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АЛХИМИК.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http://www.chemistry.narod.ru/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Мир Химии. Качественные реакции и получение веществ, примеры. Справочные таблицы. Известные ученые - химики.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http://chemistry.r2.ru/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Химия для школьников.</w:t>
      </w:r>
    </w:p>
    <w:p w:rsidR="001F1604" w:rsidRP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http://college.ru/chemistry/index.php</w:t>
        </w:r>
      </w:hyperlink>
      <w:r w:rsidR="0024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Открытый колледж: </w:t>
      </w:r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 </w:t>
      </w:r>
      <w:hyperlink r:id="rId14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http://grokhovs.chat.ru/chemhist.html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Всеобщая история химии. Возникновение и развитие химии с древнейших времен до XVII века.</w:t>
      </w:r>
    </w:p>
    <w:p w:rsidR="001F1604" w:rsidRDefault="00A417EE" w:rsidP="003F1B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1F1604" w:rsidRPr="001F16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http://www.bolshe.ru/book/id=240</w:t>
        </w:r>
      </w:hyperlink>
      <w:r w:rsidR="001F1604"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Возникновение и развитие науки химии.</w:t>
      </w:r>
    </w:p>
    <w:p w:rsidR="004852BB" w:rsidRPr="001F1604" w:rsidRDefault="004852BB" w:rsidP="00485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604" w:rsidRPr="001F1604" w:rsidRDefault="001F1604" w:rsidP="004852B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16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учащихся</w:t>
      </w:r>
    </w:p>
    <w:p w:rsidR="001F1604" w:rsidRPr="001F1604" w:rsidRDefault="001F1604" w:rsidP="001F16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16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Дополнительный</w:t>
      </w:r>
    </w:p>
    <w:p w:rsidR="001F1604" w:rsidRPr="001F1604" w:rsidRDefault="001F1604" w:rsidP="003F1B5B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нас. – М., 1992.</w:t>
      </w:r>
    </w:p>
    <w:p w:rsidR="001F1604" w:rsidRPr="001F1604" w:rsidRDefault="001F1604" w:rsidP="003F1B5B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Ольгин О. Опыты без взрывов. – М., 1986.</w:t>
      </w:r>
    </w:p>
    <w:p w:rsidR="001F1604" w:rsidRPr="001F1604" w:rsidRDefault="001F1604" w:rsidP="003F1B5B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Пичугина Г.В. Химия и повседневная жизнь человека. – М., 2006.</w:t>
      </w:r>
    </w:p>
    <w:p w:rsidR="001F1604" w:rsidRPr="001F1604" w:rsidRDefault="001F1604" w:rsidP="003F1B5B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А.М., Сучков В.Н. Химия в быту. – М., 1985.</w:t>
      </w:r>
    </w:p>
    <w:p w:rsidR="001F1604" w:rsidRPr="001F1604" w:rsidRDefault="001F1604" w:rsidP="003F1B5B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Юдин А.М., Сучков В.Н., </w:t>
      </w:r>
      <w:proofErr w:type="spellStart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Коростелин</w:t>
      </w:r>
      <w:proofErr w:type="spellEnd"/>
      <w:r w:rsidRPr="001F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Химия вокруг нас. – М., 1987.</w:t>
      </w:r>
    </w:p>
    <w:p w:rsidR="001F1604" w:rsidRPr="001F1604" w:rsidRDefault="001F1604" w:rsidP="003F1B5B">
      <w:pPr>
        <w:spacing w:after="200" w:line="276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3818F6" w:rsidRDefault="003818F6"/>
    <w:sectPr w:rsidR="003818F6" w:rsidSect="001F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18A"/>
    <w:multiLevelType w:val="multilevel"/>
    <w:tmpl w:val="2FF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6F64"/>
    <w:multiLevelType w:val="multilevel"/>
    <w:tmpl w:val="2FAC4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431D"/>
    <w:multiLevelType w:val="multilevel"/>
    <w:tmpl w:val="48E4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3">
    <w:nsid w:val="27FB7E3F"/>
    <w:multiLevelType w:val="hybridMultilevel"/>
    <w:tmpl w:val="B856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815E1"/>
    <w:multiLevelType w:val="multilevel"/>
    <w:tmpl w:val="396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E5CD2"/>
    <w:multiLevelType w:val="multilevel"/>
    <w:tmpl w:val="61E4D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830AD8"/>
    <w:multiLevelType w:val="hybridMultilevel"/>
    <w:tmpl w:val="B618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647D"/>
    <w:multiLevelType w:val="multilevel"/>
    <w:tmpl w:val="C13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80B37"/>
    <w:multiLevelType w:val="multilevel"/>
    <w:tmpl w:val="CB36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75EA7"/>
    <w:multiLevelType w:val="hybridMultilevel"/>
    <w:tmpl w:val="8710E5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B339A"/>
    <w:multiLevelType w:val="multilevel"/>
    <w:tmpl w:val="D16EE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D35D6"/>
    <w:multiLevelType w:val="hybridMultilevel"/>
    <w:tmpl w:val="5CB4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9"/>
    <w:rsid w:val="0006250A"/>
    <w:rsid w:val="000874C2"/>
    <w:rsid w:val="00095549"/>
    <w:rsid w:val="001E0C54"/>
    <w:rsid w:val="001F1604"/>
    <w:rsid w:val="00213390"/>
    <w:rsid w:val="00243725"/>
    <w:rsid w:val="0026247F"/>
    <w:rsid w:val="002A5FF9"/>
    <w:rsid w:val="002F476F"/>
    <w:rsid w:val="003818F6"/>
    <w:rsid w:val="00394613"/>
    <w:rsid w:val="003F1B5B"/>
    <w:rsid w:val="00446022"/>
    <w:rsid w:val="004852BB"/>
    <w:rsid w:val="00487C56"/>
    <w:rsid w:val="00495A64"/>
    <w:rsid w:val="005057C2"/>
    <w:rsid w:val="00534D95"/>
    <w:rsid w:val="005F681B"/>
    <w:rsid w:val="006356FD"/>
    <w:rsid w:val="00641972"/>
    <w:rsid w:val="006464B8"/>
    <w:rsid w:val="00682846"/>
    <w:rsid w:val="006A195B"/>
    <w:rsid w:val="006A5A21"/>
    <w:rsid w:val="007C353C"/>
    <w:rsid w:val="008D7835"/>
    <w:rsid w:val="00991227"/>
    <w:rsid w:val="009E7CF9"/>
    <w:rsid w:val="00A11807"/>
    <w:rsid w:val="00A417EE"/>
    <w:rsid w:val="00AB28A3"/>
    <w:rsid w:val="00AC2DA9"/>
    <w:rsid w:val="00B7234B"/>
    <w:rsid w:val="00C57C47"/>
    <w:rsid w:val="00C65947"/>
    <w:rsid w:val="00CA30BF"/>
    <w:rsid w:val="00CE1AF1"/>
    <w:rsid w:val="00CE7350"/>
    <w:rsid w:val="00CF18E2"/>
    <w:rsid w:val="00D65524"/>
    <w:rsid w:val="00D65768"/>
    <w:rsid w:val="00D84555"/>
    <w:rsid w:val="00DF16BC"/>
    <w:rsid w:val="00E01875"/>
    <w:rsid w:val="00E35ECD"/>
    <w:rsid w:val="00E8163B"/>
    <w:rsid w:val="00EC4B09"/>
    <w:rsid w:val="00FC054A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604"/>
  </w:style>
  <w:style w:type="paragraph" w:styleId="a3">
    <w:name w:val="List Paragraph"/>
    <w:basedOn w:val="a"/>
    <w:uiPriority w:val="34"/>
    <w:qFormat/>
    <w:rsid w:val="001F16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16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604"/>
  </w:style>
  <w:style w:type="character" w:styleId="a6">
    <w:name w:val="Hyperlink"/>
    <w:basedOn w:val="a0"/>
    <w:uiPriority w:val="99"/>
    <w:semiHidden/>
    <w:unhideWhenUsed/>
    <w:rsid w:val="001F160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7C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7350"/>
  </w:style>
  <w:style w:type="paragraph" w:customStyle="1" w:styleId="c0">
    <w:name w:val="c0"/>
    <w:basedOn w:val="a"/>
    <w:rsid w:val="00CE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7350"/>
  </w:style>
  <w:style w:type="character" w:customStyle="1" w:styleId="c20">
    <w:name w:val="c20"/>
    <w:basedOn w:val="a0"/>
    <w:rsid w:val="00991227"/>
  </w:style>
  <w:style w:type="character" w:customStyle="1" w:styleId="c2">
    <w:name w:val="c2"/>
    <w:basedOn w:val="a0"/>
    <w:rsid w:val="00641972"/>
  </w:style>
  <w:style w:type="character" w:customStyle="1" w:styleId="c35">
    <w:name w:val="c35"/>
    <w:basedOn w:val="a0"/>
    <w:rsid w:val="00446022"/>
  </w:style>
  <w:style w:type="paragraph" w:styleId="a7">
    <w:name w:val="Balloon Text"/>
    <w:basedOn w:val="a"/>
    <w:link w:val="a8"/>
    <w:uiPriority w:val="99"/>
    <w:semiHidden/>
    <w:unhideWhenUsed/>
    <w:rsid w:val="001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604"/>
  </w:style>
  <w:style w:type="paragraph" w:styleId="a3">
    <w:name w:val="List Paragraph"/>
    <w:basedOn w:val="a"/>
    <w:uiPriority w:val="34"/>
    <w:qFormat/>
    <w:rsid w:val="001F16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16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604"/>
  </w:style>
  <w:style w:type="character" w:styleId="a6">
    <w:name w:val="Hyperlink"/>
    <w:basedOn w:val="a0"/>
    <w:uiPriority w:val="99"/>
    <w:semiHidden/>
    <w:unhideWhenUsed/>
    <w:rsid w:val="001F160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7C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7350"/>
  </w:style>
  <w:style w:type="paragraph" w:customStyle="1" w:styleId="c0">
    <w:name w:val="c0"/>
    <w:basedOn w:val="a"/>
    <w:rsid w:val="00CE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7350"/>
  </w:style>
  <w:style w:type="character" w:customStyle="1" w:styleId="c20">
    <w:name w:val="c20"/>
    <w:basedOn w:val="a0"/>
    <w:rsid w:val="00991227"/>
  </w:style>
  <w:style w:type="character" w:customStyle="1" w:styleId="c2">
    <w:name w:val="c2"/>
    <w:basedOn w:val="a0"/>
    <w:rsid w:val="00641972"/>
  </w:style>
  <w:style w:type="character" w:customStyle="1" w:styleId="c35">
    <w:name w:val="c35"/>
    <w:basedOn w:val="a0"/>
    <w:rsid w:val="00446022"/>
  </w:style>
  <w:style w:type="paragraph" w:styleId="a7">
    <w:name w:val="Balloon Text"/>
    <w:basedOn w:val="a"/>
    <w:link w:val="a8"/>
    <w:uiPriority w:val="99"/>
    <w:semiHidden/>
    <w:unhideWhenUsed/>
    <w:rsid w:val="001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hemi.wallst.ru%2F" TargetMode="External"/><Relationship Id="rId13" Type="http://schemas.openxmlformats.org/officeDocument/2006/relationships/hyperlink" Target="http://infourok.ru/go.html?href=http%3A%2F%2Fcollege.ru%2Fchemistry%2F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efense-network.livejournal.com/18433.html" TargetMode="External"/><Relationship Id="rId12" Type="http://schemas.openxmlformats.org/officeDocument/2006/relationships/hyperlink" Target="http://infourok.ru/go.html?href=http%3A%2F%2Fchemistry.r2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chemistry.narod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bolshe.ru%2Fbook%2Fid%3D240" TargetMode="External"/><Relationship Id="rId10" Type="http://schemas.openxmlformats.org/officeDocument/2006/relationships/hyperlink" Target="http://infourok.ru/go.html?href=http%3A%2F%2Fwww.alhimik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n.edu.ru%2F" TargetMode="External"/><Relationship Id="rId14" Type="http://schemas.openxmlformats.org/officeDocument/2006/relationships/hyperlink" Target="http://infourok.ru/go.html?href=http%3A%2F%2Fgrokhovs.chat.ru%2F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1E0D-6C60-4072-9B69-1EBCE95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2021-09-17T11:06:00Z</cp:lastPrinted>
  <dcterms:created xsi:type="dcterms:W3CDTF">2020-08-27T16:21:00Z</dcterms:created>
  <dcterms:modified xsi:type="dcterms:W3CDTF">2021-09-17T11:07:00Z</dcterms:modified>
</cp:coreProperties>
</file>