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7" w:type="dxa"/>
        <w:tblLook w:val="04A0" w:firstRow="1" w:lastRow="0" w:firstColumn="1" w:lastColumn="0" w:noHBand="0" w:noVBand="1"/>
      </w:tblPr>
      <w:tblGrid>
        <w:gridCol w:w="3220"/>
        <w:gridCol w:w="3569"/>
        <w:gridCol w:w="6498"/>
      </w:tblGrid>
      <w:tr w:rsidR="00220C8B" w:rsidRPr="006D3938" w:rsidTr="00BC1900">
        <w:tc>
          <w:tcPr>
            <w:tcW w:w="3220" w:type="dxa"/>
          </w:tcPr>
          <w:p w:rsidR="00220C8B" w:rsidRPr="006D3938" w:rsidRDefault="00220C8B" w:rsidP="00BC1900">
            <w:pPr>
              <w:spacing w:after="0"/>
              <w:ind w:left="-534"/>
              <w:rPr>
                <w:rFonts w:ascii="Times New Roman" w:eastAsia="Calibri" w:hAnsi="Times New Roman" w:cs="Times New Roman"/>
              </w:rPr>
            </w:pPr>
            <w:bookmarkStart w:id="0" w:name="_GoBack" w:colFirst="0" w:colLast="0"/>
          </w:p>
          <w:p w:rsidR="00220C8B" w:rsidRPr="006D3938" w:rsidRDefault="00220C8B" w:rsidP="00BC19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3938">
              <w:rPr>
                <w:rFonts w:ascii="Times New Roman" w:eastAsia="Calibri" w:hAnsi="Times New Roman" w:cs="Times New Roman"/>
              </w:rPr>
              <w:t>Принято на заседании педсовета</w:t>
            </w:r>
          </w:p>
          <w:p w:rsidR="00220C8B" w:rsidRPr="006D3938" w:rsidRDefault="00220C8B" w:rsidP="00BC190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от 04.04.2019 № 13</w:t>
            </w:r>
          </w:p>
        </w:tc>
        <w:tc>
          <w:tcPr>
            <w:tcW w:w="3569" w:type="dxa"/>
          </w:tcPr>
          <w:p w:rsidR="00220C8B" w:rsidRPr="006D3938" w:rsidRDefault="00220C8B" w:rsidP="00BC190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20C8B" w:rsidRPr="006D3938" w:rsidRDefault="00220C8B" w:rsidP="00BC190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8" w:type="dxa"/>
          </w:tcPr>
          <w:p w:rsidR="00220C8B" w:rsidRPr="006D3938" w:rsidRDefault="00220C8B" w:rsidP="00BC1900">
            <w:pPr>
              <w:spacing w:after="0"/>
              <w:ind w:right="-108"/>
              <w:rPr>
                <w:rFonts w:ascii="Times New Roman" w:eastAsia="Calibri" w:hAnsi="Times New Roman" w:cs="Times New Roman"/>
              </w:rPr>
            </w:pPr>
            <w:r w:rsidRPr="006D3938">
              <w:rPr>
                <w:rFonts w:ascii="Times New Roman" w:eastAsia="Calibri" w:hAnsi="Times New Roman" w:cs="Times New Roman"/>
              </w:rPr>
              <w:t xml:space="preserve">Утверждено </w:t>
            </w:r>
          </w:p>
          <w:p w:rsidR="00220C8B" w:rsidRPr="006D3938" w:rsidRDefault="00220C8B" w:rsidP="00BC190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3938">
              <w:rPr>
                <w:rFonts w:ascii="Times New Roman" w:eastAsia="Calibri" w:hAnsi="Times New Roman" w:cs="Times New Roman"/>
              </w:rPr>
              <w:t xml:space="preserve">Приказом директора </w:t>
            </w:r>
          </w:p>
          <w:p w:rsidR="00220C8B" w:rsidRPr="006D3938" w:rsidRDefault="00220C8B" w:rsidP="00BC190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11.04.2019 № 116</w:t>
            </w:r>
          </w:p>
        </w:tc>
      </w:tr>
    </w:tbl>
    <w:bookmarkEnd w:id="0"/>
    <w:p w:rsidR="00220C8B" w:rsidRDefault="00485C0D" w:rsidP="00220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B3F169" wp14:editId="57410D2E">
            <wp:simplePos x="0" y="0"/>
            <wp:positionH relativeFrom="margin">
              <wp:posOffset>1567815</wp:posOffset>
            </wp:positionH>
            <wp:positionV relativeFrom="paragraph">
              <wp:posOffset>-1459230</wp:posOffset>
            </wp:positionV>
            <wp:extent cx="2705100" cy="124487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270" cy="124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20C8B" w:rsidRPr="00B05C7A" w:rsidRDefault="00220C8B" w:rsidP="00220C8B">
      <w:pPr>
        <w:widowControl w:val="0"/>
        <w:spacing w:after="0" w:line="240" w:lineRule="auto"/>
        <w:ind w:firstLine="360"/>
        <w:jc w:val="center"/>
        <w:outlineLvl w:val="6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Положение о Центре образования цифрового и гуманитарного</w:t>
      </w:r>
    </w:p>
    <w:p w:rsidR="00220C8B" w:rsidRDefault="00220C8B" w:rsidP="00220C8B">
      <w:pPr>
        <w:widowControl w:val="0"/>
        <w:spacing w:after="0" w:line="240" w:lineRule="auto"/>
        <w:ind w:firstLine="360"/>
        <w:jc w:val="center"/>
        <w:outlineLvl w:val="6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профилей «Точка роста»</w:t>
      </w:r>
    </w:p>
    <w:p w:rsidR="00220C8B" w:rsidRPr="00F40773" w:rsidRDefault="00220C8B" w:rsidP="00220C8B">
      <w:pPr>
        <w:ind w:firstLine="360"/>
        <w:jc w:val="center"/>
        <w:outlineLvl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изменениями приказ от 06.062019 №189, приказ от 26.08 2024 №263)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1. Общие положения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деятельность направлена</w:t>
      </w:r>
      <w:r w:rsidRPr="00EA7C87">
        <w:rPr>
          <w:rFonts w:ascii="Times New Roman" w:hAnsi="Times New Roman" w:cs="Times New Roman"/>
          <w:sz w:val="24"/>
          <w:szCs w:val="24"/>
        </w:rPr>
        <w:t xml:space="preserve"> на  формирование  современн</w:t>
      </w:r>
      <w:r>
        <w:rPr>
          <w:rFonts w:ascii="Times New Roman" w:hAnsi="Times New Roman" w:cs="Times New Roman"/>
          <w:sz w:val="24"/>
          <w:szCs w:val="24"/>
        </w:rPr>
        <w:t xml:space="preserve">ых  компетенций  и  навыков  у </w:t>
      </w:r>
      <w:r w:rsidRPr="00EA7C87">
        <w:rPr>
          <w:rFonts w:ascii="Times New Roman" w:hAnsi="Times New Roman" w:cs="Times New Roman"/>
          <w:sz w:val="24"/>
          <w:szCs w:val="24"/>
        </w:rPr>
        <w:t>обучающихся, в том числе по предметным обла</w:t>
      </w:r>
      <w:r>
        <w:rPr>
          <w:rFonts w:ascii="Times New Roman" w:hAnsi="Times New Roman" w:cs="Times New Roman"/>
          <w:sz w:val="24"/>
          <w:szCs w:val="24"/>
        </w:rPr>
        <w:t xml:space="preserve">стям «Технология», «Математика </w:t>
      </w:r>
      <w:r w:rsidRPr="00EA7C87">
        <w:rPr>
          <w:rFonts w:ascii="Times New Roman" w:hAnsi="Times New Roman" w:cs="Times New Roman"/>
          <w:sz w:val="24"/>
          <w:szCs w:val="24"/>
        </w:rPr>
        <w:t>и  информатика»,  «Физическая  кул</w:t>
      </w:r>
      <w:r>
        <w:rPr>
          <w:rFonts w:ascii="Times New Roman" w:hAnsi="Times New Roman" w:cs="Times New Roman"/>
          <w:sz w:val="24"/>
          <w:szCs w:val="24"/>
        </w:rPr>
        <w:t xml:space="preserve">ьтура  и  основы  безопасности  </w:t>
      </w:r>
      <w:r w:rsidRPr="00EA7C87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C8B" w:rsidRPr="00B05C7A" w:rsidRDefault="00220C8B" w:rsidP="00220C8B">
      <w:pPr>
        <w:widowControl w:val="0"/>
        <w:spacing w:after="0" w:line="240" w:lineRule="auto"/>
        <w:jc w:val="both"/>
        <w:outlineLvl w:val="6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1.2. Центр является структурным подразделением муниципального об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щеобразовательного учреждения «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Архангельская средняя школа» (далее МОУ «Архангельская СШ») и не является юридическим лицом.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иными нормативными правовыми актами Российской Федера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ции и Уставом МОУ «Архангельская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СШ», планами работы и настоящим Положением.</w:t>
      </w:r>
    </w:p>
    <w:p w:rsidR="00220C8B" w:rsidRPr="002C3154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1.4. Центр в своей деятельности подчиняется Директору МОУ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«Архангельская СШ»</w:t>
      </w:r>
    </w:p>
    <w:p w:rsidR="00220C8B" w:rsidRPr="002C3154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20C8B" w:rsidRPr="000B1B53" w:rsidRDefault="00220C8B" w:rsidP="00220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 w:bidi="ru-RU"/>
        </w:rPr>
        <w:t>II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Pr="000B1B5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Цели, задачи, функции и направления деятельности Центра</w:t>
      </w:r>
    </w:p>
    <w:p w:rsidR="00220C8B" w:rsidRPr="000B1B53" w:rsidRDefault="00220C8B" w:rsidP="00220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2.1. Основными целями деятельности Центра являются: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 создание условий для внедрения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уровнях начального общего, основного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общего  и  (или)  среднего  общег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  образования  новых  методов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обучения  и  воспитания,  образовательны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х  технологий,  обеспечивающих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освоение обучающимися основных и допо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лнительных общеобразовательных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  цифрового,  естественнонаучного,  технического  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гуманитарного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профилей;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 обновление содержания 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соверш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енствование методов обучения предметных областей «Технология», «Математика и информатика»,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«Физическая кул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ьтура и основы безопасности и</w:t>
      </w:r>
      <w:r w:rsidRPr="00F40773">
        <w:rPr>
          <w:rFonts w:ascii="Times New Roman" w:hAnsi="Times New Roman" w:cs="Times New Roman"/>
        </w:rPr>
        <w:t xml:space="preserve"> </w:t>
      </w:r>
      <w:r w:rsidRPr="009A2F86">
        <w:rPr>
          <w:rFonts w:ascii="Times New Roman" w:hAnsi="Times New Roman" w:cs="Times New Roman"/>
        </w:rPr>
        <w:t>защиты Родины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». </w:t>
      </w:r>
    </w:p>
    <w:p w:rsidR="00220C8B" w:rsidRPr="000B1B53" w:rsidRDefault="00220C8B" w:rsidP="00220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2.2. Задачами деятельности Центра являются:</w:t>
      </w:r>
    </w:p>
    <w:p w:rsidR="00220C8B" w:rsidRPr="000B1B53" w:rsidRDefault="00220C8B" w:rsidP="00220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2.2.1.  Обеспечение  охвата  своей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деятельностью  на  обновленной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материально-технической базе: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 не менее 100% обучающихся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Учр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еждения, осваивающих основные общеобразовательные программы по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предм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етным областям «Технология»,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«Математика и информатика», «Физическая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культура и основы безопасности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жизнедеятельности», 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 не менее 70% обучающихся Учреждения по дополнительным общеобразовательным программам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ци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фрового, естественнонаучного,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технического и гуманитарного профилей, 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также иным программам в рамках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внеурочной деятельности обучающихся, от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общего количества обучающихся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Учреждения, в том числе с использованием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дистанционных форм обучения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 сетевого партнерства.</w:t>
      </w:r>
    </w:p>
    <w:p w:rsidR="00220C8B" w:rsidRPr="000B1B53" w:rsidRDefault="00220C8B" w:rsidP="00220C8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2.2.2. Использование инфраструктуры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Центра во внеурочное время как общественного пространства для развития общекультурных компетенций 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цифровой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грамотности населения,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шахма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тного образования, проектной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деятельн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ости, творческой,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социальной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самореализации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детей, педагогов,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родительской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общественности Шатковского муниципального района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Нижегородской области.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 Функциями и направлениями деятельности Центра являются: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2.3.1. Участие в реализации основны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х общеобразовательных программ в части предметных областей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«Технология»,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«Математика и информатика», «Физическая культура и основы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безопасност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9A2F86">
        <w:rPr>
          <w:rFonts w:ascii="Times New Roman" w:hAnsi="Times New Roman" w:cs="Times New Roman"/>
        </w:rPr>
        <w:t>и защиты Родины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»,  в  том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числе  обеспечение  внедрения  обновлен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ного  содержания  преподавания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основных  общеобразовательных  программ  в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рамках  федерального  проекта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«Современная школа» национального проекта «Образование»; 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2.3.2.  Реализация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разноуровневых  дополнительных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общеобразовательных  программ  ци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фрового,  естественнонаучного,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технического  и  гуманитарного  профилей,  а  та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кже  иных  программ  в  рамках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внеурочной деятельности обучающихся;</w:t>
      </w:r>
    </w:p>
    <w:p w:rsidR="00220C8B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2.3.3.  Обеспечение  создания,  апробации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 внедрения  модели  равного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доступа  к современным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условиям  реализации  основных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общеобразовательных  программ,  разноуровневых  дополни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тельных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общеобразовательных  программ  ци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фрового,  естественнонаучного,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технического  и  гуманитарного  профилей,  а  та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кже  иных  программ  в  рамках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внеур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очной деятельности обучающихся;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2.3.4.  Создание целостной системы дополнительного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 в Центре, обеспеченной единством учебных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воспитательных требований,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преемственностью содержания основного 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дополнительного образования, а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также единством методических подходов;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2.3.5. С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овершенствование и обновлени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е форм организации основного 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лнительного образования с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спользованием соответствующих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современных технологий;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2.3.6. В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недрение сетевых форм реали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зации программ дополнительного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образования;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2.3.7. Формирование социальной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культ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уры, проектной деятельности, направленной не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толь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 на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расшире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ние познавательных интересов обучающихся, но и на стимулирование их активности, инициативы 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исследовательской деятельности;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2.3.8. О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рганизация системы внеурочн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ой деятельности в каникулярный период, разработка и реализация образовательных программ для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пришкольных лагерей;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2.3.9. И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нформационное сопровождение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деятельности Центра, системы внеурочных мероприятий с совместным участием детей,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педа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гогов, родительской общественности, в том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числе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сайте Учреждения и иных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информационных ресурсах, развитие медиаграмотности у обучающихся;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2.3.10. О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рганизационно-содержательная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деятельность, направленная на проведение различных мероприятий в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тре и подготовку к участию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Центра в мероприятиях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муниципального, областног 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всероссийского уровня;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2.3.11.  Создание и развитие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обществен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ного движения школьников на базе Центра, направленного на популяризацию в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Шатковском районе Нижегородской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бласти различных направлений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дополнительного образования, проектную, исследовательскую деятельность.</w:t>
      </w:r>
    </w:p>
    <w:p w:rsidR="00220C8B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2.3.12.  Содействие развитию шахматного образования Шатковском районе Нижегородской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бласти  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2.3.13.  Обеспечение реализации мер по непрерывному развитию педагогических и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управленчески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 кадров, включая повышение квалификации и профессиональную переподготовку сотрудников и педагогов Центра,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реализующи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 основные и дополнительные общеобразовательные программы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ци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фрового, естественнонаучного,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технического, гуманитарного и социокультурного профилей;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2.3.14.  Реализация мероприятий по информированию  и  просвещению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населения в области цифровых и гуманитарных компетенций.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2.4.  Реализуя  эти  функции  и  нап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равления  деятельности,  Центр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является  структурным  подразделением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Учреждения,  входит  в  состав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региональной  сети  Центров  образования  цифрового  и  гуманитарного профилей «Точка роста» и функционирует как: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 образовательный  центр,  реализующи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й  основные  и  дополнительные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общеобразовательные  программы  ци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фрового,  естественнонаучного,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технического, 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гуманитарного  и  социокультурного  профилей,  прив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лекая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детей,  обучающихся  и  их  родителей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(законных  представителей)  к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соответствующей деятельности в рамках реализации этих программ;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 выполняет  функцию  общественног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  пространства  для  развития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общекультурных  компетенций,  цифрового  и  шахм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атного  образования,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проектной  деятельности,  творческой  само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реализации  детей,  педагогов,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родительской общественности.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2.5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Центр сотрудничает с: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 различными  образовательными  орг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анизациями  в  форме  сетевого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взаимодействия;</w:t>
      </w:r>
    </w:p>
    <w:p w:rsidR="00220C8B" w:rsidRPr="000B1B53" w:rsidRDefault="00220C8B" w:rsidP="00220C8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 использует дистанционные 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форм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ы реализации образовательных программ</w:t>
      </w:r>
      <w:r w:rsidRPr="000B1B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20C8B" w:rsidRPr="00B05C7A" w:rsidRDefault="00220C8B" w:rsidP="00220C8B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7"/>
      <w:r w:rsidRPr="000B1B53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 w:bidi="ru-RU"/>
        </w:rPr>
        <w:t>III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r w:rsidRPr="00B05C7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Порядок управления Центром</w:t>
      </w:r>
      <w:bookmarkEnd w:id="1"/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МОУ «Архангельская СШ»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3.2. Директор МОУ «Архангельская СШ» назначает локальным актом руководителя Центра. Руководителем Центра может быть назначен один из заместителей директора МОУ «Архангельская СШ»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Размер ставки и оплаты руководителя Центра определяется Директором МОУ «Архангельская СШ» в соответствии и в пределах фонда оплаты труда.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3.3. Руководитель Центра обязан: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3.3.1. О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существлять оперативное руководство Центром;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3.3.2. С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огласовывать программы развития, планы работ, отчеты и сметы расходов Центра с Директором МОУ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Архангельская СШ»;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3.3.3. П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3.3.4. О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тч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итываться перед Директором МОУ «Архангельская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СШ»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результатах работы Центра;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3.3.5. В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ыполнять иные обязанности, предусмотренные законодательством, уставом МОУ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«Архангельская СШ», должностной инструкцией и настоящим Положением.</w:t>
      </w:r>
    </w:p>
    <w:p w:rsidR="00220C8B" w:rsidRPr="00B05C7A" w:rsidRDefault="00220C8B" w:rsidP="00220C8B">
      <w:pPr>
        <w:widowControl w:val="0"/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3.4.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Руководитель Центра вправе: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3.4.1. О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существлять подбор и расстановку кадров Центра, прием на работу которых осуществляется приказом Директора МОУ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Архангельская СШ»;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3.4.2. П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согласованию с Директором МОУ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«Архангельская СШ» организовывать учебно-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3.4.3. О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20C8B" w:rsidRPr="00B05C7A" w:rsidRDefault="00220C8B" w:rsidP="00220C8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3.4.4. П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согласованию с Директором МОУ «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Архангельская СШ» осуществлять организацию и проведение мероприятий по профилю направлений деятельности Центра;</w:t>
      </w:r>
    </w:p>
    <w:p w:rsidR="00220C8B" w:rsidRPr="00B05C7A" w:rsidRDefault="00220C8B" w:rsidP="00220C8B">
      <w:pPr>
        <w:widowControl w:val="0"/>
        <w:tabs>
          <w:tab w:val="left" w:pos="1502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3.4.5.</w:t>
      </w:r>
      <w:r w:rsidRPr="00B05C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20C8B" w:rsidRPr="000B1B53" w:rsidRDefault="00220C8B" w:rsidP="00220C8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20C8B" w:rsidRDefault="00220C8B" w:rsidP="00220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C8B" w:rsidRDefault="00220C8B" w:rsidP="00220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C8B" w:rsidRDefault="00220C8B" w:rsidP="00220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C8B" w:rsidRPr="000B1B53" w:rsidRDefault="00220C8B" w:rsidP="00220C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B53">
        <w:rPr>
          <w:rFonts w:ascii="Times New Roman" w:hAnsi="Times New Roman" w:cs="Times New Roman"/>
          <w:b/>
          <w:sz w:val="24"/>
          <w:szCs w:val="24"/>
        </w:rPr>
        <w:t xml:space="preserve"> IV. Инфраструктура Центра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C87">
        <w:rPr>
          <w:rFonts w:ascii="Times New Roman" w:hAnsi="Times New Roman" w:cs="Times New Roman"/>
          <w:sz w:val="24"/>
          <w:szCs w:val="24"/>
        </w:rPr>
        <w:t>4.1.  Помещения и брендирование Центра.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C87">
        <w:rPr>
          <w:rFonts w:ascii="Times New Roman" w:hAnsi="Times New Roman" w:cs="Times New Roman"/>
          <w:sz w:val="24"/>
          <w:szCs w:val="24"/>
        </w:rPr>
        <w:lastRenderedPageBreak/>
        <w:t>Зонирование  помещений  в  Цен</w:t>
      </w:r>
      <w:r>
        <w:rPr>
          <w:rFonts w:ascii="Times New Roman" w:hAnsi="Times New Roman" w:cs="Times New Roman"/>
          <w:sz w:val="24"/>
          <w:szCs w:val="24"/>
        </w:rPr>
        <w:t xml:space="preserve">тре  осуществляется  с  учетом </w:t>
      </w:r>
      <w:r w:rsidRPr="00EA7C87">
        <w:rPr>
          <w:rFonts w:ascii="Times New Roman" w:hAnsi="Times New Roman" w:cs="Times New Roman"/>
          <w:sz w:val="24"/>
          <w:szCs w:val="24"/>
        </w:rPr>
        <w:t>действующих нормативных документов в части требований, предъявляемых к помещениям, в которых осуществляется образовательная деятельность.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C87">
        <w:rPr>
          <w:rFonts w:ascii="Times New Roman" w:hAnsi="Times New Roman" w:cs="Times New Roman"/>
          <w:sz w:val="24"/>
          <w:szCs w:val="24"/>
        </w:rPr>
        <w:t xml:space="preserve">Центр  располагается  не  менее  чем  </w:t>
      </w:r>
      <w:r>
        <w:rPr>
          <w:rFonts w:ascii="Times New Roman" w:hAnsi="Times New Roman" w:cs="Times New Roman"/>
          <w:sz w:val="24"/>
          <w:szCs w:val="24"/>
        </w:rPr>
        <w:t xml:space="preserve">в  двух  помещениях  Учреждения </w:t>
      </w:r>
      <w:r w:rsidRPr="00EA7C87">
        <w:rPr>
          <w:rFonts w:ascii="Times New Roman" w:hAnsi="Times New Roman" w:cs="Times New Roman"/>
          <w:sz w:val="24"/>
          <w:szCs w:val="24"/>
        </w:rPr>
        <w:t xml:space="preserve">площадью  не  менее  40  квадратных  метров  </w:t>
      </w:r>
      <w:r>
        <w:rPr>
          <w:rFonts w:ascii="Times New Roman" w:hAnsi="Times New Roman" w:cs="Times New Roman"/>
          <w:sz w:val="24"/>
          <w:szCs w:val="24"/>
        </w:rPr>
        <w:t xml:space="preserve">каждое  и  включает  следующие </w:t>
      </w:r>
      <w:r w:rsidRPr="00EA7C87">
        <w:rPr>
          <w:rFonts w:ascii="Times New Roman" w:hAnsi="Times New Roman" w:cs="Times New Roman"/>
          <w:sz w:val="24"/>
          <w:szCs w:val="24"/>
        </w:rPr>
        <w:t>функциональные зоны: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учебные кабинеты по </w:t>
      </w:r>
      <w:r w:rsidRPr="00EA7C87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метным областям «Технология», «Математика и информатика», </w:t>
      </w:r>
      <w:r w:rsidRPr="00EA7C87">
        <w:rPr>
          <w:rFonts w:ascii="Times New Roman" w:hAnsi="Times New Roman" w:cs="Times New Roman"/>
          <w:sz w:val="24"/>
          <w:szCs w:val="24"/>
        </w:rPr>
        <w:t xml:space="preserve">«Физическая </w:t>
      </w:r>
      <w:r>
        <w:rPr>
          <w:rFonts w:ascii="Times New Roman" w:hAnsi="Times New Roman" w:cs="Times New Roman"/>
          <w:sz w:val="24"/>
          <w:szCs w:val="24"/>
        </w:rPr>
        <w:t>культура и основы безопасности</w:t>
      </w:r>
      <w:r w:rsidRPr="00D62632">
        <w:rPr>
          <w:rFonts w:ascii="Times New Roman" w:hAnsi="Times New Roman" w:cs="Times New Roman"/>
        </w:rPr>
        <w:t xml:space="preserve"> </w:t>
      </w:r>
      <w:r w:rsidRPr="009A2F86">
        <w:rPr>
          <w:rFonts w:ascii="Times New Roman" w:hAnsi="Times New Roman" w:cs="Times New Roman"/>
        </w:rPr>
        <w:t>и защиты Родины</w:t>
      </w:r>
      <w:r w:rsidRPr="00EA7C87">
        <w:rPr>
          <w:rFonts w:ascii="Times New Roman" w:hAnsi="Times New Roman" w:cs="Times New Roman"/>
          <w:sz w:val="24"/>
          <w:szCs w:val="24"/>
        </w:rPr>
        <w:t>»;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помещение для проектной</w:t>
      </w:r>
      <w:r w:rsidRPr="00EA7C87">
        <w:rPr>
          <w:rFonts w:ascii="Times New Roman" w:hAnsi="Times New Roman" w:cs="Times New Roman"/>
          <w:sz w:val="24"/>
          <w:szCs w:val="24"/>
        </w:rPr>
        <w:t xml:space="preserve"> деятельн</w:t>
      </w:r>
      <w:r>
        <w:rPr>
          <w:rFonts w:ascii="Times New Roman" w:hAnsi="Times New Roman" w:cs="Times New Roman"/>
          <w:sz w:val="24"/>
          <w:szCs w:val="24"/>
        </w:rPr>
        <w:t>ости -  открытое пространство, выполняющее роль центра</w:t>
      </w:r>
      <w:r w:rsidRPr="00EA7C87">
        <w:rPr>
          <w:rFonts w:ascii="Times New Roman" w:hAnsi="Times New Roman" w:cs="Times New Roman"/>
          <w:sz w:val="24"/>
          <w:szCs w:val="24"/>
        </w:rPr>
        <w:t xml:space="preserve"> общес</w:t>
      </w:r>
      <w:r>
        <w:rPr>
          <w:rFonts w:ascii="Times New Roman" w:hAnsi="Times New Roman" w:cs="Times New Roman"/>
          <w:sz w:val="24"/>
          <w:szCs w:val="24"/>
        </w:rPr>
        <w:t xml:space="preserve">твенной жизни образовательной организации.  Помещение </w:t>
      </w:r>
      <w:r w:rsidRPr="00EA7C87">
        <w:rPr>
          <w:rFonts w:ascii="Times New Roman" w:hAnsi="Times New Roman" w:cs="Times New Roman"/>
          <w:sz w:val="24"/>
          <w:szCs w:val="24"/>
        </w:rPr>
        <w:t>для проектно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зонируется по принципу коворкинга, </w:t>
      </w:r>
      <w:r w:rsidRPr="00EA7C87">
        <w:rPr>
          <w:rFonts w:ascii="Times New Roman" w:hAnsi="Times New Roman" w:cs="Times New Roman"/>
          <w:sz w:val="24"/>
          <w:szCs w:val="24"/>
        </w:rPr>
        <w:t>вк</w:t>
      </w:r>
      <w:r>
        <w:rPr>
          <w:rFonts w:ascii="Times New Roman" w:hAnsi="Times New Roman" w:cs="Times New Roman"/>
          <w:sz w:val="24"/>
          <w:szCs w:val="24"/>
        </w:rPr>
        <w:t xml:space="preserve">лючающего шахматную гостиную, </w:t>
      </w:r>
      <w:r w:rsidRPr="00EA7C87">
        <w:rPr>
          <w:rFonts w:ascii="Times New Roman" w:hAnsi="Times New Roman" w:cs="Times New Roman"/>
          <w:sz w:val="24"/>
          <w:szCs w:val="24"/>
        </w:rPr>
        <w:t xml:space="preserve">медиазону/медиатеку. 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Оформление Центра </w:t>
      </w:r>
      <w:r w:rsidRPr="00EA7C87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фирменного стиля Центра «Точка роста»</w:t>
      </w:r>
      <w:r w:rsidRPr="00EA7C87">
        <w:rPr>
          <w:rFonts w:ascii="Times New Roman" w:hAnsi="Times New Roman" w:cs="Times New Roman"/>
          <w:sz w:val="24"/>
          <w:szCs w:val="24"/>
        </w:rPr>
        <w:t xml:space="preserve"> (брендбука)  в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  согласованным </w:t>
      </w:r>
      <w:r w:rsidRPr="00EA7C87">
        <w:rPr>
          <w:rFonts w:ascii="Times New Roman" w:hAnsi="Times New Roman" w:cs="Times New Roman"/>
          <w:sz w:val="24"/>
          <w:szCs w:val="24"/>
        </w:rPr>
        <w:t>ведомственным  проектным  офисом  националь</w:t>
      </w:r>
      <w:r>
        <w:rPr>
          <w:rFonts w:ascii="Times New Roman" w:hAnsi="Times New Roman" w:cs="Times New Roman"/>
          <w:sz w:val="24"/>
          <w:szCs w:val="24"/>
        </w:rPr>
        <w:t xml:space="preserve">ного  проекта  «Образование»  и </w:t>
      </w:r>
      <w:r w:rsidRPr="00EA7C87">
        <w:rPr>
          <w:rFonts w:ascii="Times New Roman" w:hAnsi="Times New Roman" w:cs="Times New Roman"/>
          <w:sz w:val="24"/>
          <w:szCs w:val="24"/>
        </w:rPr>
        <w:t>утвержденным  приказом  министерства  обр</w:t>
      </w:r>
      <w:r>
        <w:rPr>
          <w:rFonts w:ascii="Times New Roman" w:hAnsi="Times New Roman" w:cs="Times New Roman"/>
          <w:sz w:val="24"/>
          <w:szCs w:val="24"/>
        </w:rPr>
        <w:t xml:space="preserve">азования,  науки  и  молодежной </w:t>
      </w:r>
      <w:r w:rsidRPr="00EA7C87">
        <w:rPr>
          <w:rFonts w:ascii="Times New Roman" w:hAnsi="Times New Roman" w:cs="Times New Roman"/>
          <w:sz w:val="24"/>
          <w:szCs w:val="24"/>
        </w:rPr>
        <w:t xml:space="preserve">политики  Нижегородской  области  типовым </w:t>
      </w:r>
      <w:r>
        <w:rPr>
          <w:rFonts w:ascii="Times New Roman" w:hAnsi="Times New Roman" w:cs="Times New Roman"/>
          <w:sz w:val="24"/>
          <w:szCs w:val="24"/>
        </w:rPr>
        <w:t xml:space="preserve"> дизайн  –  проектом  Центра  и </w:t>
      </w:r>
      <w:r w:rsidRPr="00EA7C87">
        <w:rPr>
          <w:rFonts w:ascii="Times New Roman" w:hAnsi="Times New Roman" w:cs="Times New Roman"/>
          <w:sz w:val="24"/>
          <w:szCs w:val="24"/>
        </w:rPr>
        <w:t>типовым проектом зонирования Центра.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C87">
        <w:rPr>
          <w:rFonts w:ascii="Times New Roman" w:hAnsi="Times New Roman" w:cs="Times New Roman"/>
          <w:sz w:val="24"/>
          <w:szCs w:val="24"/>
        </w:rPr>
        <w:t>4.3.  Учебное оборудование и средства обучения.</w:t>
      </w:r>
    </w:p>
    <w:p w:rsidR="00220C8B" w:rsidRPr="00EA7C87" w:rsidRDefault="00220C8B" w:rsidP="00220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C87">
        <w:rPr>
          <w:rFonts w:ascii="Times New Roman" w:hAnsi="Times New Roman" w:cs="Times New Roman"/>
          <w:sz w:val="24"/>
          <w:szCs w:val="24"/>
        </w:rPr>
        <w:t>Для  работы  Центра  используется  уче</w:t>
      </w:r>
      <w:r>
        <w:rPr>
          <w:rFonts w:ascii="Times New Roman" w:hAnsi="Times New Roman" w:cs="Times New Roman"/>
          <w:sz w:val="24"/>
          <w:szCs w:val="24"/>
        </w:rPr>
        <w:t xml:space="preserve">бное  оборудование  и  средства </w:t>
      </w:r>
      <w:r w:rsidRPr="00EA7C87">
        <w:rPr>
          <w:rFonts w:ascii="Times New Roman" w:hAnsi="Times New Roman" w:cs="Times New Roman"/>
          <w:sz w:val="24"/>
          <w:szCs w:val="24"/>
        </w:rPr>
        <w:t>обучения,  перечень  и  количество  кот</w:t>
      </w:r>
      <w:r>
        <w:rPr>
          <w:rFonts w:ascii="Times New Roman" w:hAnsi="Times New Roman" w:cs="Times New Roman"/>
          <w:sz w:val="24"/>
          <w:szCs w:val="24"/>
        </w:rPr>
        <w:t xml:space="preserve">орых  в  установленном  порядке </w:t>
      </w:r>
      <w:r w:rsidRPr="00EA7C87">
        <w:rPr>
          <w:rFonts w:ascii="Times New Roman" w:hAnsi="Times New Roman" w:cs="Times New Roman"/>
          <w:sz w:val="24"/>
          <w:szCs w:val="24"/>
        </w:rPr>
        <w:t xml:space="preserve">согласован  министерством 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науки  и  молодежной  политики </w:t>
      </w:r>
      <w:r w:rsidRPr="00EA7C87">
        <w:rPr>
          <w:rFonts w:ascii="Times New Roman" w:hAnsi="Times New Roman" w:cs="Times New Roman"/>
          <w:sz w:val="24"/>
          <w:szCs w:val="24"/>
        </w:rPr>
        <w:t>Нижегородской  области  с ведомственным  п</w:t>
      </w:r>
      <w:r>
        <w:rPr>
          <w:rFonts w:ascii="Times New Roman" w:hAnsi="Times New Roman" w:cs="Times New Roman"/>
          <w:sz w:val="24"/>
          <w:szCs w:val="24"/>
        </w:rPr>
        <w:t xml:space="preserve">роектным  офисом  национального </w:t>
      </w:r>
      <w:r w:rsidRPr="00EA7C87">
        <w:rPr>
          <w:rFonts w:ascii="Times New Roman" w:hAnsi="Times New Roman" w:cs="Times New Roman"/>
          <w:sz w:val="24"/>
          <w:szCs w:val="24"/>
        </w:rPr>
        <w:t>проекта «Образование».</w:t>
      </w:r>
    </w:p>
    <w:p w:rsidR="00220C8B" w:rsidRDefault="00220C8B" w:rsidP="00220C8B">
      <w:pPr>
        <w:rPr>
          <w:rFonts w:ascii="Times New Roman" w:hAnsi="Times New Roman" w:cs="Times New Roman"/>
          <w:b/>
          <w:sz w:val="24"/>
          <w:szCs w:val="24"/>
        </w:rPr>
      </w:pPr>
    </w:p>
    <w:p w:rsidR="00220C8B" w:rsidRPr="000B1B53" w:rsidRDefault="00220C8B" w:rsidP="00220C8B">
      <w:pPr>
        <w:rPr>
          <w:rFonts w:ascii="Times New Roman" w:hAnsi="Times New Roman" w:cs="Times New Roman"/>
          <w:b/>
          <w:sz w:val="24"/>
          <w:szCs w:val="24"/>
        </w:rPr>
      </w:pPr>
      <w:r w:rsidRPr="000B1B53">
        <w:rPr>
          <w:rFonts w:ascii="Times New Roman" w:hAnsi="Times New Roman" w:cs="Times New Roman"/>
          <w:b/>
          <w:sz w:val="24"/>
          <w:szCs w:val="24"/>
        </w:rPr>
        <w:t xml:space="preserve">V. Показатели результативности деятельности Центра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295"/>
        <w:gridCol w:w="1122"/>
        <w:gridCol w:w="1122"/>
        <w:gridCol w:w="1120"/>
      </w:tblGrid>
      <w:tr w:rsidR="00220C8B" w:rsidTr="00BC1900">
        <w:trPr>
          <w:trHeight w:val="345"/>
        </w:trPr>
        <w:tc>
          <w:tcPr>
            <w:tcW w:w="570" w:type="dxa"/>
            <w:vMerge w:val="restart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№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75" w:type="dxa"/>
            <w:vMerge w:val="restart"/>
          </w:tcPr>
          <w:p w:rsidR="00220C8B" w:rsidRPr="00B55908" w:rsidRDefault="00220C8B" w:rsidP="00BC1900">
            <w:pPr>
              <w:spacing w:after="0"/>
              <w:ind w:left="-9"/>
              <w:jc w:val="center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0" w:type="dxa"/>
            <w:gridSpan w:val="3"/>
          </w:tcPr>
          <w:p w:rsidR="00220C8B" w:rsidRPr="00B55908" w:rsidRDefault="00220C8B" w:rsidP="00BC1900">
            <w:pPr>
              <w:spacing w:after="0"/>
              <w:ind w:left="-9"/>
              <w:jc w:val="center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220C8B" w:rsidTr="00BC1900">
        <w:trPr>
          <w:trHeight w:val="240"/>
        </w:trPr>
        <w:tc>
          <w:tcPr>
            <w:tcW w:w="570" w:type="dxa"/>
            <w:vMerge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5375" w:type="dxa"/>
            <w:vMerge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2021 год</w:t>
            </w:r>
          </w:p>
        </w:tc>
      </w:tr>
      <w:tr w:rsidR="00220C8B" w:rsidTr="00BC1900">
        <w:trPr>
          <w:trHeight w:val="945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детей, обучающихся </w:t>
            </w:r>
            <w:r w:rsidRPr="00B55908">
              <w:rPr>
                <w:rFonts w:ascii="Times New Roman" w:hAnsi="Times New Roman" w:cs="Times New Roman"/>
              </w:rPr>
              <w:t xml:space="preserve">по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предметной  области  «Технология»  на  базе 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Центра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1260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детей, обучающихся </w:t>
            </w:r>
            <w:r w:rsidRPr="00B55908">
              <w:rPr>
                <w:rFonts w:ascii="Times New Roman" w:hAnsi="Times New Roman" w:cs="Times New Roman"/>
              </w:rPr>
              <w:t xml:space="preserve">по 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предметной </w:t>
            </w:r>
            <w:r>
              <w:rPr>
                <w:rFonts w:ascii="Times New Roman" w:hAnsi="Times New Roman" w:cs="Times New Roman"/>
              </w:rPr>
              <w:t xml:space="preserve">области «Физическая культура и основы </w:t>
            </w:r>
            <w:r w:rsidRPr="00B55908">
              <w:rPr>
                <w:rFonts w:ascii="Times New Roman" w:hAnsi="Times New Roman" w:cs="Times New Roman"/>
              </w:rPr>
              <w:t>безопасности</w:t>
            </w:r>
            <w:r w:rsidRPr="009A2F86">
              <w:rPr>
                <w:rFonts w:ascii="Times New Roman" w:hAnsi="Times New Roman" w:cs="Times New Roman"/>
              </w:rPr>
              <w:t xml:space="preserve"> и защиты Родины</w:t>
            </w:r>
            <w:r>
              <w:rPr>
                <w:rFonts w:ascii="Times New Roman" w:hAnsi="Times New Roman" w:cs="Times New Roman"/>
              </w:rPr>
              <w:t xml:space="preserve">» на базе </w:t>
            </w:r>
            <w:r w:rsidRPr="00B55908">
              <w:rPr>
                <w:rFonts w:ascii="Times New Roman" w:hAnsi="Times New Roman" w:cs="Times New Roman"/>
              </w:rPr>
              <w:t>Центра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человек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47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</w:t>
            </w:r>
            <w:r w:rsidRPr="00B55908">
              <w:rPr>
                <w:rFonts w:ascii="Times New Roman" w:hAnsi="Times New Roman" w:cs="Times New Roman"/>
              </w:rPr>
              <w:t xml:space="preserve"> по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предметной  области  «Математика  и 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информатика» на базе Центра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, человек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32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Численность  детей,  охваченных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дополнительными  общеразвивающими 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программами на базе Центра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4, 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55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Численность  детей,  занимающихся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шахматами  на  постоянной  основе  на  базе 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Центра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>, человек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55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Численность  человек,  ежемесячно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использующих инфраструктуру </w:t>
            </w:r>
            <w:r w:rsidRPr="00B55908">
              <w:rPr>
                <w:rFonts w:ascii="Times New Roman" w:hAnsi="Times New Roman" w:cs="Times New Roman"/>
              </w:rPr>
              <w:t>Центра для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55908">
              <w:rPr>
                <w:rFonts w:ascii="Times New Roman" w:hAnsi="Times New Roman" w:cs="Times New Roman"/>
              </w:rPr>
              <w:t>дистанционного образования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47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Численность  человек,  ежемесячно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вовлеченных  в  программу  социально-культурных компетенций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55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на </w:t>
            </w:r>
            <w:r w:rsidRPr="00B55908">
              <w:rPr>
                <w:rFonts w:ascii="Times New Roman" w:hAnsi="Times New Roman" w:cs="Times New Roman"/>
              </w:rPr>
              <w:t xml:space="preserve">площадке </w:t>
            </w:r>
          </w:p>
          <w:p w:rsidR="00220C8B" w:rsidRPr="002C3154" w:rsidRDefault="00220C8B" w:rsidP="00BC190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55908">
              <w:rPr>
                <w:rFonts w:ascii="Times New Roman" w:hAnsi="Times New Roman" w:cs="Times New Roman"/>
              </w:rPr>
              <w:t>Центра социокультурных мероприятий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</w:tr>
      <w:tr w:rsidR="00220C8B" w:rsidTr="00BC1900">
        <w:trPr>
          <w:trHeight w:val="247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Доля  педагогов,  повысивших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квалификацию  по  учебному  предмету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«Технология», процент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100</w:t>
            </w:r>
          </w:p>
        </w:tc>
      </w:tr>
      <w:tr w:rsidR="00220C8B" w:rsidTr="00BC1900">
        <w:trPr>
          <w:trHeight w:val="217"/>
        </w:trPr>
        <w:tc>
          <w:tcPr>
            <w:tcW w:w="570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5" w:type="dxa"/>
          </w:tcPr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Доля  иных  сотрудников  Центра, </w:t>
            </w:r>
          </w:p>
          <w:p w:rsidR="00220C8B" w:rsidRPr="00B55908" w:rsidRDefault="00220C8B" w:rsidP="00BC1900">
            <w:pPr>
              <w:spacing w:after="0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 xml:space="preserve">повысивших квалификацию, процент </w:t>
            </w:r>
          </w:p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2" w:type="dxa"/>
          </w:tcPr>
          <w:p w:rsidR="00220C8B" w:rsidRPr="00B55908" w:rsidRDefault="00220C8B" w:rsidP="00BC1900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B5590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Pr="00EA7C87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Default="00220C8B" w:rsidP="00220C8B">
      <w:pPr>
        <w:rPr>
          <w:rFonts w:ascii="Times New Roman" w:hAnsi="Times New Roman" w:cs="Times New Roman"/>
          <w:sz w:val="24"/>
          <w:szCs w:val="24"/>
        </w:rPr>
      </w:pPr>
    </w:p>
    <w:p w:rsidR="00220C8B" w:rsidRPr="002C3154" w:rsidRDefault="00220C8B" w:rsidP="00220C8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численность обучающихся по учебному предмету «Основы безопасности жизнедеятельности» в Учреждении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численность обучающихся по учебному предмету «Информатика» в Учреждении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не менее 70% от общей численности обучающихся в Учреждении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не менее 20 человек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не менее 100 человек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не менее 100 человек</w:t>
      </w:r>
    </w:p>
    <w:p w:rsidR="00220C8B" w:rsidRPr="00B55908" w:rsidRDefault="00220C8B" w:rsidP="00220C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908">
        <w:rPr>
          <w:rFonts w:ascii="Times New Roman" w:hAnsi="Times New Roman" w:cs="Times New Roman"/>
          <w:sz w:val="16"/>
          <w:szCs w:val="16"/>
        </w:rPr>
        <w:t>Указывается не менее 5 мероприятий</w:t>
      </w:r>
    </w:p>
    <w:p w:rsidR="001D3676" w:rsidRDefault="001D3676"/>
    <w:sectPr w:rsidR="001D36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5C0D">
      <w:pPr>
        <w:spacing w:after="0" w:line="240" w:lineRule="auto"/>
      </w:pPr>
      <w:r>
        <w:separator/>
      </w:r>
    </w:p>
  </w:endnote>
  <w:endnote w:type="continuationSeparator" w:id="0">
    <w:p w:rsidR="00000000" w:rsidRDefault="0048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04735"/>
      <w:docPartObj>
        <w:docPartGallery w:val="Page Numbers (Bottom of Page)"/>
        <w:docPartUnique/>
      </w:docPartObj>
    </w:sdtPr>
    <w:sdtEndPr/>
    <w:sdtContent>
      <w:p w:rsidR="00B55908" w:rsidRDefault="00220C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0D">
          <w:rPr>
            <w:noProof/>
          </w:rPr>
          <w:t>1</w:t>
        </w:r>
        <w:r>
          <w:fldChar w:fldCharType="end"/>
        </w:r>
      </w:p>
    </w:sdtContent>
  </w:sdt>
  <w:p w:rsidR="00B55908" w:rsidRDefault="00485C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5C0D">
      <w:pPr>
        <w:spacing w:after="0" w:line="240" w:lineRule="auto"/>
      </w:pPr>
      <w:r>
        <w:separator/>
      </w:r>
    </w:p>
  </w:footnote>
  <w:footnote w:type="continuationSeparator" w:id="0">
    <w:p w:rsidR="00000000" w:rsidRDefault="00485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53"/>
    <w:rsid w:val="001D3676"/>
    <w:rsid w:val="00220C8B"/>
    <w:rsid w:val="00485C0D"/>
    <w:rsid w:val="008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0170-8C59-4E50-B0E9-845652A5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Fp8eGJYqN9EWydc9Tc4szHfc9ZysFbqLOSSNV4p5odY=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UBclh4RC8WM1ZsOYQzDC0g8furbuzhxbeGHdRppy6rs=</DigestValue>
    </Reference>
  </SignedInfo>
  <SignatureValue>ph6D7lMyNSb0vQAJ1sSIOfwpiN3bKyk4kF3ctcB/lVzy/XDX26GNDey4Gjt7jTmf
NGyjQ+pG5E7mJUxbu7LfBA==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7UrWqyw1HF6Ivql7p5A4vMFoonA=</DigestValue>
      </Reference>
      <Reference URI="/word/document.xml?ContentType=application/vnd.openxmlformats-officedocument.wordprocessingml.document.main+xml">
        <DigestMethod Algorithm="http://www.w3.org/2000/09/xmldsig#sha1"/>
        <DigestValue>UpFwTZl//38G4WGd0ZLonzwd5CU=</DigestValue>
      </Reference>
      <Reference URI="/word/endnotes.xml?ContentType=application/vnd.openxmlformats-officedocument.wordprocessingml.endnotes+xml">
        <DigestMethod Algorithm="http://www.w3.org/2000/09/xmldsig#sha1"/>
        <DigestValue>+WpM3llwKQRW16g+awr4GdpEwqE=</DigestValue>
      </Reference>
      <Reference URI="/word/fontTable.xml?ContentType=application/vnd.openxmlformats-officedocument.wordprocessingml.fontTable+xml">
        <DigestMethod Algorithm="http://www.w3.org/2000/09/xmldsig#sha1"/>
        <DigestValue>qZW9c100Bzo2Gi8Yg4P7aH+KdtE=</DigestValue>
      </Reference>
      <Reference URI="/word/footer1.xml?ContentType=application/vnd.openxmlformats-officedocument.wordprocessingml.footer+xml">
        <DigestMethod Algorithm="http://www.w3.org/2000/09/xmldsig#sha1"/>
        <DigestValue>eAw9ojN/+wRd8PzA/KLns1zi3Mw=</DigestValue>
      </Reference>
      <Reference URI="/word/footnotes.xml?ContentType=application/vnd.openxmlformats-officedocument.wordprocessingml.footnotes+xml">
        <DigestMethod Algorithm="http://www.w3.org/2000/09/xmldsig#sha1"/>
        <DigestValue>L8VYl0g6Zecf4YGWYozK7oL31YE=</DigestValue>
      </Reference>
      <Reference URI="/word/media/image1.jpeg?ContentType=image/jpeg">
        <DigestMethod Algorithm="http://www.w3.org/2000/09/xmldsig#sha1"/>
        <DigestValue>sOdK+3JZsFyG9CmKGoI7OGxmYUc=</DigestValue>
      </Reference>
      <Reference URI="/word/settings.xml?ContentType=application/vnd.openxmlformats-officedocument.wordprocessingml.settings+xml">
        <DigestMethod Algorithm="http://www.w3.org/2000/09/xmldsig#sha1"/>
        <DigestValue>oduxMf/3QvLZgHYOS+DgRsf1wOc=</DigestValue>
      </Reference>
      <Reference URI="/word/styles.xml?ContentType=application/vnd.openxmlformats-officedocument.wordprocessingml.styles+xml">
        <DigestMethod Algorithm="http://www.w3.org/2000/09/xmldsig#sha1"/>
        <DigestValue>D+PE2ZuwCkjdhtdPC39jVhYX4IY=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2024-09-16T08:13:26Z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2024-09-16T08:13:26Z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СШ</dc:creator>
  <cp:keywords/>
  <dc:description/>
  <cp:lastModifiedBy>Admin-MSI</cp:lastModifiedBy>
  <cp:revision>3</cp:revision>
  <dcterms:created xsi:type="dcterms:W3CDTF">2024-09-10T13:14:00Z</dcterms:created>
  <dcterms:modified xsi:type="dcterms:W3CDTF">2024-09-16T08:13:00Z</dcterms:modified>
</cp:coreProperties>
</file>