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docProps/core.xml" ContentType="application/vnd.openxmlformats-package.core-properties+xml"/>
  <Override PartName="/word/numbering.xml" ContentType="application/vnd.openxmlformats-officedocument.wordprocessingml.numbering+xml"/>
  <Override PartName="/word/fontTable.xml" ContentType="application/vnd.openxmlformats-officedocument.wordprocessingml.fontTable+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1B82CA8" w14:textId="587C9DC4" w:rsidR="00104E06" w:rsidRPr="00104E06" w:rsidRDefault="00104E06" w:rsidP="00104E06">
      <w:pPr>
        <w:spacing w:after="0" w:line="240" w:lineRule="auto"/>
        <w:ind w:left="5387"/>
        <w:rPr>
          <w:rFonts w:ascii="Times New Roman" w:hAnsi="Times New Roman" w:cs="Times New Roman"/>
          <w:sz w:val="20"/>
          <w:szCs w:val="20"/>
          <w:lang w:val="ru-RU"/>
        </w:rPr>
      </w:pPr>
      <w:bookmarkStart w:id="0" w:name="block-35282262"/>
      <w:r w:rsidRPr="00104E06">
        <w:rPr>
          <w:rFonts w:ascii="Times New Roman" w:hAnsi="Times New Roman" w:cs="Times New Roman"/>
          <w:sz w:val="20"/>
          <w:szCs w:val="20"/>
          <w:lang w:val="ru-RU"/>
        </w:rPr>
        <w:t>Приложение № __</w:t>
      </w:r>
      <w:r w:rsidR="00D8286E">
        <w:rPr>
          <w:rFonts w:ascii="Times New Roman" w:hAnsi="Times New Roman" w:cs="Times New Roman"/>
          <w:sz w:val="20"/>
          <w:szCs w:val="20"/>
          <w:lang w:val="ru-RU"/>
        </w:rPr>
        <w:t>5</w:t>
      </w:r>
      <w:r w:rsidRPr="00104E06">
        <w:rPr>
          <w:rFonts w:ascii="Times New Roman" w:hAnsi="Times New Roman" w:cs="Times New Roman"/>
          <w:sz w:val="20"/>
          <w:szCs w:val="20"/>
          <w:lang w:val="ru-RU"/>
        </w:rPr>
        <w:t>_</w:t>
      </w:r>
    </w:p>
    <w:p w14:paraId="3195F203" w14:textId="77777777" w:rsidR="00104E06" w:rsidRPr="00104E06" w:rsidRDefault="00104E06" w:rsidP="00104E06">
      <w:pPr>
        <w:spacing w:after="0" w:line="240" w:lineRule="auto"/>
        <w:ind w:left="5387"/>
        <w:rPr>
          <w:rFonts w:ascii="Times New Roman" w:hAnsi="Times New Roman" w:cs="Times New Roman"/>
          <w:sz w:val="20"/>
          <w:szCs w:val="20"/>
          <w:lang w:val="ru-RU"/>
        </w:rPr>
      </w:pPr>
      <w:r w:rsidRPr="00104E06">
        <w:rPr>
          <w:rFonts w:ascii="Times New Roman" w:hAnsi="Times New Roman" w:cs="Times New Roman"/>
          <w:sz w:val="20"/>
          <w:szCs w:val="20"/>
          <w:lang w:val="ru-RU"/>
        </w:rPr>
        <w:t>к ООП СОО МОУ «Архангельская СШ»</w:t>
      </w:r>
    </w:p>
    <w:p w14:paraId="18395F91" w14:textId="56FB3ACF" w:rsidR="00104E06" w:rsidRPr="00104E06" w:rsidRDefault="00104E06" w:rsidP="00104E06">
      <w:pPr>
        <w:spacing w:after="0" w:line="240" w:lineRule="auto"/>
        <w:ind w:left="120" w:firstLine="567"/>
        <w:rPr>
          <w:rFonts w:ascii="Times New Roman" w:hAnsi="Times New Roman"/>
          <w:sz w:val="24"/>
          <w:lang w:val="ru-RU"/>
        </w:rPr>
      </w:pPr>
    </w:p>
    <w:p w14:paraId="6C140455" w14:textId="77A656E0" w:rsidR="00104E06" w:rsidRPr="00104E06" w:rsidRDefault="00104E06" w:rsidP="00104E06">
      <w:pPr>
        <w:spacing w:after="0" w:line="240" w:lineRule="auto"/>
        <w:ind w:left="120" w:firstLine="567"/>
        <w:rPr>
          <w:rFonts w:ascii="Times New Roman" w:hAnsi="Times New Roman"/>
          <w:sz w:val="24"/>
          <w:lang w:val="ru-RU"/>
        </w:rPr>
      </w:pPr>
    </w:p>
    <w:p w14:paraId="56F715BB" w14:textId="2895541E" w:rsidR="00104E06" w:rsidRPr="00104E06" w:rsidRDefault="00104E06" w:rsidP="00104E06">
      <w:pPr>
        <w:spacing w:after="0" w:line="240" w:lineRule="auto"/>
        <w:ind w:left="120" w:firstLine="567"/>
        <w:rPr>
          <w:rFonts w:ascii="Times New Roman" w:hAnsi="Times New Roman"/>
          <w:sz w:val="24"/>
          <w:lang w:val="ru-RU"/>
        </w:rPr>
      </w:pPr>
    </w:p>
    <w:p w14:paraId="600993A7" w14:textId="3F71E1E0" w:rsidR="00104E06" w:rsidRPr="00104E06" w:rsidRDefault="00104E06" w:rsidP="00104E06">
      <w:pPr>
        <w:spacing w:after="0" w:line="240" w:lineRule="auto"/>
        <w:ind w:left="120" w:firstLine="567"/>
        <w:rPr>
          <w:rFonts w:ascii="Times New Roman" w:hAnsi="Times New Roman"/>
          <w:sz w:val="24"/>
          <w:lang w:val="ru-RU"/>
        </w:rPr>
      </w:pPr>
    </w:p>
    <w:p w14:paraId="6A725D02" w14:textId="3E18F4F5" w:rsidR="00104E06" w:rsidRPr="00104E06" w:rsidRDefault="00104E06" w:rsidP="00104E06">
      <w:pPr>
        <w:spacing w:after="0" w:line="240" w:lineRule="auto"/>
        <w:ind w:left="120" w:firstLine="567"/>
        <w:rPr>
          <w:rFonts w:ascii="Times New Roman" w:hAnsi="Times New Roman"/>
          <w:sz w:val="24"/>
          <w:lang w:val="ru-RU"/>
        </w:rPr>
      </w:pPr>
      <w:r w:rsidRPr="00104E06">
        <w:rPr>
          <w:rFonts w:ascii="Times New Roman" w:hAnsi="Times New Roman"/>
          <w:color w:val="000000"/>
          <w:sz w:val="28"/>
          <w:lang w:val="ru-RU"/>
        </w:rPr>
        <w:t>‌</w:t>
      </w:r>
    </w:p>
    <w:p w14:paraId="406712C8" w14:textId="20C0D843" w:rsidR="00104E06" w:rsidRPr="00104E06" w:rsidRDefault="00104E06" w:rsidP="00104E06">
      <w:pPr>
        <w:spacing w:after="0" w:line="240" w:lineRule="auto"/>
        <w:ind w:left="120" w:firstLine="567"/>
        <w:rPr>
          <w:rFonts w:ascii="Times New Roman" w:hAnsi="Times New Roman"/>
          <w:sz w:val="24"/>
          <w:lang w:val="ru-RU"/>
        </w:rPr>
      </w:pPr>
    </w:p>
    <w:p w14:paraId="4D486290" w14:textId="21354182" w:rsidR="00104E06" w:rsidRPr="00104E06" w:rsidRDefault="002B60E8" w:rsidP="00104E06">
      <w:pPr>
        <w:spacing w:after="0" w:line="240" w:lineRule="auto"/>
        <w:ind w:left="120" w:firstLine="567"/>
        <w:rPr>
          <w:rFonts w:ascii="Times New Roman" w:hAnsi="Times New Roman"/>
          <w:sz w:val="24"/>
          <w:lang w:val="ru-RU"/>
        </w:rPr>
      </w:pPr>
      <w:bookmarkStart w:id="1" w:name="_GoBack"/>
      <w:r>
        <w:rPr>
          <w:rFonts w:ascii="Times New Roman" w:hAnsi="Times New Roman" w:cs="Times New Roman"/>
          <w:noProof/>
          <w:sz w:val="20"/>
          <w:szCs w:val="20"/>
          <w:lang w:val="ru-RU" w:eastAsia="ru-RU"/>
        </w:rPr>
        <w:drawing>
          <wp:anchor distT="0" distB="0" distL="114300" distR="114300" simplePos="0" relativeHeight="251660800" behindDoc="0" locked="0" layoutInCell="1" allowOverlap="1" wp14:anchorId="7A45B0D3" wp14:editId="202EA1EB">
            <wp:simplePos x="0" y="0"/>
            <wp:positionH relativeFrom="column">
              <wp:posOffset>1567815</wp:posOffset>
            </wp:positionH>
            <wp:positionV relativeFrom="paragraph">
              <wp:posOffset>12700</wp:posOffset>
            </wp:positionV>
            <wp:extent cx="2794635" cy="1285875"/>
            <wp:effectExtent l="0" t="0" r="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ЭП2025.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2794635" cy="1285875"/>
                    </a:xfrm>
                    <a:prstGeom prst="rect">
                      <a:avLst/>
                    </a:prstGeom>
                  </pic:spPr>
                </pic:pic>
              </a:graphicData>
            </a:graphic>
            <wp14:sizeRelH relativeFrom="page">
              <wp14:pctWidth>0</wp14:pctWidth>
            </wp14:sizeRelH>
            <wp14:sizeRelV relativeFrom="page">
              <wp14:pctHeight>0</wp14:pctHeight>
            </wp14:sizeRelV>
          </wp:anchor>
        </w:drawing>
      </w:r>
      <w:bookmarkEnd w:id="1"/>
    </w:p>
    <w:p w14:paraId="6CFA1B55" w14:textId="77777777" w:rsidR="00104E06" w:rsidRPr="00104E06" w:rsidRDefault="00104E06" w:rsidP="00104E06">
      <w:pPr>
        <w:spacing w:after="0" w:line="240" w:lineRule="auto"/>
        <w:ind w:left="120" w:firstLine="567"/>
        <w:rPr>
          <w:rFonts w:ascii="Times New Roman" w:hAnsi="Times New Roman"/>
          <w:sz w:val="24"/>
          <w:lang w:val="ru-RU"/>
        </w:rPr>
      </w:pPr>
    </w:p>
    <w:p w14:paraId="51F770BB" w14:textId="77777777" w:rsidR="00104E06" w:rsidRPr="00104E06" w:rsidRDefault="00104E06" w:rsidP="00104E06">
      <w:pPr>
        <w:spacing w:after="0" w:line="408" w:lineRule="auto"/>
        <w:ind w:left="120" w:firstLine="567"/>
        <w:jc w:val="center"/>
        <w:rPr>
          <w:rFonts w:ascii="Times New Roman" w:hAnsi="Times New Roman"/>
          <w:b/>
          <w:color w:val="000000"/>
          <w:sz w:val="28"/>
          <w:lang w:val="ru-RU"/>
        </w:rPr>
      </w:pPr>
    </w:p>
    <w:p w14:paraId="1CACA2A8" w14:textId="77777777" w:rsidR="00104E06" w:rsidRPr="00104E06" w:rsidRDefault="00104E06" w:rsidP="00104E06">
      <w:pPr>
        <w:spacing w:after="0" w:line="408" w:lineRule="auto"/>
        <w:ind w:left="120" w:firstLine="567"/>
        <w:jc w:val="center"/>
        <w:rPr>
          <w:rFonts w:ascii="Times New Roman" w:hAnsi="Times New Roman"/>
          <w:b/>
          <w:color w:val="000000"/>
          <w:sz w:val="28"/>
          <w:lang w:val="ru-RU"/>
        </w:rPr>
      </w:pPr>
    </w:p>
    <w:p w14:paraId="25E8D003" w14:textId="77777777" w:rsidR="00104E06" w:rsidRPr="00104E06" w:rsidRDefault="00104E06" w:rsidP="00104E06">
      <w:pPr>
        <w:spacing w:after="0" w:line="408" w:lineRule="auto"/>
        <w:ind w:left="120" w:firstLine="567"/>
        <w:jc w:val="center"/>
        <w:rPr>
          <w:rFonts w:ascii="Times New Roman" w:hAnsi="Times New Roman"/>
          <w:b/>
          <w:color w:val="000000"/>
          <w:sz w:val="28"/>
          <w:lang w:val="ru-RU"/>
        </w:rPr>
      </w:pPr>
    </w:p>
    <w:p w14:paraId="6F80D9C8" w14:textId="77777777" w:rsidR="00104E06" w:rsidRPr="00104E06" w:rsidRDefault="00104E06" w:rsidP="00104E06">
      <w:pPr>
        <w:spacing w:after="0" w:line="408" w:lineRule="auto"/>
        <w:ind w:left="120" w:firstLine="567"/>
        <w:jc w:val="center"/>
        <w:rPr>
          <w:rFonts w:ascii="Times New Roman" w:hAnsi="Times New Roman"/>
          <w:b/>
          <w:color w:val="000000"/>
          <w:sz w:val="28"/>
          <w:lang w:val="ru-RU"/>
        </w:rPr>
      </w:pPr>
    </w:p>
    <w:p w14:paraId="3D2FAD91" w14:textId="77777777" w:rsidR="00104E06" w:rsidRPr="00104E06" w:rsidRDefault="00104E06" w:rsidP="00104E06">
      <w:pPr>
        <w:spacing w:after="0" w:line="408" w:lineRule="auto"/>
        <w:ind w:left="120" w:firstLine="567"/>
        <w:jc w:val="center"/>
        <w:rPr>
          <w:rFonts w:ascii="Times New Roman" w:hAnsi="Times New Roman"/>
          <w:b/>
          <w:color w:val="000000"/>
          <w:sz w:val="28"/>
          <w:lang w:val="ru-RU"/>
        </w:rPr>
      </w:pPr>
    </w:p>
    <w:p w14:paraId="69225A55" w14:textId="77777777" w:rsidR="00104E06" w:rsidRPr="00104E06" w:rsidRDefault="00104E06" w:rsidP="00104E06">
      <w:pPr>
        <w:spacing w:after="0" w:line="408" w:lineRule="auto"/>
        <w:ind w:left="120" w:firstLine="567"/>
        <w:jc w:val="center"/>
        <w:rPr>
          <w:rFonts w:ascii="Times New Roman" w:hAnsi="Times New Roman"/>
          <w:sz w:val="24"/>
          <w:lang w:val="ru-RU"/>
        </w:rPr>
      </w:pPr>
      <w:r w:rsidRPr="00104E06">
        <w:rPr>
          <w:rFonts w:ascii="Times New Roman" w:hAnsi="Times New Roman"/>
          <w:b/>
          <w:color w:val="000000"/>
          <w:sz w:val="28"/>
          <w:lang w:val="ru-RU"/>
        </w:rPr>
        <w:t>РАБОЧАЯ ПРОГРАММА</w:t>
      </w:r>
    </w:p>
    <w:p w14:paraId="65F053BB" w14:textId="77777777" w:rsidR="00104E06" w:rsidRPr="00104E06" w:rsidRDefault="00104E06" w:rsidP="00104E06">
      <w:pPr>
        <w:spacing w:after="0" w:line="408" w:lineRule="auto"/>
        <w:ind w:left="120" w:firstLine="567"/>
        <w:jc w:val="center"/>
        <w:rPr>
          <w:rFonts w:ascii="Times New Roman" w:hAnsi="Times New Roman"/>
          <w:sz w:val="24"/>
          <w:lang w:val="ru-RU"/>
        </w:rPr>
      </w:pPr>
      <w:r w:rsidRPr="00104E06">
        <w:rPr>
          <w:rFonts w:ascii="Times New Roman" w:hAnsi="Times New Roman"/>
          <w:b/>
          <w:color w:val="000000"/>
          <w:sz w:val="28"/>
          <w:lang w:val="ru-RU"/>
        </w:rPr>
        <w:t>учебного предмета «Геометрия. Базовый уровень»</w:t>
      </w:r>
    </w:p>
    <w:p w14:paraId="4FC91981" w14:textId="77777777" w:rsidR="00104E06" w:rsidRPr="00104E06" w:rsidRDefault="00104E06" w:rsidP="00104E06">
      <w:pPr>
        <w:spacing w:after="0" w:line="408" w:lineRule="auto"/>
        <w:ind w:left="120" w:firstLine="567"/>
        <w:jc w:val="center"/>
        <w:rPr>
          <w:rFonts w:ascii="Times New Roman" w:hAnsi="Times New Roman"/>
          <w:sz w:val="24"/>
          <w:lang w:val="ru-RU"/>
        </w:rPr>
      </w:pPr>
      <w:r w:rsidRPr="00104E06">
        <w:rPr>
          <w:rFonts w:ascii="Times New Roman" w:hAnsi="Times New Roman"/>
          <w:color w:val="000000"/>
          <w:sz w:val="28"/>
          <w:lang w:val="ru-RU"/>
        </w:rPr>
        <w:t xml:space="preserve">для обучающихся 10–11 классов </w:t>
      </w:r>
    </w:p>
    <w:p w14:paraId="3B2B7B0F" w14:textId="77777777" w:rsidR="00AE75D7" w:rsidRPr="00104E06" w:rsidRDefault="00AE75D7">
      <w:pPr>
        <w:rPr>
          <w:lang w:val="ru-RU"/>
        </w:rPr>
        <w:sectPr w:rsidR="00AE75D7" w:rsidRPr="00104E06">
          <w:pgSz w:w="11906" w:h="16383"/>
          <w:pgMar w:top="1134" w:right="850" w:bottom="1134" w:left="1701" w:header="720" w:footer="720" w:gutter="0"/>
          <w:cols w:space="720"/>
        </w:sectPr>
      </w:pPr>
    </w:p>
    <w:p w14:paraId="777A9E67" w14:textId="77777777" w:rsidR="00AE75D7" w:rsidRPr="00104E06" w:rsidRDefault="000D04B7" w:rsidP="00104E06">
      <w:pPr>
        <w:spacing w:after="0" w:line="264" w:lineRule="auto"/>
        <w:jc w:val="both"/>
        <w:rPr>
          <w:sz w:val="20"/>
          <w:szCs w:val="20"/>
          <w:lang w:val="ru-RU"/>
        </w:rPr>
      </w:pPr>
      <w:bookmarkStart w:id="2" w:name="_Toc118726599"/>
      <w:bookmarkStart w:id="3" w:name="block-35282257"/>
      <w:bookmarkEnd w:id="0"/>
      <w:bookmarkEnd w:id="2"/>
      <w:r w:rsidRPr="00104E06">
        <w:rPr>
          <w:rFonts w:ascii="Times New Roman" w:hAnsi="Times New Roman"/>
          <w:b/>
          <w:color w:val="000000"/>
          <w:sz w:val="24"/>
          <w:szCs w:val="20"/>
          <w:lang w:val="ru-RU"/>
        </w:rPr>
        <w:lastRenderedPageBreak/>
        <w:t>СОДЕРЖАНИЕ УЧЕБНОГО КУРСА</w:t>
      </w:r>
    </w:p>
    <w:p w14:paraId="361BD339" w14:textId="77777777" w:rsidR="00AE75D7" w:rsidRPr="00104E06" w:rsidRDefault="00AE75D7">
      <w:pPr>
        <w:spacing w:after="0" w:line="264" w:lineRule="auto"/>
        <w:ind w:left="120"/>
        <w:jc w:val="both"/>
        <w:rPr>
          <w:sz w:val="20"/>
          <w:szCs w:val="20"/>
          <w:lang w:val="ru-RU"/>
        </w:rPr>
      </w:pPr>
    </w:p>
    <w:p w14:paraId="64830AA5" w14:textId="77777777" w:rsidR="00AE75D7" w:rsidRPr="00104E06" w:rsidRDefault="000D04B7">
      <w:pPr>
        <w:spacing w:after="0" w:line="264" w:lineRule="auto"/>
        <w:ind w:left="120"/>
        <w:jc w:val="both"/>
        <w:rPr>
          <w:sz w:val="20"/>
          <w:szCs w:val="20"/>
          <w:lang w:val="ru-RU"/>
        </w:rPr>
      </w:pPr>
      <w:bookmarkStart w:id="4" w:name="_Toc118726600"/>
      <w:bookmarkEnd w:id="4"/>
      <w:r w:rsidRPr="00104E06">
        <w:rPr>
          <w:rFonts w:ascii="Times New Roman" w:hAnsi="Times New Roman"/>
          <w:b/>
          <w:color w:val="000000"/>
          <w:sz w:val="24"/>
          <w:szCs w:val="20"/>
          <w:lang w:val="ru-RU"/>
        </w:rPr>
        <w:t>10 КЛАСС</w:t>
      </w:r>
    </w:p>
    <w:p w14:paraId="123C4D16" w14:textId="77777777" w:rsidR="00AE75D7" w:rsidRPr="00104E06" w:rsidRDefault="00AE75D7">
      <w:pPr>
        <w:spacing w:after="0" w:line="264" w:lineRule="auto"/>
        <w:ind w:left="120"/>
        <w:jc w:val="both"/>
        <w:rPr>
          <w:sz w:val="20"/>
          <w:szCs w:val="20"/>
          <w:lang w:val="ru-RU"/>
        </w:rPr>
      </w:pPr>
    </w:p>
    <w:p w14:paraId="2E66031C" w14:textId="77777777" w:rsidR="00AE75D7" w:rsidRPr="00104E06" w:rsidRDefault="000D04B7">
      <w:pPr>
        <w:spacing w:after="0" w:line="264" w:lineRule="auto"/>
        <w:ind w:firstLine="600"/>
        <w:jc w:val="both"/>
        <w:rPr>
          <w:sz w:val="20"/>
          <w:szCs w:val="20"/>
          <w:lang w:val="ru-RU"/>
        </w:rPr>
      </w:pPr>
      <w:r w:rsidRPr="00104E06">
        <w:rPr>
          <w:rFonts w:ascii="Times New Roman" w:hAnsi="Times New Roman"/>
          <w:b/>
          <w:color w:val="000000"/>
          <w:sz w:val="24"/>
          <w:szCs w:val="20"/>
          <w:lang w:val="ru-RU"/>
        </w:rPr>
        <w:t>Прямые и плоскости в пространстве</w:t>
      </w:r>
    </w:p>
    <w:p w14:paraId="1A9212E7" w14:textId="77777777" w:rsidR="00AE75D7" w:rsidRPr="00104E06" w:rsidRDefault="000D04B7">
      <w:pPr>
        <w:spacing w:after="0" w:line="264" w:lineRule="auto"/>
        <w:ind w:firstLine="600"/>
        <w:jc w:val="both"/>
        <w:rPr>
          <w:sz w:val="20"/>
          <w:szCs w:val="20"/>
          <w:lang w:val="ru-RU"/>
        </w:rPr>
      </w:pPr>
      <w:r w:rsidRPr="00104E06">
        <w:rPr>
          <w:rFonts w:ascii="Times New Roman" w:hAnsi="Times New Roman"/>
          <w:color w:val="000000"/>
          <w:sz w:val="24"/>
          <w:szCs w:val="20"/>
          <w:lang w:val="ru-RU"/>
        </w:rPr>
        <w:t>Основные понятия стереометрии. Точка, прямая, плоскость, пространство. Понятие об аксиоматическом построении стереометрии: аксиомы стереометрии и следствия из них.</w:t>
      </w:r>
    </w:p>
    <w:p w14:paraId="70EBF790" w14:textId="77777777" w:rsidR="00AE75D7" w:rsidRPr="00104E06" w:rsidRDefault="000D04B7">
      <w:pPr>
        <w:spacing w:after="0" w:line="264" w:lineRule="auto"/>
        <w:ind w:firstLine="600"/>
        <w:jc w:val="both"/>
        <w:rPr>
          <w:sz w:val="20"/>
          <w:szCs w:val="20"/>
          <w:lang w:val="ru-RU"/>
        </w:rPr>
      </w:pPr>
      <w:r w:rsidRPr="00104E06">
        <w:rPr>
          <w:rFonts w:ascii="Times New Roman" w:hAnsi="Times New Roman"/>
          <w:color w:val="000000"/>
          <w:sz w:val="24"/>
          <w:szCs w:val="20"/>
          <w:lang w:val="ru-RU"/>
        </w:rPr>
        <w:t xml:space="preserve">Взаимное расположение прямых в пространстве: пересекающиеся, параллельные и скрещивающиеся прямые. Параллельность прямых и плоскостей в пространстве: параллельные прямые в пространстве; параллельность трёх прямых; параллельность прямой и плоскости. Углы с </w:t>
      </w:r>
      <w:proofErr w:type="spellStart"/>
      <w:r w:rsidRPr="00104E06">
        <w:rPr>
          <w:rFonts w:ascii="Times New Roman" w:hAnsi="Times New Roman"/>
          <w:color w:val="000000"/>
          <w:sz w:val="24"/>
          <w:szCs w:val="20"/>
          <w:lang w:val="ru-RU"/>
        </w:rPr>
        <w:t>сонаправленными</w:t>
      </w:r>
      <w:proofErr w:type="spellEnd"/>
      <w:r w:rsidRPr="00104E06">
        <w:rPr>
          <w:rFonts w:ascii="Times New Roman" w:hAnsi="Times New Roman"/>
          <w:color w:val="000000"/>
          <w:sz w:val="24"/>
          <w:szCs w:val="20"/>
          <w:lang w:val="ru-RU"/>
        </w:rPr>
        <w:t xml:space="preserve"> сторонами; угол между прямыми в пространстве. Параллельность плоскостей: параллельные плоскости; свойства параллельных плоскостей. Простейшие пространственные фигуры на плоскости: тетраэдр, куб, параллелепипед; построение сечений.</w:t>
      </w:r>
    </w:p>
    <w:p w14:paraId="278552BD" w14:textId="77777777" w:rsidR="00AE75D7" w:rsidRPr="00104E06" w:rsidRDefault="000D04B7">
      <w:pPr>
        <w:spacing w:after="0" w:line="264" w:lineRule="auto"/>
        <w:ind w:firstLine="600"/>
        <w:jc w:val="both"/>
        <w:rPr>
          <w:sz w:val="20"/>
          <w:szCs w:val="20"/>
          <w:lang w:val="ru-RU"/>
        </w:rPr>
      </w:pPr>
      <w:r w:rsidRPr="00104E06">
        <w:rPr>
          <w:rFonts w:ascii="Times New Roman" w:hAnsi="Times New Roman"/>
          <w:color w:val="000000"/>
          <w:sz w:val="24"/>
          <w:szCs w:val="20"/>
          <w:lang w:val="ru-RU"/>
        </w:rPr>
        <w:t xml:space="preserve">Перпендикулярность прямой и плоскости: перпендикулярные прямые в пространстве, прямые параллельные и перпендикулярные к плоскости, признак перпендикулярности прямой и плоскости, теорема о прямой перпендикулярной плоскости. Углы в пространстве: угол между прямой и плоскостью; двугранный угол, линейный угол двугранного угла. Перпендикуляр и наклонные: расстояние от точки до плоскости, расстояние от прямой до плоскости, проекция фигуры на плоскость. Перпендикулярность плоскостей: признак перпендикулярности двух плоскостей. Теорема о трёх перпендикулярах. </w:t>
      </w:r>
    </w:p>
    <w:p w14:paraId="40C3E737" w14:textId="77777777" w:rsidR="00AE75D7" w:rsidRPr="00104E06" w:rsidRDefault="000D04B7">
      <w:pPr>
        <w:spacing w:after="0" w:line="264" w:lineRule="auto"/>
        <w:ind w:firstLine="600"/>
        <w:jc w:val="both"/>
        <w:rPr>
          <w:sz w:val="20"/>
          <w:szCs w:val="20"/>
          <w:lang w:val="ru-RU"/>
        </w:rPr>
      </w:pPr>
      <w:r w:rsidRPr="00104E06">
        <w:rPr>
          <w:rFonts w:ascii="Times New Roman" w:hAnsi="Times New Roman"/>
          <w:b/>
          <w:color w:val="000000"/>
          <w:sz w:val="24"/>
          <w:szCs w:val="20"/>
          <w:lang w:val="ru-RU"/>
        </w:rPr>
        <w:t>Многогранники</w:t>
      </w:r>
    </w:p>
    <w:p w14:paraId="3689F88E" w14:textId="77777777" w:rsidR="00AE75D7" w:rsidRPr="00104E06" w:rsidRDefault="000D04B7">
      <w:pPr>
        <w:spacing w:after="0" w:line="264" w:lineRule="auto"/>
        <w:ind w:firstLine="600"/>
        <w:jc w:val="both"/>
        <w:rPr>
          <w:sz w:val="20"/>
          <w:szCs w:val="20"/>
          <w:lang w:val="ru-RU"/>
        </w:rPr>
      </w:pPr>
      <w:r w:rsidRPr="00104E06">
        <w:rPr>
          <w:rFonts w:ascii="Times New Roman" w:hAnsi="Times New Roman"/>
          <w:color w:val="000000"/>
          <w:sz w:val="24"/>
          <w:szCs w:val="20"/>
          <w:lang w:val="ru-RU"/>
        </w:rPr>
        <w:t xml:space="preserve">Понятие многогранника, основные элементы многогранника, выпуклые и невыпуклые многогранники; развёртка многогранника. Призма: </w:t>
      </w:r>
      <w:r w:rsidRPr="00104E06">
        <w:rPr>
          <w:rFonts w:ascii="Times New Roman" w:hAnsi="Times New Roman"/>
          <w:i/>
          <w:color w:val="000000"/>
          <w:sz w:val="24"/>
          <w:szCs w:val="20"/>
          <w:lang w:val="ru-RU"/>
        </w:rPr>
        <w:t>n-</w:t>
      </w:r>
      <w:r w:rsidRPr="00104E06">
        <w:rPr>
          <w:rFonts w:ascii="Times New Roman" w:hAnsi="Times New Roman"/>
          <w:color w:val="000000"/>
          <w:sz w:val="24"/>
          <w:szCs w:val="20"/>
          <w:lang w:val="ru-RU"/>
        </w:rPr>
        <w:t xml:space="preserve">угольная призма; грани и основания призмы; прямая и наклонная призмы; боковая и полная поверхность призмы. Параллелепипед, прямоугольный параллелепипед и его свойства. Пирамида: </w:t>
      </w:r>
      <w:r w:rsidRPr="00104E06">
        <w:rPr>
          <w:rFonts w:ascii="Times New Roman" w:hAnsi="Times New Roman"/>
          <w:i/>
          <w:color w:val="000000"/>
          <w:sz w:val="24"/>
          <w:szCs w:val="20"/>
          <w:lang w:val="ru-RU"/>
        </w:rPr>
        <w:t>n</w:t>
      </w:r>
      <w:r w:rsidRPr="00104E06">
        <w:rPr>
          <w:rFonts w:ascii="Times New Roman" w:hAnsi="Times New Roman"/>
          <w:color w:val="000000"/>
          <w:sz w:val="24"/>
          <w:szCs w:val="20"/>
          <w:lang w:val="ru-RU"/>
        </w:rPr>
        <w:t>-угольная пирамида, грани и основание пирамиды; боковая и полная поверхность пирамиды; правильная и усечённая пирамида. Элементы призмы и пирамиды. Правильные многогранники: понятие правильного многогранника; правильная призма и правильная пирамида; правильная треугольная пирамида и правильный тетраэдр; куб. Представление о правильных многогранниках: октаэдр, додекаэдр и икосаэдр. Сечения призмы и пирамиды.</w:t>
      </w:r>
    </w:p>
    <w:p w14:paraId="661135AD" w14:textId="77777777" w:rsidR="00AE75D7" w:rsidRPr="00104E06" w:rsidRDefault="000D04B7">
      <w:pPr>
        <w:spacing w:after="0" w:line="264" w:lineRule="auto"/>
        <w:ind w:firstLine="600"/>
        <w:jc w:val="both"/>
        <w:rPr>
          <w:sz w:val="20"/>
          <w:szCs w:val="20"/>
          <w:lang w:val="ru-RU"/>
        </w:rPr>
      </w:pPr>
      <w:r w:rsidRPr="00104E06">
        <w:rPr>
          <w:rFonts w:ascii="Times New Roman" w:hAnsi="Times New Roman"/>
          <w:color w:val="000000"/>
          <w:sz w:val="24"/>
          <w:szCs w:val="20"/>
          <w:lang w:val="ru-RU"/>
        </w:rPr>
        <w:t>Симметрия в пространстве: симметрия относительно точки, прямой, плоскости. Элементы симметрии в пирамидах, параллелепипедах, правильных многогранниках.</w:t>
      </w:r>
    </w:p>
    <w:p w14:paraId="3D4522BC" w14:textId="77777777" w:rsidR="00AE75D7" w:rsidRPr="00104E06" w:rsidRDefault="000D04B7">
      <w:pPr>
        <w:spacing w:after="0" w:line="264" w:lineRule="auto"/>
        <w:ind w:firstLine="600"/>
        <w:jc w:val="both"/>
        <w:rPr>
          <w:sz w:val="20"/>
          <w:szCs w:val="20"/>
          <w:lang w:val="ru-RU"/>
        </w:rPr>
      </w:pPr>
      <w:r w:rsidRPr="00104E06">
        <w:rPr>
          <w:rFonts w:ascii="Times New Roman" w:hAnsi="Times New Roman"/>
          <w:color w:val="000000"/>
          <w:sz w:val="24"/>
          <w:szCs w:val="20"/>
          <w:lang w:val="ru-RU"/>
        </w:rPr>
        <w:t xml:space="preserve">Вычисление элементов многогранников: рёбра, диагонали, углы. Площадь боковой поверхности и полной поверхности прямой призмы, площадь оснований, теорема о боковой поверхности прямой призмы. Площадь боковой поверхности и поверхности правильной пирамиды, теорема о площади усечённой пирамиды. Понятие об объёме. Объём пирамиды, призмы. </w:t>
      </w:r>
    </w:p>
    <w:p w14:paraId="20526DED" w14:textId="77777777" w:rsidR="00AE75D7" w:rsidRPr="00104E06" w:rsidRDefault="000D04B7">
      <w:pPr>
        <w:spacing w:after="0" w:line="264" w:lineRule="auto"/>
        <w:ind w:firstLine="600"/>
        <w:jc w:val="both"/>
        <w:rPr>
          <w:sz w:val="20"/>
          <w:szCs w:val="20"/>
          <w:lang w:val="ru-RU"/>
        </w:rPr>
      </w:pPr>
      <w:r w:rsidRPr="00104E06">
        <w:rPr>
          <w:rFonts w:ascii="Times New Roman" w:hAnsi="Times New Roman"/>
          <w:color w:val="000000"/>
          <w:sz w:val="24"/>
          <w:szCs w:val="20"/>
          <w:lang w:val="ru-RU"/>
        </w:rPr>
        <w:t>Подобные тела в пространстве. Соотношения между площадями поверхностей, объёмами подобных тел.</w:t>
      </w:r>
    </w:p>
    <w:p w14:paraId="154FD898" w14:textId="77777777" w:rsidR="00AE75D7" w:rsidRPr="00104E06" w:rsidRDefault="00AE75D7">
      <w:pPr>
        <w:spacing w:after="0" w:line="264" w:lineRule="auto"/>
        <w:ind w:left="120"/>
        <w:jc w:val="both"/>
        <w:rPr>
          <w:sz w:val="20"/>
          <w:szCs w:val="20"/>
          <w:lang w:val="ru-RU"/>
        </w:rPr>
      </w:pPr>
    </w:p>
    <w:p w14:paraId="1F2355C2" w14:textId="77777777" w:rsidR="001B4D1A" w:rsidRDefault="001B4D1A">
      <w:pPr>
        <w:spacing w:after="0" w:line="264" w:lineRule="auto"/>
        <w:ind w:left="120"/>
        <w:jc w:val="both"/>
        <w:rPr>
          <w:rFonts w:ascii="Times New Roman" w:hAnsi="Times New Roman"/>
          <w:b/>
          <w:color w:val="000000"/>
          <w:sz w:val="24"/>
          <w:szCs w:val="20"/>
          <w:lang w:val="ru-RU"/>
        </w:rPr>
      </w:pPr>
      <w:bookmarkStart w:id="5" w:name="_Toc118726601"/>
      <w:bookmarkEnd w:id="5"/>
    </w:p>
    <w:p w14:paraId="1FBEB474" w14:textId="77777777" w:rsidR="001B4D1A" w:rsidRDefault="001B4D1A">
      <w:pPr>
        <w:spacing w:after="0" w:line="264" w:lineRule="auto"/>
        <w:ind w:left="120"/>
        <w:jc w:val="both"/>
        <w:rPr>
          <w:rFonts w:ascii="Times New Roman" w:hAnsi="Times New Roman"/>
          <w:b/>
          <w:color w:val="000000"/>
          <w:sz w:val="24"/>
          <w:szCs w:val="20"/>
          <w:lang w:val="ru-RU"/>
        </w:rPr>
      </w:pPr>
    </w:p>
    <w:p w14:paraId="724217E0" w14:textId="77777777" w:rsidR="001B4D1A" w:rsidRDefault="001B4D1A">
      <w:pPr>
        <w:spacing w:after="0" w:line="264" w:lineRule="auto"/>
        <w:ind w:left="120"/>
        <w:jc w:val="both"/>
        <w:rPr>
          <w:rFonts w:ascii="Times New Roman" w:hAnsi="Times New Roman"/>
          <w:b/>
          <w:color w:val="000000"/>
          <w:sz w:val="24"/>
          <w:szCs w:val="20"/>
          <w:lang w:val="ru-RU"/>
        </w:rPr>
      </w:pPr>
    </w:p>
    <w:p w14:paraId="3334FB3D" w14:textId="721D89F3" w:rsidR="00AE75D7" w:rsidRPr="00104E06" w:rsidRDefault="000D04B7">
      <w:pPr>
        <w:spacing w:after="0" w:line="264" w:lineRule="auto"/>
        <w:ind w:left="120"/>
        <w:jc w:val="both"/>
        <w:rPr>
          <w:sz w:val="20"/>
          <w:szCs w:val="20"/>
          <w:lang w:val="ru-RU"/>
        </w:rPr>
      </w:pPr>
      <w:r w:rsidRPr="00104E06">
        <w:rPr>
          <w:rFonts w:ascii="Times New Roman" w:hAnsi="Times New Roman"/>
          <w:b/>
          <w:color w:val="000000"/>
          <w:sz w:val="24"/>
          <w:szCs w:val="20"/>
          <w:lang w:val="ru-RU"/>
        </w:rPr>
        <w:lastRenderedPageBreak/>
        <w:t>11 КЛАСС</w:t>
      </w:r>
    </w:p>
    <w:p w14:paraId="12971999" w14:textId="77777777" w:rsidR="00AE75D7" w:rsidRPr="00104E06" w:rsidRDefault="00AE75D7">
      <w:pPr>
        <w:spacing w:after="0" w:line="264" w:lineRule="auto"/>
        <w:ind w:left="120"/>
        <w:jc w:val="both"/>
        <w:rPr>
          <w:sz w:val="20"/>
          <w:szCs w:val="20"/>
          <w:lang w:val="ru-RU"/>
        </w:rPr>
      </w:pPr>
    </w:p>
    <w:p w14:paraId="49BDAC2B" w14:textId="77777777" w:rsidR="00AE75D7" w:rsidRPr="00104E06" w:rsidRDefault="000D04B7">
      <w:pPr>
        <w:spacing w:after="0" w:line="264" w:lineRule="auto"/>
        <w:ind w:firstLine="600"/>
        <w:jc w:val="both"/>
        <w:rPr>
          <w:sz w:val="20"/>
          <w:szCs w:val="20"/>
          <w:lang w:val="ru-RU"/>
        </w:rPr>
      </w:pPr>
      <w:r w:rsidRPr="00104E06">
        <w:rPr>
          <w:rFonts w:ascii="Times New Roman" w:hAnsi="Times New Roman"/>
          <w:b/>
          <w:color w:val="000000"/>
          <w:sz w:val="24"/>
          <w:szCs w:val="20"/>
          <w:lang w:val="ru-RU"/>
        </w:rPr>
        <w:t>Тела вращения</w:t>
      </w:r>
    </w:p>
    <w:p w14:paraId="0C82C032" w14:textId="77777777" w:rsidR="00AE75D7" w:rsidRPr="00104E06" w:rsidRDefault="000D04B7">
      <w:pPr>
        <w:spacing w:after="0" w:line="264" w:lineRule="auto"/>
        <w:ind w:firstLine="600"/>
        <w:jc w:val="both"/>
        <w:rPr>
          <w:sz w:val="20"/>
          <w:szCs w:val="20"/>
          <w:lang w:val="ru-RU"/>
        </w:rPr>
      </w:pPr>
      <w:r w:rsidRPr="00104E06">
        <w:rPr>
          <w:rFonts w:ascii="Times New Roman" w:hAnsi="Times New Roman"/>
          <w:color w:val="000000"/>
          <w:sz w:val="24"/>
          <w:szCs w:val="20"/>
          <w:lang w:val="ru-RU"/>
        </w:rPr>
        <w:t xml:space="preserve">Цилиндрическая поверхность, образующие цилиндрической поверхности, ось цилиндрической поверхности. Цилиндр: основания и боковая поверхность, образующая и ось; площадь боковой и полной поверхности. </w:t>
      </w:r>
    </w:p>
    <w:p w14:paraId="0F13F816" w14:textId="77777777" w:rsidR="00AE75D7" w:rsidRPr="00104E06" w:rsidRDefault="000D04B7">
      <w:pPr>
        <w:spacing w:after="0" w:line="264" w:lineRule="auto"/>
        <w:ind w:firstLine="600"/>
        <w:jc w:val="both"/>
        <w:rPr>
          <w:sz w:val="20"/>
          <w:szCs w:val="20"/>
          <w:lang w:val="ru-RU"/>
        </w:rPr>
      </w:pPr>
      <w:r w:rsidRPr="00104E06">
        <w:rPr>
          <w:rFonts w:ascii="Times New Roman" w:hAnsi="Times New Roman"/>
          <w:color w:val="000000"/>
          <w:sz w:val="24"/>
          <w:szCs w:val="20"/>
          <w:lang w:val="ru-RU"/>
        </w:rPr>
        <w:t xml:space="preserve">Коническая поверхность, образующие конической поверхности, ось и вершина конической поверхности. Конус: основание и вершина, образующая и ось; площадь боковой и полной поверхности. Усечённый конус: образующие и высота; основания и боковая поверхность. </w:t>
      </w:r>
    </w:p>
    <w:p w14:paraId="0C212722" w14:textId="77777777" w:rsidR="00AE75D7" w:rsidRPr="00104E06" w:rsidRDefault="000D04B7">
      <w:pPr>
        <w:spacing w:after="0" w:line="264" w:lineRule="auto"/>
        <w:ind w:firstLine="600"/>
        <w:jc w:val="both"/>
        <w:rPr>
          <w:sz w:val="20"/>
          <w:szCs w:val="20"/>
          <w:lang w:val="ru-RU"/>
        </w:rPr>
      </w:pPr>
      <w:r w:rsidRPr="00104E06">
        <w:rPr>
          <w:rFonts w:ascii="Times New Roman" w:hAnsi="Times New Roman"/>
          <w:color w:val="000000"/>
          <w:sz w:val="24"/>
          <w:szCs w:val="20"/>
          <w:lang w:val="ru-RU"/>
        </w:rPr>
        <w:t xml:space="preserve">Сфера и шар: центр, радиус, диаметр; площадь поверхности сферы. Взаимное расположение сферы и плоскости; касательная плоскость к сфере; площадь сферы. </w:t>
      </w:r>
    </w:p>
    <w:p w14:paraId="6EE6ED3C" w14:textId="77777777" w:rsidR="00AE75D7" w:rsidRPr="00104E06" w:rsidRDefault="000D04B7">
      <w:pPr>
        <w:spacing w:after="0" w:line="264" w:lineRule="auto"/>
        <w:ind w:firstLine="600"/>
        <w:jc w:val="both"/>
        <w:rPr>
          <w:sz w:val="20"/>
          <w:szCs w:val="20"/>
          <w:lang w:val="ru-RU"/>
        </w:rPr>
      </w:pPr>
      <w:r w:rsidRPr="00104E06">
        <w:rPr>
          <w:rFonts w:ascii="Times New Roman" w:hAnsi="Times New Roman"/>
          <w:color w:val="000000"/>
          <w:sz w:val="24"/>
          <w:szCs w:val="20"/>
          <w:lang w:val="ru-RU"/>
        </w:rPr>
        <w:t>Изображение тел вращения на плоскости. Развёртка цилиндра и конуса.</w:t>
      </w:r>
    </w:p>
    <w:p w14:paraId="2C28053E" w14:textId="77777777" w:rsidR="00AE75D7" w:rsidRPr="00104E06" w:rsidRDefault="000D04B7">
      <w:pPr>
        <w:spacing w:after="0" w:line="264" w:lineRule="auto"/>
        <w:ind w:firstLine="600"/>
        <w:jc w:val="both"/>
        <w:rPr>
          <w:sz w:val="20"/>
          <w:szCs w:val="20"/>
          <w:lang w:val="ru-RU"/>
        </w:rPr>
      </w:pPr>
      <w:r w:rsidRPr="00104E06">
        <w:rPr>
          <w:rFonts w:ascii="Times New Roman" w:hAnsi="Times New Roman"/>
          <w:color w:val="000000"/>
          <w:sz w:val="24"/>
          <w:szCs w:val="20"/>
          <w:lang w:val="ru-RU"/>
        </w:rPr>
        <w:t>Комбинации тел вращения и многогранников. Многогранник, описанный около сферы; сфера, вписанная в многогранник, или тело вращения.</w:t>
      </w:r>
    </w:p>
    <w:p w14:paraId="165DEB7A" w14:textId="77777777" w:rsidR="00AE75D7" w:rsidRPr="00104E06" w:rsidRDefault="000D04B7">
      <w:pPr>
        <w:spacing w:after="0" w:line="264" w:lineRule="auto"/>
        <w:ind w:firstLine="600"/>
        <w:jc w:val="both"/>
        <w:rPr>
          <w:sz w:val="20"/>
          <w:szCs w:val="20"/>
          <w:lang w:val="ru-RU"/>
        </w:rPr>
      </w:pPr>
      <w:r w:rsidRPr="00104E06">
        <w:rPr>
          <w:rFonts w:ascii="Times New Roman" w:hAnsi="Times New Roman"/>
          <w:color w:val="000000"/>
          <w:sz w:val="24"/>
          <w:szCs w:val="20"/>
          <w:lang w:val="ru-RU"/>
        </w:rPr>
        <w:t xml:space="preserve">Понятие об объёме. Основные свойства объёмов тел. Теорема об объёме прямоугольного параллелепипеда и следствия из неё. Объём цилиндра, конуса. Объём шара и площадь сферы. </w:t>
      </w:r>
    </w:p>
    <w:p w14:paraId="2C1F5388" w14:textId="77777777" w:rsidR="00AE75D7" w:rsidRPr="00104E06" w:rsidRDefault="000D04B7">
      <w:pPr>
        <w:spacing w:after="0" w:line="264" w:lineRule="auto"/>
        <w:ind w:firstLine="600"/>
        <w:jc w:val="both"/>
        <w:rPr>
          <w:sz w:val="20"/>
          <w:szCs w:val="20"/>
          <w:lang w:val="ru-RU"/>
        </w:rPr>
      </w:pPr>
      <w:r w:rsidRPr="00104E06">
        <w:rPr>
          <w:rFonts w:ascii="Times New Roman" w:hAnsi="Times New Roman"/>
          <w:color w:val="000000"/>
          <w:sz w:val="24"/>
          <w:szCs w:val="20"/>
          <w:lang w:val="ru-RU"/>
        </w:rPr>
        <w:t>Подобные тела в пространстве. Соотношения между площадями поверхностей, объёмами подобных тел.</w:t>
      </w:r>
    </w:p>
    <w:p w14:paraId="48D44253" w14:textId="77777777" w:rsidR="00AE75D7" w:rsidRPr="00104E06" w:rsidRDefault="000D04B7">
      <w:pPr>
        <w:spacing w:after="0" w:line="264" w:lineRule="auto"/>
        <w:ind w:firstLine="600"/>
        <w:jc w:val="both"/>
        <w:rPr>
          <w:sz w:val="20"/>
          <w:szCs w:val="20"/>
          <w:lang w:val="ru-RU"/>
        </w:rPr>
      </w:pPr>
      <w:r w:rsidRPr="00104E06">
        <w:rPr>
          <w:rFonts w:ascii="Times New Roman" w:hAnsi="Times New Roman"/>
          <w:color w:val="000000"/>
          <w:sz w:val="24"/>
          <w:szCs w:val="20"/>
          <w:lang w:val="ru-RU"/>
        </w:rPr>
        <w:t>Сечения цилиндра (параллельно и перпендикулярно оси), сечения конуса (параллельное основанию и проходящее через вершину), сечения шара.</w:t>
      </w:r>
    </w:p>
    <w:p w14:paraId="120153A8" w14:textId="77777777" w:rsidR="00AE75D7" w:rsidRPr="00104E06" w:rsidRDefault="000D04B7">
      <w:pPr>
        <w:spacing w:after="0" w:line="264" w:lineRule="auto"/>
        <w:ind w:firstLine="600"/>
        <w:jc w:val="both"/>
        <w:rPr>
          <w:sz w:val="20"/>
          <w:szCs w:val="20"/>
          <w:lang w:val="ru-RU"/>
        </w:rPr>
      </w:pPr>
      <w:r w:rsidRPr="00104E06">
        <w:rPr>
          <w:rFonts w:ascii="Times New Roman" w:hAnsi="Times New Roman"/>
          <w:b/>
          <w:color w:val="000000"/>
          <w:sz w:val="24"/>
          <w:szCs w:val="20"/>
          <w:lang w:val="ru-RU"/>
        </w:rPr>
        <w:t>Векторы и координаты в пространстве</w:t>
      </w:r>
    </w:p>
    <w:p w14:paraId="57F2FDEA" w14:textId="77777777" w:rsidR="00AE75D7" w:rsidRPr="00104E06" w:rsidRDefault="000D04B7">
      <w:pPr>
        <w:spacing w:after="0" w:line="264" w:lineRule="auto"/>
        <w:ind w:firstLine="600"/>
        <w:jc w:val="both"/>
        <w:rPr>
          <w:sz w:val="20"/>
          <w:szCs w:val="20"/>
          <w:lang w:val="ru-RU"/>
        </w:rPr>
      </w:pPr>
      <w:r w:rsidRPr="00104E06">
        <w:rPr>
          <w:rFonts w:ascii="Times New Roman" w:hAnsi="Times New Roman"/>
          <w:color w:val="000000"/>
          <w:sz w:val="24"/>
          <w:szCs w:val="20"/>
          <w:lang w:val="ru-RU"/>
        </w:rPr>
        <w:t>Вектор на плоскости и в пространстве. Сложение и вычитание векторов. Умножение вектора на число. Разложение вектора по трём некомпланарным векторам. Правило параллелепипеда. Решение задач, связанных с применением правил действий с векторами. Прямоугольная система координат в пространстве. Координаты вектора. Простейшие задачи в координатах. Угол между векторами. Скалярное произведение векторов. Вычисление углов между прямыми и плоскостями. Координатно-векторный метод при решении геометрических задач.</w:t>
      </w:r>
    </w:p>
    <w:p w14:paraId="2003E874" w14:textId="77777777" w:rsidR="00AE75D7" w:rsidRPr="00104E06" w:rsidRDefault="00AE75D7">
      <w:pPr>
        <w:rPr>
          <w:sz w:val="20"/>
          <w:szCs w:val="20"/>
          <w:lang w:val="ru-RU"/>
        </w:rPr>
        <w:sectPr w:rsidR="00AE75D7" w:rsidRPr="00104E06">
          <w:pgSz w:w="11906" w:h="16383"/>
          <w:pgMar w:top="1134" w:right="850" w:bottom="1134" w:left="1701" w:header="720" w:footer="720" w:gutter="0"/>
          <w:cols w:space="720"/>
        </w:sectPr>
      </w:pPr>
    </w:p>
    <w:p w14:paraId="50F979F0" w14:textId="77777777" w:rsidR="00AE75D7" w:rsidRPr="00104E06" w:rsidRDefault="000D04B7">
      <w:pPr>
        <w:spacing w:after="0" w:line="264" w:lineRule="auto"/>
        <w:ind w:left="120"/>
        <w:jc w:val="both"/>
        <w:rPr>
          <w:sz w:val="20"/>
          <w:szCs w:val="20"/>
          <w:lang w:val="ru-RU"/>
        </w:rPr>
      </w:pPr>
      <w:bookmarkStart w:id="6" w:name="_Toc118726577"/>
      <w:bookmarkStart w:id="7" w:name="block-35282256"/>
      <w:bookmarkEnd w:id="3"/>
      <w:bookmarkEnd w:id="6"/>
      <w:r w:rsidRPr="00104E06">
        <w:rPr>
          <w:rFonts w:ascii="Times New Roman" w:hAnsi="Times New Roman"/>
          <w:b/>
          <w:color w:val="000000"/>
          <w:sz w:val="24"/>
          <w:szCs w:val="20"/>
          <w:lang w:val="ru-RU"/>
        </w:rPr>
        <w:lastRenderedPageBreak/>
        <w:t>ПЛАНИРУЕМЫЕ РЕЗУЛЬТАТЫ</w:t>
      </w:r>
    </w:p>
    <w:p w14:paraId="0DC7D730" w14:textId="77777777" w:rsidR="00AE75D7" w:rsidRPr="00104E06" w:rsidRDefault="00AE75D7">
      <w:pPr>
        <w:spacing w:after="0" w:line="264" w:lineRule="auto"/>
        <w:ind w:left="120"/>
        <w:jc w:val="both"/>
        <w:rPr>
          <w:sz w:val="20"/>
          <w:szCs w:val="20"/>
          <w:lang w:val="ru-RU"/>
        </w:rPr>
      </w:pPr>
    </w:p>
    <w:p w14:paraId="46970E99" w14:textId="77777777" w:rsidR="00AE75D7" w:rsidRPr="00104E06" w:rsidRDefault="000D04B7">
      <w:pPr>
        <w:spacing w:after="0" w:line="264" w:lineRule="auto"/>
        <w:ind w:left="120"/>
        <w:jc w:val="both"/>
        <w:rPr>
          <w:sz w:val="20"/>
          <w:szCs w:val="20"/>
          <w:lang w:val="ru-RU"/>
        </w:rPr>
      </w:pPr>
      <w:bookmarkStart w:id="8" w:name="_Toc118726578"/>
      <w:bookmarkEnd w:id="8"/>
      <w:r w:rsidRPr="00104E06">
        <w:rPr>
          <w:rFonts w:ascii="Times New Roman" w:hAnsi="Times New Roman"/>
          <w:b/>
          <w:color w:val="000000"/>
          <w:sz w:val="24"/>
          <w:szCs w:val="20"/>
          <w:lang w:val="ru-RU"/>
        </w:rPr>
        <w:t>ЛИЧНОСТНЫЕ РЕЗУЛЬТАТЫ</w:t>
      </w:r>
    </w:p>
    <w:p w14:paraId="2C17EC55" w14:textId="77777777" w:rsidR="00AE75D7" w:rsidRPr="00104E06" w:rsidRDefault="00AE75D7">
      <w:pPr>
        <w:spacing w:after="0" w:line="264" w:lineRule="auto"/>
        <w:ind w:left="120"/>
        <w:jc w:val="both"/>
        <w:rPr>
          <w:sz w:val="20"/>
          <w:szCs w:val="20"/>
          <w:lang w:val="ru-RU"/>
        </w:rPr>
      </w:pPr>
    </w:p>
    <w:p w14:paraId="2CD2502C" w14:textId="77777777" w:rsidR="00AE75D7" w:rsidRPr="00104E06" w:rsidRDefault="000D04B7">
      <w:pPr>
        <w:spacing w:after="0" w:line="264" w:lineRule="auto"/>
        <w:ind w:firstLine="600"/>
        <w:jc w:val="both"/>
        <w:rPr>
          <w:sz w:val="20"/>
          <w:szCs w:val="20"/>
          <w:lang w:val="ru-RU"/>
        </w:rPr>
      </w:pPr>
      <w:r w:rsidRPr="00104E06">
        <w:rPr>
          <w:rFonts w:ascii="Times New Roman" w:hAnsi="Times New Roman"/>
          <w:color w:val="000000"/>
          <w:sz w:val="24"/>
          <w:szCs w:val="20"/>
          <w:lang w:val="ru-RU"/>
        </w:rPr>
        <w:t>Личностные результаты освоения программы учебного предмета «Математика» характеризуются:</w:t>
      </w:r>
    </w:p>
    <w:p w14:paraId="1B5A72EA" w14:textId="77777777" w:rsidR="00AE75D7" w:rsidRPr="00104E06" w:rsidRDefault="000D04B7">
      <w:pPr>
        <w:spacing w:after="0" w:line="264" w:lineRule="auto"/>
        <w:ind w:firstLine="600"/>
        <w:jc w:val="both"/>
        <w:rPr>
          <w:sz w:val="20"/>
          <w:szCs w:val="20"/>
          <w:lang w:val="ru-RU"/>
        </w:rPr>
      </w:pPr>
      <w:r w:rsidRPr="00104E06">
        <w:rPr>
          <w:rFonts w:ascii="Times New Roman" w:hAnsi="Times New Roman"/>
          <w:b/>
          <w:color w:val="000000"/>
          <w:sz w:val="24"/>
          <w:szCs w:val="20"/>
          <w:lang w:val="ru-RU"/>
        </w:rPr>
        <w:t>Гражданское воспитание:</w:t>
      </w:r>
    </w:p>
    <w:p w14:paraId="77F7470F" w14:textId="77777777" w:rsidR="00AE75D7" w:rsidRPr="00104E06" w:rsidRDefault="000D04B7">
      <w:pPr>
        <w:spacing w:after="0" w:line="264" w:lineRule="auto"/>
        <w:ind w:firstLine="600"/>
        <w:jc w:val="both"/>
        <w:rPr>
          <w:sz w:val="20"/>
          <w:szCs w:val="20"/>
          <w:lang w:val="ru-RU"/>
        </w:rPr>
      </w:pPr>
      <w:r w:rsidRPr="00104E06">
        <w:rPr>
          <w:rFonts w:ascii="Times New Roman" w:hAnsi="Times New Roman"/>
          <w:color w:val="000000"/>
          <w:sz w:val="24"/>
          <w:szCs w:val="20"/>
          <w:lang w:val="ru-RU"/>
        </w:rPr>
        <w:t>сформированностью гражданской позиции обучающегося как активного и ответственного члена российского общества, представлением о математических основах функционирования различных структур, явлений, процедур гражданского общества (выборы, опросы и пр.), умением взаимодействовать с социальными институтами в соответствии с их функциями и назначением.</w:t>
      </w:r>
    </w:p>
    <w:p w14:paraId="646DF24C" w14:textId="77777777" w:rsidR="00AE75D7" w:rsidRPr="00104E06" w:rsidRDefault="000D04B7">
      <w:pPr>
        <w:spacing w:after="0" w:line="264" w:lineRule="auto"/>
        <w:ind w:firstLine="600"/>
        <w:jc w:val="both"/>
        <w:rPr>
          <w:sz w:val="20"/>
          <w:szCs w:val="20"/>
          <w:lang w:val="ru-RU"/>
        </w:rPr>
      </w:pPr>
      <w:r w:rsidRPr="00104E06">
        <w:rPr>
          <w:rFonts w:ascii="Times New Roman" w:hAnsi="Times New Roman"/>
          <w:b/>
          <w:color w:val="000000"/>
          <w:sz w:val="24"/>
          <w:szCs w:val="20"/>
          <w:lang w:val="ru-RU"/>
        </w:rPr>
        <w:t>Патриотическое воспитание:</w:t>
      </w:r>
    </w:p>
    <w:p w14:paraId="68F54485" w14:textId="77777777" w:rsidR="00AE75D7" w:rsidRPr="00104E06" w:rsidRDefault="000D04B7">
      <w:pPr>
        <w:shd w:val="clear" w:color="auto" w:fill="FFFFFF"/>
        <w:spacing w:after="0" w:line="264" w:lineRule="auto"/>
        <w:ind w:firstLine="600"/>
        <w:jc w:val="both"/>
        <w:rPr>
          <w:sz w:val="20"/>
          <w:szCs w:val="20"/>
          <w:lang w:val="ru-RU"/>
        </w:rPr>
      </w:pPr>
      <w:r w:rsidRPr="00104E06">
        <w:rPr>
          <w:rFonts w:ascii="Times New Roman" w:hAnsi="Times New Roman"/>
          <w:color w:val="000000"/>
          <w:sz w:val="24"/>
          <w:szCs w:val="20"/>
          <w:lang w:val="ru-RU"/>
        </w:rPr>
        <w:t>сформированностью российской гражданской идентичности, уважения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технологиях, сферах экономики.</w:t>
      </w:r>
    </w:p>
    <w:p w14:paraId="24528646" w14:textId="77777777" w:rsidR="00AE75D7" w:rsidRPr="00104E06" w:rsidRDefault="000D04B7">
      <w:pPr>
        <w:spacing w:after="0" w:line="264" w:lineRule="auto"/>
        <w:ind w:firstLine="600"/>
        <w:jc w:val="both"/>
        <w:rPr>
          <w:sz w:val="20"/>
          <w:szCs w:val="20"/>
          <w:lang w:val="ru-RU"/>
        </w:rPr>
      </w:pPr>
      <w:r w:rsidRPr="00104E06">
        <w:rPr>
          <w:rFonts w:ascii="Times New Roman" w:hAnsi="Times New Roman"/>
          <w:b/>
          <w:color w:val="000000"/>
          <w:sz w:val="24"/>
          <w:szCs w:val="20"/>
          <w:lang w:val="ru-RU"/>
        </w:rPr>
        <w:t>Духовно-нравственного воспитания:</w:t>
      </w:r>
    </w:p>
    <w:p w14:paraId="0CF5EABF" w14:textId="77777777" w:rsidR="00AE75D7" w:rsidRPr="00104E06" w:rsidRDefault="000D04B7">
      <w:pPr>
        <w:spacing w:after="0" w:line="264" w:lineRule="auto"/>
        <w:ind w:firstLine="600"/>
        <w:jc w:val="both"/>
        <w:rPr>
          <w:sz w:val="20"/>
          <w:szCs w:val="20"/>
          <w:lang w:val="ru-RU"/>
        </w:rPr>
      </w:pPr>
      <w:r w:rsidRPr="00104E06">
        <w:rPr>
          <w:rFonts w:ascii="Times New Roman" w:hAnsi="Times New Roman"/>
          <w:color w:val="000000"/>
          <w:sz w:val="24"/>
          <w:szCs w:val="20"/>
          <w:lang w:val="ru-RU"/>
        </w:rPr>
        <w:t>осознанием духовных ценностей российского народа; сформированностью нравственного сознания, этического поведения, связанного с практическим применением достижений науки и деятельностью учёного; осознанием личного вклада в построение устойчивого будущего.</w:t>
      </w:r>
    </w:p>
    <w:p w14:paraId="513B6785" w14:textId="77777777" w:rsidR="00AE75D7" w:rsidRPr="00104E06" w:rsidRDefault="000D04B7">
      <w:pPr>
        <w:spacing w:after="0" w:line="264" w:lineRule="auto"/>
        <w:ind w:firstLine="600"/>
        <w:jc w:val="both"/>
        <w:rPr>
          <w:sz w:val="20"/>
          <w:szCs w:val="20"/>
          <w:lang w:val="ru-RU"/>
        </w:rPr>
      </w:pPr>
      <w:r w:rsidRPr="00104E06">
        <w:rPr>
          <w:rFonts w:ascii="Times New Roman" w:hAnsi="Times New Roman"/>
          <w:b/>
          <w:color w:val="000000"/>
          <w:sz w:val="24"/>
          <w:szCs w:val="20"/>
          <w:lang w:val="ru-RU"/>
        </w:rPr>
        <w:t>Эстетическое воспитание:</w:t>
      </w:r>
    </w:p>
    <w:p w14:paraId="6EFF33C1" w14:textId="77777777" w:rsidR="00AE75D7" w:rsidRPr="00104E06" w:rsidRDefault="000D04B7">
      <w:pPr>
        <w:spacing w:after="0" w:line="264" w:lineRule="auto"/>
        <w:ind w:firstLine="600"/>
        <w:jc w:val="both"/>
        <w:rPr>
          <w:sz w:val="20"/>
          <w:szCs w:val="20"/>
          <w:lang w:val="ru-RU"/>
        </w:rPr>
      </w:pPr>
      <w:r w:rsidRPr="00104E06">
        <w:rPr>
          <w:rFonts w:ascii="Times New Roman" w:hAnsi="Times New Roman"/>
          <w:color w:val="000000"/>
          <w:sz w:val="24"/>
          <w:szCs w:val="20"/>
          <w:lang w:val="ru-RU"/>
        </w:rPr>
        <w:t>эстетическим отношением к миру, включая эстетику математических закономерностей, объектов, задач, решений, рассуждений; восприимчивостью к математическим аспектам различных видов искусства.</w:t>
      </w:r>
    </w:p>
    <w:p w14:paraId="4F71562B" w14:textId="77777777" w:rsidR="00AE75D7" w:rsidRPr="00104E06" w:rsidRDefault="000D04B7">
      <w:pPr>
        <w:spacing w:after="0" w:line="264" w:lineRule="auto"/>
        <w:ind w:firstLine="600"/>
        <w:jc w:val="both"/>
        <w:rPr>
          <w:sz w:val="20"/>
          <w:szCs w:val="20"/>
          <w:lang w:val="ru-RU"/>
        </w:rPr>
      </w:pPr>
      <w:r w:rsidRPr="00104E06">
        <w:rPr>
          <w:rFonts w:ascii="Times New Roman" w:hAnsi="Times New Roman"/>
          <w:b/>
          <w:color w:val="000000"/>
          <w:sz w:val="24"/>
          <w:szCs w:val="20"/>
          <w:lang w:val="ru-RU"/>
        </w:rPr>
        <w:t>Физическое воспитание:</w:t>
      </w:r>
    </w:p>
    <w:p w14:paraId="4A038E8E" w14:textId="77777777" w:rsidR="00AE75D7" w:rsidRPr="00104E06" w:rsidRDefault="000D04B7">
      <w:pPr>
        <w:spacing w:after="0" w:line="264" w:lineRule="auto"/>
        <w:ind w:firstLine="600"/>
        <w:jc w:val="both"/>
        <w:rPr>
          <w:sz w:val="20"/>
          <w:szCs w:val="20"/>
          <w:lang w:val="ru-RU"/>
        </w:rPr>
      </w:pPr>
      <w:r w:rsidRPr="00104E06">
        <w:rPr>
          <w:rFonts w:ascii="Times New Roman" w:hAnsi="Times New Roman"/>
          <w:color w:val="000000"/>
          <w:sz w:val="24"/>
          <w:szCs w:val="20"/>
          <w:lang w:val="ru-RU"/>
        </w:rPr>
        <w:t>сформированностью умения применять математические знания в интересах здорового и безопасного образа жизни, ответственного отношения к своему здоровью (здоровое питание, сбалансированный режим занятий и отдыха, регулярная физическая активность); физического совершенствования, при занятиях спортивно-оздоровительной деятельностью.</w:t>
      </w:r>
    </w:p>
    <w:p w14:paraId="0580BCC0" w14:textId="77777777" w:rsidR="00AE75D7" w:rsidRPr="00104E06" w:rsidRDefault="000D04B7">
      <w:pPr>
        <w:spacing w:after="0" w:line="264" w:lineRule="auto"/>
        <w:ind w:firstLine="600"/>
        <w:jc w:val="both"/>
        <w:rPr>
          <w:sz w:val="20"/>
          <w:szCs w:val="20"/>
          <w:lang w:val="ru-RU"/>
        </w:rPr>
      </w:pPr>
      <w:r w:rsidRPr="00104E06">
        <w:rPr>
          <w:rFonts w:ascii="Times New Roman" w:hAnsi="Times New Roman"/>
          <w:b/>
          <w:color w:val="000000"/>
          <w:sz w:val="24"/>
          <w:szCs w:val="20"/>
          <w:lang w:val="ru-RU"/>
        </w:rPr>
        <w:t>Трудовое воспитание:</w:t>
      </w:r>
    </w:p>
    <w:p w14:paraId="36D5B917" w14:textId="77777777" w:rsidR="00AE75D7" w:rsidRPr="00104E06" w:rsidRDefault="000D04B7">
      <w:pPr>
        <w:spacing w:after="0" w:line="264" w:lineRule="auto"/>
        <w:ind w:firstLine="600"/>
        <w:jc w:val="both"/>
        <w:rPr>
          <w:sz w:val="20"/>
          <w:szCs w:val="20"/>
          <w:lang w:val="ru-RU"/>
        </w:rPr>
      </w:pPr>
      <w:r w:rsidRPr="00104E06">
        <w:rPr>
          <w:rFonts w:ascii="Times New Roman" w:hAnsi="Times New Roman"/>
          <w:color w:val="000000"/>
          <w:sz w:val="24"/>
          <w:szCs w:val="20"/>
          <w:lang w:val="ru-RU"/>
        </w:rPr>
        <w:t>готовностью к труду, осознанием ценности трудолюбия; интересом к различным сферам профессиональной деятельности, связанным с математикой и её приложениями, умением совершать осознанный выбор будущей профессии и реализовывать собственные жизненные планы; готовностью и способностью к математическому образованию и самообразованию на протяжении всей жизни; готовностью к активному участию в решении практических задач математической направленности.</w:t>
      </w:r>
    </w:p>
    <w:p w14:paraId="402A68B1" w14:textId="77777777" w:rsidR="00AE75D7" w:rsidRPr="00104E06" w:rsidRDefault="000D04B7">
      <w:pPr>
        <w:spacing w:after="0" w:line="264" w:lineRule="auto"/>
        <w:ind w:firstLine="600"/>
        <w:jc w:val="both"/>
        <w:rPr>
          <w:sz w:val="20"/>
          <w:szCs w:val="20"/>
          <w:lang w:val="ru-RU"/>
        </w:rPr>
      </w:pPr>
      <w:r w:rsidRPr="00104E06">
        <w:rPr>
          <w:rFonts w:ascii="Times New Roman" w:hAnsi="Times New Roman"/>
          <w:b/>
          <w:color w:val="000000"/>
          <w:sz w:val="24"/>
          <w:szCs w:val="20"/>
          <w:lang w:val="ru-RU"/>
        </w:rPr>
        <w:t>Экологическое воспитание:</w:t>
      </w:r>
    </w:p>
    <w:p w14:paraId="35FF3720" w14:textId="77777777" w:rsidR="00AE75D7" w:rsidRPr="00104E06" w:rsidRDefault="000D04B7">
      <w:pPr>
        <w:spacing w:after="0" w:line="264" w:lineRule="auto"/>
        <w:ind w:firstLine="600"/>
        <w:jc w:val="both"/>
        <w:rPr>
          <w:sz w:val="20"/>
          <w:szCs w:val="20"/>
          <w:lang w:val="ru-RU"/>
        </w:rPr>
      </w:pPr>
      <w:r w:rsidRPr="00104E06">
        <w:rPr>
          <w:rFonts w:ascii="Times New Roman" w:hAnsi="Times New Roman"/>
          <w:color w:val="000000"/>
          <w:sz w:val="24"/>
          <w:szCs w:val="20"/>
          <w:lang w:val="ru-RU"/>
        </w:rPr>
        <w:t>сформированностью экологической культуры, пониманием влияния социально-экономических процессов на состояние природной и социальной среды, осознанием глобального характера экологических проблем; ориентацией на применение математических знаний для решения задач в области окружающей среды, планирования поступков и оценки их возможных последствий для окружающей среды.</w:t>
      </w:r>
    </w:p>
    <w:p w14:paraId="1AF2A4E3" w14:textId="77777777" w:rsidR="00AE75D7" w:rsidRPr="00104E06" w:rsidRDefault="000D04B7">
      <w:pPr>
        <w:spacing w:after="0" w:line="264" w:lineRule="auto"/>
        <w:ind w:firstLine="600"/>
        <w:jc w:val="both"/>
        <w:rPr>
          <w:sz w:val="20"/>
          <w:szCs w:val="20"/>
          <w:lang w:val="ru-RU"/>
        </w:rPr>
      </w:pPr>
      <w:r w:rsidRPr="00104E06">
        <w:rPr>
          <w:rFonts w:ascii="Times New Roman" w:hAnsi="Times New Roman"/>
          <w:b/>
          <w:color w:val="000000"/>
          <w:sz w:val="24"/>
          <w:szCs w:val="20"/>
          <w:lang w:val="ru-RU"/>
        </w:rPr>
        <w:t>Ценности научного познания:</w:t>
      </w:r>
      <w:r w:rsidRPr="00104E06">
        <w:rPr>
          <w:rFonts w:ascii="Times New Roman" w:hAnsi="Times New Roman"/>
          <w:color w:val="000000"/>
          <w:sz w:val="24"/>
          <w:szCs w:val="20"/>
          <w:u w:val="single"/>
          <w:lang w:val="ru-RU"/>
        </w:rPr>
        <w:t xml:space="preserve"> </w:t>
      </w:r>
    </w:p>
    <w:p w14:paraId="69AC5F45" w14:textId="77777777" w:rsidR="00AE75D7" w:rsidRPr="00104E06" w:rsidRDefault="000D04B7">
      <w:pPr>
        <w:spacing w:after="0" w:line="264" w:lineRule="auto"/>
        <w:ind w:firstLine="600"/>
        <w:jc w:val="both"/>
        <w:rPr>
          <w:sz w:val="20"/>
          <w:szCs w:val="20"/>
          <w:lang w:val="ru-RU"/>
        </w:rPr>
      </w:pPr>
      <w:r w:rsidRPr="00104E06">
        <w:rPr>
          <w:rFonts w:ascii="Times New Roman" w:hAnsi="Times New Roman"/>
          <w:color w:val="000000"/>
          <w:sz w:val="24"/>
          <w:szCs w:val="20"/>
          <w:lang w:val="ru-RU"/>
        </w:rPr>
        <w:lastRenderedPageBreak/>
        <w:t>сформированностью мировоззрения, соответствующего современному уровню развития науки и общественной практики,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готовностью осуществлять проектную и исследовательскую деятельность индивидуально и в группе.</w:t>
      </w:r>
    </w:p>
    <w:p w14:paraId="14CFCCDC" w14:textId="77777777" w:rsidR="00AE75D7" w:rsidRPr="00104E06" w:rsidRDefault="00AE75D7">
      <w:pPr>
        <w:spacing w:after="0" w:line="264" w:lineRule="auto"/>
        <w:ind w:left="120"/>
        <w:jc w:val="both"/>
        <w:rPr>
          <w:sz w:val="20"/>
          <w:szCs w:val="20"/>
          <w:lang w:val="ru-RU"/>
        </w:rPr>
      </w:pPr>
    </w:p>
    <w:p w14:paraId="02F2D1E4" w14:textId="77777777" w:rsidR="00AE75D7" w:rsidRPr="00104E06" w:rsidRDefault="000D04B7">
      <w:pPr>
        <w:spacing w:after="0" w:line="264" w:lineRule="auto"/>
        <w:ind w:left="120"/>
        <w:jc w:val="both"/>
        <w:rPr>
          <w:sz w:val="20"/>
          <w:szCs w:val="20"/>
          <w:lang w:val="ru-RU"/>
        </w:rPr>
      </w:pPr>
      <w:bookmarkStart w:id="9" w:name="_Toc118726579"/>
      <w:bookmarkEnd w:id="9"/>
      <w:r w:rsidRPr="00104E06">
        <w:rPr>
          <w:rFonts w:ascii="Times New Roman" w:hAnsi="Times New Roman"/>
          <w:b/>
          <w:color w:val="000000"/>
          <w:sz w:val="24"/>
          <w:szCs w:val="20"/>
          <w:lang w:val="ru-RU"/>
        </w:rPr>
        <w:t>МЕТАПРЕДМЕТНЫЕ РЕЗУЛЬТАТЫ</w:t>
      </w:r>
    </w:p>
    <w:p w14:paraId="386AD39F" w14:textId="77777777" w:rsidR="00AE75D7" w:rsidRPr="00104E06" w:rsidRDefault="00AE75D7">
      <w:pPr>
        <w:spacing w:after="0" w:line="264" w:lineRule="auto"/>
        <w:ind w:left="120"/>
        <w:jc w:val="both"/>
        <w:rPr>
          <w:sz w:val="20"/>
          <w:szCs w:val="20"/>
          <w:lang w:val="ru-RU"/>
        </w:rPr>
      </w:pPr>
    </w:p>
    <w:p w14:paraId="754552A7" w14:textId="77777777" w:rsidR="00AE75D7" w:rsidRPr="00104E06" w:rsidRDefault="000D04B7">
      <w:pPr>
        <w:spacing w:after="0" w:line="264" w:lineRule="auto"/>
        <w:ind w:firstLine="600"/>
        <w:jc w:val="both"/>
        <w:rPr>
          <w:sz w:val="20"/>
          <w:szCs w:val="20"/>
          <w:lang w:val="ru-RU"/>
        </w:rPr>
      </w:pPr>
      <w:r w:rsidRPr="00104E06">
        <w:rPr>
          <w:rFonts w:ascii="Times New Roman" w:hAnsi="Times New Roman"/>
          <w:color w:val="000000"/>
          <w:sz w:val="24"/>
          <w:szCs w:val="20"/>
          <w:lang w:val="ru-RU"/>
        </w:rPr>
        <w:t xml:space="preserve">Метапредметные результаты освоения программы учебного предмета «Математика» характеризуются овладением универсальными </w:t>
      </w:r>
      <w:r w:rsidRPr="00104E06">
        <w:rPr>
          <w:rFonts w:ascii="Times New Roman" w:hAnsi="Times New Roman"/>
          <w:b/>
          <w:i/>
          <w:color w:val="000000"/>
          <w:sz w:val="24"/>
          <w:szCs w:val="20"/>
          <w:lang w:val="ru-RU"/>
        </w:rPr>
        <w:t>познавательными</w:t>
      </w:r>
      <w:r w:rsidRPr="00104E06">
        <w:rPr>
          <w:rFonts w:ascii="Times New Roman" w:hAnsi="Times New Roman"/>
          <w:i/>
          <w:color w:val="000000"/>
          <w:sz w:val="24"/>
          <w:szCs w:val="20"/>
          <w:lang w:val="ru-RU"/>
        </w:rPr>
        <w:t xml:space="preserve"> действиями, универсальными коммуникативными действиями, универсальными регулятивными действиями.</w:t>
      </w:r>
    </w:p>
    <w:p w14:paraId="7F80C3FB" w14:textId="77777777" w:rsidR="00AE75D7" w:rsidRPr="00104E06" w:rsidRDefault="000D04B7">
      <w:pPr>
        <w:spacing w:after="0" w:line="264" w:lineRule="auto"/>
        <w:ind w:firstLine="600"/>
        <w:jc w:val="both"/>
        <w:rPr>
          <w:sz w:val="20"/>
          <w:szCs w:val="20"/>
          <w:lang w:val="ru-RU"/>
        </w:rPr>
      </w:pPr>
      <w:r w:rsidRPr="00104E06">
        <w:rPr>
          <w:rFonts w:ascii="Times New Roman" w:hAnsi="Times New Roman"/>
          <w:color w:val="000000"/>
          <w:sz w:val="24"/>
          <w:szCs w:val="20"/>
          <w:lang w:val="ru-RU"/>
        </w:rPr>
        <w:t xml:space="preserve">1) </w:t>
      </w:r>
      <w:r w:rsidRPr="00104E06">
        <w:rPr>
          <w:rFonts w:ascii="Times New Roman" w:hAnsi="Times New Roman"/>
          <w:i/>
          <w:color w:val="000000"/>
          <w:sz w:val="24"/>
          <w:szCs w:val="20"/>
          <w:lang w:val="ru-RU"/>
        </w:rPr>
        <w:t xml:space="preserve">Универсальные </w:t>
      </w:r>
      <w:r w:rsidRPr="00104E06">
        <w:rPr>
          <w:rFonts w:ascii="Times New Roman" w:hAnsi="Times New Roman"/>
          <w:b/>
          <w:i/>
          <w:color w:val="000000"/>
          <w:sz w:val="24"/>
          <w:szCs w:val="20"/>
          <w:lang w:val="ru-RU"/>
        </w:rPr>
        <w:t>познавательные</w:t>
      </w:r>
      <w:r w:rsidRPr="00104E06">
        <w:rPr>
          <w:rFonts w:ascii="Times New Roman" w:hAnsi="Times New Roman"/>
          <w:i/>
          <w:color w:val="000000"/>
          <w:sz w:val="24"/>
          <w:szCs w:val="20"/>
          <w:lang w:val="ru-RU"/>
        </w:rPr>
        <w:t xml:space="preserve"> действия, обеспечивают формирование базовых когнитивных процессов обучающихся (освоение методов познания окружающего мира; применение логических, исследовательских операций, умений работать с информацией)</w:t>
      </w:r>
      <w:r w:rsidRPr="00104E06">
        <w:rPr>
          <w:rFonts w:ascii="Times New Roman" w:hAnsi="Times New Roman"/>
          <w:color w:val="000000"/>
          <w:sz w:val="24"/>
          <w:szCs w:val="20"/>
          <w:lang w:val="ru-RU"/>
        </w:rPr>
        <w:t>.</w:t>
      </w:r>
    </w:p>
    <w:p w14:paraId="09EB6302" w14:textId="77777777" w:rsidR="00AE75D7" w:rsidRPr="00104E06" w:rsidRDefault="000D04B7">
      <w:pPr>
        <w:spacing w:after="0" w:line="264" w:lineRule="auto"/>
        <w:ind w:firstLine="600"/>
        <w:jc w:val="both"/>
        <w:rPr>
          <w:sz w:val="20"/>
          <w:szCs w:val="20"/>
          <w:lang w:val="ru-RU"/>
        </w:rPr>
      </w:pPr>
      <w:r w:rsidRPr="00104E06">
        <w:rPr>
          <w:rFonts w:ascii="Times New Roman" w:hAnsi="Times New Roman"/>
          <w:b/>
          <w:color w:val="000000"/>
          <w:sz w:val="24"/>
          <w:szCs w:val="20"/>
          <w:lang w:val="ru-RU"/>
        </w:rPr>
        <w:t>Базовые логические действия:</w:t>
      </w:r>
    </w:p>
    <w:p w14:paraId="2641E9B8" w14:textId="77777777" w:rsidR="00AE75D7" w:rsidRPr="00104E06" w:rsidRDefault="000D04B7">
      <w:pPr>
        <w:numPr>
          <w:ilvl w:val="0"/>
          <w:numId w:val="2"/>
        </w:numPr>
        <w:spacing w:after="0" w:line="264" w:lineRule="auto"/>
        <w:jc w:val="both"/>
        <w:rPr>
          <w:sz w:val="20"/>
          <w:szCs w:val="20"/>
          <w:lang w:val="ru-RU"/>
        </w:rPr>
      </w:pPr>
      <w:r w:rsidRPr="00104E06">
        <w:rPr>
          <w:rFonts w:ascii="Times New Roman" w:hAnsi="Times New Roman"/>
          <w:color w:val="000000"/>
          <w:sz w:val="24"/>
          <w:szCs w:val="20"/>
          <w:lang w:val="ru-RU"/>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14:paraId="49AFEED7" w14:textId="77777777" w:rsidR="00AE75D7" w:rsidRPr="00104E06" w:rsidRDefault="000D04B7">
      <w:pPr>
        <w:numPr>
          <w:ilvl w:val="0"/>
          <w:numId w:val="2"/>
        </w:numPr>
        <w:spacing w:after="0" w:line="264" w:lineRule="auto"/>
        <w:jc w:val="both"/>
        <w:rPr>
          <w:sz w:val="20"/>
          <w:szCs w:val="20"/>
          <w:lang w:val="ru-RU"/>
        </w:rPr>
      </w:pPr>
      <w:r w:rsidRPr="00104E06">
        <w:rPr>
          <w:rFonts w:ascii="Times New Roman" w:hAnsi="Times New Roman"/>
          <w:color w:val="000000"/>
          <w:sz w:val="24"/>
          <w:szCs w:val="20"/>
          <w:lang w:val="ru-RU"/>
        </w:rPr>
        <w:t>воспринимать, формулировать и преобразовывать суждения: утвердительные и отрицательные, единичные, частные и общие; условные;</w:t>
      </w:r>
    </w:p>
    <w:p w14:paraId="7D6A9461" w14:textId="77777777" w:rsidR="00AE75D7" w:rsidRPr="00104E06" w:rsidRDefault="000D04B7">
      <w:pPr>
        <w:numPr>
          <w:ilvl w:val="0"/>
          <w:numId w:val="2"/>
        </w:numPr>
        <w:spacing w:after="0" w:line="264" w:lineRule="auto"/>
        <w:jc w:val="both"/>
        <w:rPr>
          <w:sz w:val="20"/>
          <w:szCs w:val="20"/>
          <w:lang w:val="ru-RU"/>
        </w:rPr>
      </w:pPr>
      <w:r w:rsidRPr="00104E06">
        <w:rPr>
          <w:rFonts w:ascii="Times New Roman" w:hAnsi="Times New Roman"/>
          <w:color w:val="000000"/>
          <w:sz w:val="24"/>
          <w:szCs w:val="20"/>
          <w:lang w:val="ru-RU"/>
        </w:rPr>
        <w:t xml:space="preserve">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 </w:t>
      </w:r>
    </w:p>
    <w:p w14:paraId="7CCB4B1D" w14:textId="77777777" w:rsidR="00AE75D7" w:rsidRPr="00104E06" w:rsidRDefault="000D04B7">
      <w:pPr>
        <w:numPr>
          <w:ilvl w:val="0"/>
          <w:numId w:val="2"/>
        </w:numPr>
        <w:spacing w:after="0" w:line="264" w:lineRule="auto"/>
        <w:jc w:val="both"/>
        <w:rPr>
          <w:sz w:val="20"/>
          <w:szCs w:val="20"/>
          <w:lang w:val="ru-RU"/>
        </w:rPr>
      </w:pPr>
      <w:r w:rsidRPr="00104E06">
        <w:rPr>
          <w:rFonts w:ascii="Times New Roman" w:hAnsi="Times New Roman"/>
          <w:color w:val="000000"/>
          <w:sz w:val="24"/>
          <w:szCs w:val="20"/>
          <w:lang w:val="ru-RU"/>
        </w:rPr>
        <w:t>делать выводы с использованием законов логики, дедуктивных и индуктивных умозаключений, умозаключений по аналогии;</w:t>
      </w:r>
    </w:p>
    <w:p w14:paraId="1E0D9DBC" w14:textId="77777777" w:rsidR="00AE75D7" w:rsidRPr="00104E06" w:rsidRDefault="000D04B7">
      <w:pPr>
        <w:numPr>
          <w:ilvl w:val="0"/>
          <w:numId w:val="2"/>
        </w:numPr>
        <w:spacing w:after="0" w:line="264" w:lineRule="auto"/>
        <w:jc w:val="both"/>
        <w:rPr>
          <w:sz w:val="20"/>
          <w:szCs w:val="20"/>
          <w:lang w:val="ru-RU"/>
        </w:rPr>
      </w:pPr>
      <w:r w:rsidRPr="00104E06">
        <w:rPr>
          <w:rFonts w:ascii="Times New Roman" w:hAnsi="Times New Roman"/>
          <w:color w:val="000000"/>
          <w:sz w:val="24"/>
          <w:szCs w:val="20"/>
          <w:lang w:val="ru-RU"/>
        </w:rPr>
        <w:t>проводить самостоятельно доказательства математических утверждений (прямые и от противного), выстраивать аргументацию, приводить примеры и контрпримеры; обосновывать собственные суждения и выводы;</w:t>
      </w:r>
    </w:p>
    <w:p w14:paraId="0B68F510" w14:textId="77777777" w:rsidR="00AE75D7" w:rsidRPr="00104E06" w:rsidRDefault="000D04B7">
      <w:pPr>
        <w:numPr>
          <w:ilvl w:val="0"/>
          <w:numId w:val="2"/>
        </w:numPr>
        <w:spacing w:after="0" w:line="264" w:lineRule="auto"/>
        <w:jc w:val="both"/>
        <w:rPr>
          <w:sz w:val="20"/>
          <w:szCs w:val="20"/>
          <w:lang w:val="ru-RU"/>
        </w:rPr>
      </w:pPr>
      <w:r w:rsidRPr="00104E06">
        <w:rPr>
          <w:rFonts w:ascii="Times New Roman" w:hAnsi="Times New Roman"/>
          <w:color w:val="000000"/>
          <w:sz w:val="24"/>
          <w:szCs w:val="20"/>
          <w:lang w:val="ru-RU"/>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14:paraId="548E3064" w14:textId="77777777" w:rsidR="00AE75D7" w:rsidRPr="00104E06" w:rsidRDefault="000D04B7">
      <w:pPr>
        <w:spacing w:after="0" w:line="264" w:lineRule="auto"/>
        <w:ind w:firstLine="600"/>
        <w:jc w:val="both"/>
        <w:rPr>
          <w:sz w:val="20"/>
          <w:szCs w:val="20"/>
          <w:lang w:val="ru-RU"/>
        </w:rPr>
      </w:pPr>
      <w:r w:rsidRPr="00104E06">
        <w:rPr>
          <w:rFonts w:ascii="Times New Roman" w:hAnsi="Times New Roman"/>
          <w:b/>
          <w:color w:val="000000"/>
          <w:sz w:val="24"/>
          <w:szCs w:val="20"/>
          <w:lang w:val="ru-RU"/>
        </w:rPr>
        <w:t>Базовые исследовательские действия:</w:t>
      </w:r>
    </w:p>
    <w:p w14:paraId="6DE35467" w14:textId="77777777" w:rsidR="00AE75D7" w:rsidRPr="00104E06" w:rsidRDefault="000D04B7">
      <w:pPr>
        <w:numPr>
          <w:ilvl w:val="0"/>
          <w:numId w:val="3"/>
        </w:numPr>
        <w:spacing w:after="0" w:line="264" w:lineRule="auto"/>
        <w:jc w:val="both"/>
        <w:rPr>
          <w:sz w:val="20"/>
          <w:szCs w:val="20"/>
          <w:lang w:val="ru-RU"/>
        </w:rPr>
      </w:pPr>
      <w:r w:rsidRPr="00104E06">
        <w:rPr>
          <w:rFonts w:ascii="Times New Roman" w:hAnsi="Times New Roman"/>
          <w:color w:val="000000"/>
          <w:sz w:val="24"/>
          <w:szCs w:val="20"/>
          <w:lang w:val="ru-RU"/>
        </w:rPr>
        <w:t>использовать вопросы как исследовательский инструмент познания; формулировать вопросы, фиксирующие противоречие, проблему, устанавливать искомое и данное, формировать гипотезу, аргументировать свою позицию, мнение;</w:t>
      </w:r>
    </w:p>
    <w:p w14:paraId="4529D8B9" w14:textId="77777777" w:rsidR="00AE75D7" w:rsidRPr="00104E06" w:rsidRDefault="000D04B7">
      <w:pPr>
        <w:numPr>
          <w:ilvl w:val="0"/>
          <w:numId w:val="3"/>
        </w:numPr>
        <w:spacing w:after="0" w:line="264" w:lineRule="auto"/>
        <w:jc w:val="both"/>
        <w:rPr>
          <w:sz w:val="20"/>
          <w:szCs w:val="20"/>
          <w:lang w:val="ru-RU"/>
        </w:rPr>
      </w:pPr>
      <w:r w:rsidRPr="00104E06">
        <w:rPr>
          <w:rFonts w:ascii="Times New Roman" w:hAnsi="Times New Roman"/>
          <w:color w:val="000000"/>
          <w:sz w:val="24"/>
          <w:szCs w:val="20"/>
          <w:lang w:val="ru-RU"/>
        </w:rPr>
        <w:t>проводить самостоятельно спланированный эксперимент, исследование по установлению особенностей математического объекта, явления, процесса, выявлению зависимостей между объектами, явлениями, процессами;</w:t>
      </w:r>
    </w:p>
    <w:p w14:paraId="716BFADC" w14:textId="77777777" w:rsidR="00AE75D7" w:rsidRPr="00104E06" w:rsidRDefault="000D04B7">
      <w:pPr>
        <w:numPr>
          <w:ilvl w:val="0"/>
          <w:numId w:val="3"/>
        </w:numPr>
        <w:spacing w:after="0" w:line="264" w:lineRule="auto"/>
        <w:jc w:val="both"/>
        <w:rPr>
          <w:sz w:val="20"/>
          <w:szCs w:val="20"/>
          <w:lang w:val="ru-RU"/>
        </w:rPr>
      </w:pPr>
      <w:r w:rsidRPr="00104E06">
        <w:rPr>
          <w:rFonts w:ascii="Times New Roman" w:hAnsi="Times New Roman"/>
          <w:color w:val="000000"/>
          <w:sz w:val="24"/>
          <w:szCs w:val="20"/>
          <w:lang w:val="ru-RU"/>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14:paraId="5683B8F7" w14:textId="77777777" w:rsidR="00AE75D7" w:rsidRPr="00104E06" w:rsidRDefault="000D04B7">
      <w:pPr>
        <w:numPr>
          <w:ilvl w:val="0"/>
          <w:numId w:val="3"/>
        </w:numPr>
        <w:spacing w:after="0" w:line="264" w:lineRule="auto"/>
        <w:jc w:val="both"/>
        <w:rPr>
          <w:sz w:val="20"/>
          <w:szCs w:val="20"/>
          <w:lang w:val="ru-RU"/>
        </w:rPr>
      </w:pPr>
      <w:r w:rsidRPr="00104E06">
        <w:rPr>
          <w:rFonts w:ascii="Times New Roman" w:hAnsi="Times New Roman"/>
          <w:color w:val="000000"/>
          <w:sz w:val="24"/>
          <w:szCs w:val="20"/>
          <w:lang w:val="ru-RU"/>
        </w:rPr>
        <w:lastRenderedPageBreak/>
        <w:t>прогнозировать возможное развитие процесса, а также выдвигать предположения о его развитии в новых условиях.</w:t>
      </w:r>
    </w:p>
    <w:p w14:paraId="165BBD11" w14:textId="77777777" w:rsidR="00AE75D7" w:rsidRPr="00104E06" w:rsidRDefault="000D04B7">
      <w:pPr>
        <w:spacing w:after="0" w:line="264" w:lineRule="auto"/>
        <w:ind w:firstLine="600"/>
        <w:jc w:val="both"/>
        <w:rPr>
          <w:sz w:val="20"/>
          <w:szCs w:val="20"/>
          <w:lang w:val="ru-RU"/>
        </w:rPr>
      </w:pPr>
      <w:r w:rsidRPr="00104E06">
        <w:rPr>
          <w:rFonts w:ascii="Times New Roman" w:hAnsi="Times New Roman"/>
          <w:b/>
          <w:color w:val="000000"/>
          <w:sz w:val="24"/>
          <w:szCs w:val="20"/>
          <w:lang w:val="ru-RU"/>
        </w:rPr>
        <w:t>Работа с информацией:</w:t>
      </w:r>
    </w:p>
    <w:p w14:paraId="5870E6C7" w14:textId="77777777" w:rsidR="00AE75D7" w:rsidRPr="00104E06" w:rsidRDefault="000D04B7">
      <w:pPr>
        <w:numPr>
          <w:ilvl w:val="0"/>
          <w:numId w:val="4"/>
        </w:numPr>
        <w:spacing w:after="0" w:line="264" w:lineRule="auto"/>
        <w:jc w:val="both"/>
        <w:rPr>
          <w:sz w:val="20"/>
          <w:szCs w:val="20"/>
          <w:lang w:val="ru-RU"/>
        </w:rPr>
      </w:pPr>
      <w:r w:rsidRPr="00104E06">
        <w:rPr>
          <w:rFonts w:ascii="Times New Roman" w:hAnsi="Times New Roman"/>
          <w:color w:val="000000"/>
          <w:sz w:val="24"/>
          <w:szCs w:val="20"/>
          <w:lang w:val="ru-RU"/>
        </w:rPr>
        <w:t>выявлять дефициты информации, данных, необходимых для ответа на вопрос и для решения задачи;</w:t>
      </w:r>
    </w:p>
    <w:p w14:paraId="7E524392" w14:textId="77777777" w:rsidR="00AE75D7" w:rsidRPr="00104E06" w:rsidRDefault="000D04B7">
      <w:pPr>
        <w:numPr>
          <w:ilvl w:val="0"/>
          <w:numId w:val="4"/>
        </w:numPr>
        <w:spacing w:after="0" w:line="264" w:lineRule="auto"/>
        <w:jc w:val="both"/>
        <w:rPr>
          <w:sz w:val="20"/>
          <w:szCs w:val="20"/>
          <w:lang w:val="ru-RU"/>
        </w:rPr>
      </w:pPr>
      <w:r w:rsidRPr="00104E06">
        <w:rPr>
          <w:rFonts w:ascii="Times New Roman" w:hAnsi="Times New Roman"/>
          <w:color w:val="000000"/>
          <w:sz w:val="24"/>
          <w:szCs w:val="20"/>
          <w:lang w:val="ru-RU"/>
        </w:rPr>
        <w:t>выбирать информацию из источников различных типов, анализировать, систематизировать и интерпретировать информацию различных видов и форм представления;</w:t>
      </w:r>
    </w:p>
    <w:p w14:paraId="34F72BBB" w14:textId="77777777" w:rsidR="00AE75D7" w:rsidRPr="00104E06" w:rsidRDefault="000D04B7">
      <w:pPr>
        <w:numPr>
          <w:ilvl w:val="0"/>
          <w:numId w:val="4"/>
        </w:numPr>
        <w:spacing w:after="0" w:line="264" w:lineRule="auto"/>
        <w:jc w:val="both"/>
        <w:rPr>
          <w:sz w:val="20"/>
          <w:szCs w:val="20"/>
          <w:lang w:val="ru-RU"/>
        </w:rPr>
      </w:pPr>
      <w:r w:rsidRPr="00104E06">
        <w:rPr>
          <w:rFonts w:ascii="Times New Roman" w:hAnsi="Times New Roman"/>
          <w:color w:val="000000"/>
          <w:sz w:val="24"/>
          <w:szCs w:val="20"/>
          <w:lang w:val="ru-RU"/>
        </w:rPr>
        <w:t>структурировать информацию, представлять её в различных формах, иллюстрировать графически;</w:t>
      </w:r>
    </w:p>
    <w:p w14:paraId="095569CC" w14:textId="77777777" w:rsidR="00AE75D7" w:rsidRPr="00104E06" w:rsidRDefault="000D04B7">
      <w:pPr>
        <w:numPr>
          <w:ilvl w:val="0"/>
          <w:numId w:val="4"/>
        </w:numPr>
        <w:spacing w:after="0" w:line="264" w:lineRule="auto"/>
        <w:jc w:val="both"/>
        <w:rPr>
          <w:sz w:val="20"/>
          <w:szCs w:val="20"/>
          <w:lang w:val="ru-RU"/>
        </w:rPr>
      </w:pPr>
      <w:r w:rsidRPr="00104E06">
        <w:rPr>
          <w:rFonts w:ascii="Times New Roman" w:hAnsi="Times New Roman"/>
          <w:color w:val="000000"/>
          <w:sz w:val="24"/>
          <w:szCs w:val="20"/>
          <w:lang w:val="ru-RU"/>
        </w:rPr>
        <w:t>оценивать надёжность информации по самостоятельно сформулированным критериям.</w:t>
      </w:r>
    </w:p>
    <w:p w14:paraId="2CC867D0" w14:textId="77777777" w:rsidR="00AE75D7" w:rsidRPr="00104E06" w:rsidRDefault="000D04B7">
      <w:pPr>
        <w:spacing w:after="0" w:line="264" w:lineRule="auto"/>
        <w:ind w:firstLine="600"/>
        <w:jc w:val="both"/>
        <w:rPr>
          <w:sz w:val="20"/>
          <w:szCs w:val="20"/>
          <w:lang w:val="ru-RU"/>
        </w:rPr>
      </w:pPr>
      <w:r w:rsidRPr="00104E06">
        <w:rPr>
          <w:rFonts w:ascii="Times New Roman" w:hAnsi="Times New Roman"/>
          <w:color w:val="000000"/>
          <w:sz w:val="24"/>
          <w:szCs w:val="20"/>
          <w:lang w:val="ru-RU"/>
        </w:rPr>
        <w:t xml:space="preserve">2) </w:t>
      </w:r>
      <w:r w:rsidRPr="00104E06">
        <w:rPr>
          <w:rFonts w:ascii="Times New Roman" w:hAnsi="Times New Roman"/>
          <w:i/>
          <w:color w:val="000000"/>
          <w:sz w:val="24"/>
          <w:szCs w:val="20"/>
          <w:lang w:val="ru-RU"/>
        </w:rPr>
        <w:t xml:space="preserve">Универсальные </w:t>
      </w:r>
      <w:r w:rsidRPr="00104E06">
        <w:rPr>
          <w:rFonts w:ascii="Times New Roman" w:hAnsi="Times New Roman"/>
          <w:b/>
          <w:i/>
          <w:color w:val="000000"/>
          <w:sz w:val="24"/>
          <w:szCs w:val="20"/>
          <w:lang w:val="ru-RU"/>
        </w:rPr>
        <w:t xml:space="preserve">коммуникативные </w:t>
      </w:r>
      <w:r w:rsidRPr="00104E06">
        <w:rPr>
          <w:rFonts w:ascii="Times New Roman" w:hAnsi="Times New Roman"/>
          <w:i/>
          <w:color w:val="000000"/>
          <w:sz w:val="24"/>
          <w:szCs w:val="20"/>
          <w:lang w:val="ru-RU"/>
        </w:rPr>
        <w:t>действия, обеспечивают сформированность социальных навыков обучающихся.</w:t>
      </w:r>
    </w:p>
    <w:p w14:paraId="1F4372F4" w14:textId="77777777" w:rsidR="00AE75D7" w:rsidRPr="00104E06" w:rsidRDefault="000D04B7">
      <w:pPr>
        <w:spacing w:after="0" w:line="264" w:lineRule="auto"/>
        <w:ind w:firstLine="600"/>
        <w:jc w:val="both"/>
        <w:rPr>
          <w:sz w:val="20"/>
          <w:szCs w:val="20"/>
          <w:lang w:val="ru-RU"/>
        </w:rPr>
      </w:pPr>
      <w:r w:rsidRPr="00104E06">
        <w:rPr>
          <w:rFonts w:ascii="Times New Roman" w:hAnsi="Times New Roman"/>
          <w:b/>
          <w:color w:val="000000"/>
          <w:sz w:val="24"/>
          <w:szCs w:val="20"/>
          <w:lang w:val="ru-RU"/>
        </w:rPr>
        <w:t>Общение:</w:t>
      </w:r>
    </w:p>
    <w:p w14:paraId="799DACB1" w14:textId="77777777" w:rsidR="00AE75D7" w:rsidRPr="00104E06" w:rsidRDefault="000D04B7">
      <w:pPr>
        <w:numPr>
          <w:ilvl w:val="0"/>
          <w:numId w:val="5"/>
        </w:numPr>
        <w:spacing w:after="0" w:line="264" w:lineRule="auto"/>
        <w:jc w:val="both"/>
        <w:rPr>
          <w:sz w:val="20"/>
          <w:szCs w:val="20"/>
          <w:lang w:val="ru-RU"/>
        </w:rPr>
      </w:pPr>
      <w:r w:rsidRPr="00104E06">
        <w:rPr>
          <w:rFonts w:ascii="Times New Roman" w:hAnsi="Times New Roman"/>
          <w:color w:val="000000"/>
          <w:sz w:val="24"/>
          <w:szCs w:val="20"/>
          <w:lang w:val="ru-RU"/>
        </w:rPr>
        <w:t xml:space="preserve">воспринимать и формулировать суждения в соответствии с условиями и целями общения; ясно, точно, грамотно выражать свою точку зрения в устных и письменных текстах, давать пояснения по ходу решения задачи, комментировать полученный результат; </w:t>
      </w:r>
    </w:p>
    <w:p w14:paraId="30F6E907" w14:textId="77777777" w:rsidR="00AE75D7" w:rsidRPr="00104E06" w:rsidRDefault="000D04B7">
      <w:pPr>
        <w:numPr>
          <w:ilvl w:val="0"/>
          <w:numId w:val="5"/>
        </w:numPr>
        <w:spacing w:after="0" w:line="264" w:lineRule="auto"/>
        <w:jc w:val="both"/>
        <w:rPr>
          <w:sz w:val="20"/>
          <w:szCs w:val="20"/>
          <w:lang w:val="ru-RU"/>
        </w:rPr>
      </w:pPr>
      <w:r w:rsidRPr="00104E06">
        <w:rPr>
          <w:rFonts w:ascii="Times New Roman" w:hAnsi="Times New Roman"/>
          <w:color w:val="000000"/>
          <w:sz w:val="24"/>
          <w:szCs w:val="20"/>
          <w:lang w:val="ru-RU"/>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14:paraId="0B568C96" w14:textId="77777777" w:rsidR="00AE75D7" w:rsidRPr="00104E06" w:rsidRDefault="000D04B7">
      <w:pPr>
        <w:numPr>
          <w:ilvl w:val="0"/>
          <w:numId w:val="5"/>
        </w:numPr>
        <w:spacing w:after="0" w:line="264" w:lineRule="auto"/>
        <w:jc w:val="both"/>
        <w:rPr>
          <w:sz w:val="20"/>
          <w:szCs w:val="20"/>
          <w:lang w:val="ru-RU"/>
        </w:rPr>
      </w:pPr>
      <w:r w:rsidRPr="00104E06">
        <w:rPr>
          <w:rFonts w:ascii="Times New Roman" w:hAnsi="Times New Roman"/>
          <w:color w:val="000000"/>
          <w:sz w:val="24"/>
          <w:szCs w:val="20"/>
          <w:lang w:val="ru-RU"/>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14:paraId="125BFE35" w14:textId="77777777" w:rsidR="00AE75D7" w:rsidRPr="00104E06" w:rsidRDefault="000D04B7">
      <w:pPr>
        <w:spacing w:after="0" w:line="264" w:lineRule="auto"/>
        <w:ind w:firstLine="600"/>
        <w:jc w:val="both"/>
        <w:rPr>
          <w:sz w:val="20"/>
          <w:szCs w:val="20"/>
          <w:lang w:val="ru-RU"/>
        </w:rPr>
      </w:pPr>
      <w:r w:rsidRPr="00104E06">
        <w:rPr>
          <w:rFonts w:ascii="Times New Roman" w:hAnsi="Times New Roman"/>
          <w:b/>
          <w:color w:val="000000"/>
          <w:sz w:val="24"/>
          <w:szCs w:val="20"/>
          <w:lang w:val="ru-RU"/>
        </w:rPr>
        <w:t>Сотрудничество:</w:t>
      </w:r>
    </w:p>
    <w:p w14:paraId="6E33F511" w14:textId="77777777" w:rsidR="00AE75D7" w:rsidRPr="00104E06" w:rsidRDefault="000D04B7">
      <w:pPr>
        <w:numPr>
          <w:ilvl w:val="0"/>
          <w:numId w:val="6"/>
        </w:numPr>
        <w:spacing w:after="0" w:line="264" w:lineRule="auto"/>
        <w:jc w:val="both"/>
        <w:rPr>
          <w:sz w:val="20"/>
          <w:szCs w:val="20"/>
          <w:lang w:val="ru-RU"/>
        </w:rPr>
      </w:pPr>
      <w:r w:rsidRPr="00104E06">
        <w:rPr>
          <w:rFonts w:ascii="Times New Roman" w:hAnsi="Times New Roman"/>
          <w:color w:val="000000"/>
          <w:sz w:val="24"/>
          <w:szCs w:val="20"/>
          <w:lang w:val="ru-RU"/>
        </w:rPr>
        <w:t>понимать и использовать преимущества командной и индивидуальной работы при решении учебных задач; 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14:paraId="5A4D87C2" w14:textId="77777777" w:rsidR="00AE75D7" w:rsidRPr="00104E06" w:rsidRDefault="000D04B7">
      <w:pPr>
        <w:numPr>
          <w:ilvl w:val="0"/>
          <w:numId w:val="6"/>
        </w:numPr>
        <w:spacing w:after="0" w:line="264" w:lineRule="auto"/>
        <w:jc w:val="both"/>
        <w:rPr>
          <w:sz w:val="20"/>
          <w:szCs w:val="20"/>
          <w:lang w:val="ru-RU"/>
        </w:rPr>
      </w:pPr>
      <w:r w:rsidRPr="00104E06">
        <w:rPr>
          <w:rFonts w:ascii="Times New Roman" w:hAnsi="Times New Roman"/>
          <w:color w:val="000000"/>
          <w:sz w:val="24"/>
          <w:szCs w:val="20"/>
          <w:lang w:val="ru-RU"/>
        </w:rPr>
        <w:t>участвовать в групповых формах работы (обсуждения, обмен мнений, «мозговые штурмы» и иные);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14:paraId="6B5DFD9B" w14:textId="77777777" w:rsidR="00AE75D7" w:rsidRPr="00104E06" w:rsidRDefault="000D04B7">
      <w:pPr>
        <w:spacing w:after="0" w:line="264" w:lineRule="auto"/>
        <w:ind w:firstLine="600"/>
        <w:jc w:val="both"/>
        <w:rPr>
          <w:sz w:val="20"/>
          <w:szCs w:val="20"/>
          <w:lang w:val="ru-RU"/>
        </w:rPr>
      </w:pPr>
      <w:r w:rsidRPr="00104E06">
        <w:rPr>
          <w:rFonts w:ascii="Times New Roman" w:hAnsi="Times New Roman"/>
          <w:color w:val="000000"/>
          <w:sz w:val="24"/>
          <w:szCs w:val="20"/>
          <w:lang w:val="ru-RU"/>
        </w:rPr>
        <w:t xml:space="preserve">3) </w:t>
      </w:r>
      <w:r w:rsidRPr="00104E06">
        <w:rPr>
          <w:rFonts w:ascii="Times New Roman" w:hAnsi="Times New Roman"/>
          <w:i/>
          <w:color w:val="000000"/>
          <w:sz w:val="24"/>
          <w:szCs w:val="20"/>
          <w:lang w:val="ru-RU"/>
        </w:rPr>
        <w:t xml:space="preserve">Универсальные </w:t>
      </w:r>
      <w:r w:rsidRPr="00104E06">
        <w:rPr>
          <w:rFonts w:ascii="Times New Roman" w:hAnsi="Times New Roman"/>
          <w:b/>
          <w:i/>
          <w:color w:val="000000"/>
          <w:sz w:val="24"/>
          <w:szCs w:val="20"/>
          <w:lang w:val="ru-RU"/>
        </w:rPr>
        <w:t xml:space="preserve">регулятивные </w:t>
      </w:r>
      <w:r w:rsidRPr="00104E06">
        <w:rPr>
          <w:rFonts w:ascii="Times New Roman" w:hAnsi="Times New Roman"/>
          <w:i/>
          <w:color w:val="000000"/>
          <w:sz w:val="24"/>
          <w:szCs w:val="20"/>
          <w:lang w:val="ru-RU"/>
        </w:rPr>
        <w:t>действия, обеспечивают формирование смысловых установок и жизненных навыков личности</w:t>
      </w:r>
      <w:r w:rsidRPr="00104E06">
        <w:rPr>
          <w:rFonts w:ascii="Times New Roman" w:hAnsi="Times New Roman"/>
          <w:color w:val="000000"/>
          <w:sz w:val="24"/>
          <w:szCs w:val="20"/>
          <w:lang w:val="ru-RU"/>
        </w:rPr>
        <w:t>.</w:t>
      </w:r>
    </w:p>
    <w:p w14:paraId="0FD7253D" w14:textId="77777777" w:rsidR="00AE75D7" w:rsidRPr="00104E06" w:rsidRDefault="000D04B7">
      <w:pPr>
        <w:spacing w:after="0" w:line="264" w:lineRule="auto"/>
        <w:ind w:firstLine="600"/>
        <w:jc w:val="both"/>
        <w:rPr>
          <w:sz w:val="20"/>
          <w:szCs w:val="20"/>
          <w:lang w:val="ru-RU"/>
        </w:rPr>
      </w:pPr>
      <w:r w:rsidRPr="00104E06">
        <w:rPr>
          <w:rFonts w:ascii="Times New Roman" w:hAnsi="Times New Roman"/>
          <w:b/>
          <w:color w:val="000000"/>
          <w:sz w:val="24"/>
          <w:szCs w:val="20"/>
          <w:lang w:val="ru-RU"/>
        </w:rPr>
        <w:t>Самоорганизация:</w:t>
      </w:r>
    </w:p>
    <w:p w14:paraId="4BBC4770" w14:textId="77777777" w:rsidR="00AE75D7" w:rsidRPr="00104E06" w:rsidRDefault="000D04B7">
      <w:pPr>
        <w:numPr>
          <w:ilvl w:val="0"/>
          <w:numId w:val="7"/>
        </w:numPr>
        <w:spacing w:after="0"/>
        <w:rPr>
          <w:sz w:val="20"/>
          <w:szCs w:val="20"/>
          <w:lang w:val="ru-RU"/>
        </w:rPr>
      </w:pPr>
      <w:r w:rsidRPr="00104E06">
        <w:rPr>
          <w:rFonts w:ascii="Times New Roman" w:hAnsi="Times New Roman"/>
          <w:color w:val="000000"/>
          <w:sz w:val="24"/>
          <w:szCs w:val="20"/>
          <w:lang w:val="ru-RU"/>
        </w:rPr>
        <w:t>составлять план, алгоритм решения задачи,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14:paraId="110D68F6" w14:textId="77777777" w:rsidR="00AE75D7" w:rsidRPr="00104E06" w:rsidRDefault="000D04B7">
      <w:pPr>
        <w:spacing w:after="0" w:line="264" w:lineRule="auto"/>
        <w:ind w:firstLine="600"/>
        <w:jc w:val="both"/>
        <w:rPr>
          <w:sz w:val="20"/>
          <w:szCs w:val="20"/>
          <w:lang w:val="ru-RU"/>
        </w:rPr>
      </w:pPr>
      <w:r w:rsidRPr="00104E06">
        <w:rPr>
          <w:rFonts w:ascii="Times New Roman" w:hAnsi="Times New Roman"/>
          <w:b/>
          <w:color w:val="000000"/>
          <w:sz w:val="24"/>
          <w:szCs w:val="20"/>
          <w:lang w:val="ru-RU"/>
        </w:rPr>
        <w:t>Самоконтроль:</w:t>
      </w:r>
    </w:p>
    <w:p w14:paraId="4A804D9A" w14:textId="77777777" w:rsidR="00AE75D7" w:rsidRPr="00104E06" w:rsidRDefault="000D04B7">
      <w:pPr>
        <w:numPr>
          <w:ilvl w:val="0"/>
          <w:numId w:val="8"/>
        </w:numPr>
        <w:spacing w:after="0" w:line="264" w:lineRule="auto"/>
        <w:jc w:val="both"/>
        <w:rPr>
          <w:sz w:val="20"/>
          <w:szCs w:val="20"/>
          <w:lang w:val="ru-RU"/>
        </w:rPr>
      </w:pPr>
      <w:r w:rsidRPr="00104E06">
        <w:rPr>
          <w:rFonts w:ascii="Times New Roman" w:hAnsi="Times New Roman"/>
          <w:color w:val="000000"/>
          <w:sz w:val="24"/>
          <w:szCs w:val="20"/>
          <w:lang w:val="ru-RU"/>
        </w:rPr>
        <w:t xml:space="preserve">владеть навыками познавательной рефлексии как осознания совершаемых действий и мыслительных процессов, их результатов; владеть способами </w:t>
      </w:r>
      <w:r w:rsidRPr="00104E06">
        <w:rPr>
          <w:rFonts w:ascii="Times New Roman" w:hAnsi="Times New Roman"/>
          <w:color w:val="000000"/>
          <w:sz w:val="24"/>
          <w:szCs w:val="20"/>
          <w:lang w:val="ru-RU"/>
        </w:rPr>
        <w:lastRenderedPageBreak/>
        <w:t>самопроверки, самоконтроля процесса и результата решения математической задачи;</w:t>
      </w:r>
    </w:p>
    <w:p w14:paraId="372DFB8A" w14:textId="77777777" w:rsidR="00AE75D7" w:rsidRPr="00104E06" w:rsidRDefault="000D04B7">
      <w:pPr>
        <w:numPr>
          <w:ilvl w:val="0"/>
          <w:numId w:val="8"/>
        </w:numPr>
        <w:spacing w:after="0" w:line="264" w:lineRule="auto"/>
        <w:jc w:val="both"/>
        <w:rPr>
          <w:sz w:val="20"/>
          <w:szCs w:val="20"/>
          <w:lang w:val="ru-RU"/>
        </w:rPr>
      </w:pPr>
      <w:r w:rsidRPr="00104E06">
        <w:rPr>
          <w:rFonts w:ascii="Times New Roman" w:hAnsi="Times New Roman"/>
          <w:color w:val="000000"/>
          <w:sz w:val="24"/>
          <w:szCs w:val="20"/>
          <w:lang w:val="ru-RU"/>
        </w:rPr>
        <w:t>предвидеть трудности, которые могут возникнуть при решении задачи, вносить коррективы в деятельность на основе новых обстоятельств, данных, найденных ошибок, выявленных трудностей;</w:t>
      </w:r>
    </w:p>
    <w:p w14:paraId="7A17BADD" w14:textId="77777777" w:rsidR="00AE75D7" w:rsidRPr="00104E06" w:rsidRDefault="000D04B7">
      <w:pPr>
        <w:numPr>
          <w:ilvl w:val="0"/>
          <w:numId w:val="8"/>
        </w:numPr>
        <w:spacing w:after="0" w:line="264" w:lineRule="auto"/>
        <w:jc w:val="both"/>
        <w:rPr>
          <w:sz w:val="20"/>
          <w:szCs w:val="20"/>
          <w:lang w:val="ru-RU"/>
        </w:rPr>
      </w:pPr>
      <w:r w:rsidRPr="00104E06">
        <w:rPr>
          <w:rFonts w:ascii="Times New Roman" w:hAnsi="Times New Roman"/>
          <w:color w:val="000000"/>
          <w:sz w:val="24"/>
          <w:szCs w:val="20"/>
          <w:lang w:val="ru-RU"/>
        </w:rPr>
        <w:t>оценивать соответствие результата цели и условиям, объяснять причины достижения или недостижения результатов деятельности, находить ошибку, давать оценку приобретённому опыту.</w:t>
      </w:r>
    </w:p>
    <w:p w14:paraId="7B68B967" w14:textId="77777777" w:rsidR="00AE75D7" w:rsidRPr="00104E06" w:rsidRDefault="00AE75D7">
      <w:pPr>
        <w:spacing w:after="0" w:line="264" w:lineRule="auto"/>
        <w:ind w:left="120"/>
        <w:jc w:val="both"/>
        <w:rPr>
          <w:sz w:val="20"/>
          <w:szCs w:val="20"/>
          <w:lang w:val="ru-RU"/>
        </w:rPr>
      </w:pPr>
    </w:p>
    <w:p w14:paraId="7B9D8DD7" w14:textId="77777777" w:rsidR="00AE75D7" w:rsidRPr="00104E06" w:rsidRDefault="000D04B7">
      <w:pPr>
        <w:spacing w:after="0" w:line="264" w:lineRule="auto"/>
        <w:ind w:left="120"/>
        <w:jc w:val="both"/>
        <w:rPr>
          <w:sz w:val="20"/>
          <w:szCs w:val="20"/>
          <w:lang w:val="ru-RU"/>
        </w:rPr>
      </w:pPr>
      <w:r w:rsidRPr="00104E06">
        <w:rPr>
          <w:rFonts w:ascii="Times New Roman" w:hAnsi="Times New Roman"/>
          <w:b/>
          <w:color w:val="000000"/>
          <w:sz w:val="24"/>
          <w:szCs w:val="20"/>
          <w:lang w:val="ru-RU"/>
        </w:rPr>
        <w:t>ПРЕДМЕТНЫЕ РЕЗУЛЬТАТЫ</w:t>
      </w:r>
    </w:p>
    <w:p w14:paraId="665760D2" w14:textId="77777777" w:rsidR="00AE75D7" w:rsidRPr="00104E06" w:rsidRDefault="00AE75D7">
      <w:pPr>
        <w:spacing w:after="0" w:line="264" w:lineRule="auto"/>
        <w:ind w:left="120"/>
        <w:jc w:val="both"/>
        <w:rPr>
          <w:sz w:val="20"/>
          <w:szCs w:val="20"/>
          <w:lang w:val="ru-RU"/>
        </w:rPr>
      </w:pPr>
    </w:p>
    <w:p w14:paraId="412A51E6" w14:textId="77777777" w:rsidR="00AE75D7" w:rsidRPr="00104E06" w:rsidRDefault="000D04B7">
      <w:pPr>
        <w:spacing w:after="0" w:line="264" w:lineRule="auto"/>
        <w:ind w:left="120"/>
        <w:jc w:val="both"/>
        <w:rPr>
          <w:sz w:val="20"/>
          <w:szCs w:val="20"/>
          <w:lang w:val="ru-RU"/>
        </w:rPr>
      </w:pPr>
      <w:bookmarkStart w:id="10" w:name="_Toc118726597"/>
      <w:bookmarkEnd w:id="10"/>
      <w:r w:rsidRPr="00104E06">
        <w:rPr>
          <w:rFonts w:ascii="Times New Roman" w:hAnsi="Times New Roman"/>
          <w:b/>
          <w:color w:val="000000"/>
          <w:sz w:val="24"/>
          <w:szCs w:val="20"/>
          <w:lang w:val="ru-RU"/>
        </w:rPr>
        <w:t>10 КЛАСС</w:t>
      </w:r>
    </w:p>
    <w:p w14:paraId="0F94B6D4" w14:textId="77777777" w:rsidR="00AE75D7" w:rsidRPr="00104E06" w:rsidRDefault="00AE75D7">
      <w:pPr>
        <w:spacing w:after="0" w:line="264" w:lineRule="auto"/>
        <w:ind w:left="120"/>
        <w:jc w:val="both"/>
        <w:rPr>
          <w:sz w:val="20"/>
          <w:szCs w:val="20"/>
          <w:lang w:val="ru-RU"/>
        </w:rPr>
      </w:pPr>
    </w:p>
    <w:p w14:paraId="5736A76D" w14:textId="77777777" w:rsidR="00AE75D7" w:rsidRPr="00104E06" w:rsidRDefault="000D04B7">
      <w:pPr>
        <w:spacing w:after="0" w:line="264" w:lineRule="auto"/>
        <w:ind w:firstLine="600"/>
        <w:jc w:val="both"/>
        <w:rPr>
          <w:sz w:val="20"/>
          <w:szCs w:val="20"/>
          <w:lang w:val="ru-RU"/>
        </w:rPr>
      </w:pPr>
      <w:r w:rsidRPr="00104E06">
        <w:rPr>
          <w:rFonts w:ascii="Times New Roman" w:hAnsi="Times New Roman"/>
          <w:color w:val="000000"/>
          <w:sz w:val="24"/>
          <w:szCs w:val="20"/>
          <w:lang w:val="ru-RU"/>
        </w:rPr>
        <w:t>Оперировать понятиями: точка, прямая, плоскость.</w:t>
      </w:r>
    </w:p>
    <w:p w14:paraId="66C1D437" w14:textId="77777777" w:rsidR="00AE75D7" w:rsidRPr="00104E06" w:rsidRDefault="000D04B7">
      <w:pPr>
        <w:spacing w:after="0" w:line="264" w:lineRule="auto"/>
        <w:ind w:firstLine="600"/>
        <w:jc w:val="both"/>
        <w:rPr>
          <w:sz w:val="20"/>
          <w:szCs w:val="20"/>
          <w:lang w:val="ru-RU"/>
        </w:rPr>
      </w:pPr>
      <w:r w:rsidRPr="00104E06">
        <w:rPr>
          <w:rFonts w:ascii="Times New Roman" w:hAnsi="Times New Roman"/>
          <w:color w:val="000000"/>
          <w:sz w:val="24"/>
          <w:szCs w:val="20"/>
          <w:lang w:val="ru-RU"/>
        </w:rPr>
        <w:t>Применять аксиомы стереометрии и следствия из них при решении геометрических задач.</w:t>
      </w:r>
    </w:p>
    <w:p w14:paraId="34F73718" w14:textId="77777777" w:rsidR="00AE75D7" w:rsidRPr="00104E06" w:rsidRDefault="000D04B7">
      <w:pPr>
        <w:spacing w:after="0" w:line="264" w:lineRule="auto"/>
        <w:ind w:firstLine="600"/>
        <w:jc w:val="both"/>
        <w:rPr>
          <w:sz w:val="20"/>
          <w:szCs w:val="20"/>
          <w:lang w:val="ru-RU"/>
        </w:rPr>
      </w:pPr>
      <w:r w:rsidRPr="00104E06">
        <w:rPr>
          <w:rFonts w:ascii="Times New Roman" w:hAnsi="Times New Roman"/>
          <w:color w:val="000000"/>
          <w:sz w:val="24"/>
          <w:szCs w:val="20"/>
          <w:lang w:val="ru-RU"/>
        </w:rPr>
        <w:t>Оперировать понятиями: параллельность и перпендикулярность прямых и плоскостей.</w:t>
      </w:r>
    </w:p>
    <w:p w14:paraId="0B0969E4" w14:textId="77777777" w:rsidR="00AE75D7" w:rsidRPr="00104E06" w:rsidRDefault="000D04B7">
      <w:pPr>
        <w:spacing w:after="0" w:line="264" w:lineRule="auto"/>
        <w:ind w:firstLine="600"/>
        <w:jc w:val="both"/>
        <w:rPr>
          <w:sz w:val="20"/>
          <w:szCs w:val="20"/>
          <w:lang w:val="ru-RU"/>
        </w:rPr>
      </w:pPr>
      <w:r w:rsidRPr="00104E06">
        <w:rPr>
          <w:rFonts w:ascii="Times New Roman" w:hAnsi="Times New Roman"/>
          <w:color w:val="000000"/>
          <w:sz w:val="24"/>
          <w:szCs w:val="20"/>
          <w:lang w:val="ru-RU"/>
        </w:rPr>
        <w:t>Классифицировать взаимное расположение прямых и плоскостей в пространстве.</w:t>
      </w:r>
    </w:p>
    <w:p w14:paraId="032FFEF6" w14:textId="77777777" w:rsidR="00AE75D7" w:rsidRPr="00104E06" w:rsidRDefault="000D04B7">
      <w:pPr>
        <w:spacing w:after="0" w:line="264" w:lineRule="auto"/>
        <w:ind w:firstLine="600"/>
        <w:jc w:val="both"/>
        <w:rPr>
          <w:sz w:val="20"/>
          <w:szCs w:val="20"/>
          <w:lang w:val="ru-RU"/>
        </w:rPr>
      </w:pPr>
      <w:r w:rsidRPr="00104E06">
        <w:rPr>
          <w:rFonts w:ascii="Times New Roman" w:hAnsi="Times New Roman"/>
          <w:color w:val="000000"/>
          <w:sz w:val="24"/>
          <w:szCs w:val="20"/>
          <w:lang w:val="ru-RU"/>
        </w:rPr>
        <w:t>Оперировать понятиями: двугранный угол, грани двугранного угла, ребро двугранного угла; линейный угол двугранного угла; градусная мера двугранного угла.</w:t>
      </w:r>
    </w:p>
    <w:p w14:paraId="6354E082" w14:textId="77777777" w:rsidR="00AE75D7" w:rsidRPr="00104E06" w:rsidRDefault="000D04B7">
      <w:pPr>
        <w:spacing w:after="0" w:line="264" w:lineRule="auto"/>
        <w:ind w:firstLine="600"/>
        <w:jc w:val="both"/>
        <w:rPr>
          <w:sz w:val="20"/>
          <w:szCs w:val="20"/>
          <w:lang w:val="ru-RU"/>
        </w:rPr>
      </w:pPr>
      <w:r w:rsidRPr="00104E06">
        <w:rPr>
          <w:rFonts w:ascii="Times New Roman" w:hAnsi="Times New Roman"/>
          <w:color w:val="000000"/>
          <w:sz w:val="24"/>
          <w:szCs w:val="20"/>
          <w:lang w:val="ru-RU"/>
        </w:rPr>
        <w:t>Оперировать понятиями: многогранник, выпуклый и невыпуклый многогранник, элементы многогранника, правильный многогранник.</w:t>
      </w:r>
    </w:p>
    <w:p w14:paraId="4A35BD76" w14:textId="77777777" w:rsidR="00AE75D7" w:rsidRPr="00104E06" w:rsidRDefault="000D04B7">
      <w:pPr>
        <w:spacing w:after="0" w:line="264" w:lineRule="auto"/>
        <w:ind w:firstLine="600"/>
        <w:jc w:val="both"/>
        <w:rPr>
          <w:sz w:val="20"/>
          <w:szCs w:val="20"/>
          <w:lang w:val="ru-RU"/>
        </w:rPr>
      </w:pPr>
      <w:r w:rsidRPr="00104E06">
        <w:rPr>
          <w:rFonts w:ascii="Times New Roman" w:hAnsi="Times New Roman"/>
          <w:color w:val="000000"/>
          <w:sz w:val="24"/>
          <w:szCs w:val="20"/>
          <w:lang w:val="ru-RU"/>
        </w:rPr>
        <w:t>Распознавать основные виды многогранников (пирамида; призма, прямоугольный параллелепипед, куб).</w:t>
      </w:r>
    </w:p>
    <w:p w14:paraId="0AB2275F" w14:textId="77777777" w:rsidR="00AE75D7" w:rsidRPr="00104E06" w:rsidRDefault="000D04B7">
      <w:pPr>
        <w:spacing w:after="0" w:line="264" w:lineRule="auto"/>
        <w:ind w:firstLine="600"/>
        <w:jc w:val="both"/>
        <w:rPr>
          <w:sz w:val="20"/>
          <w:szCs w:val="20"/>
          <w:lang w:val="ru-RU"/>
        </w:rPr>
      </w:pPr>
      <w:r w:rsidRPr="00104E06">
        <w:rPr>
          <w:rFonts w:ascii="Times New Roman" w:hAnsi="Times New Roman"/>
          <w:color w:val="000000"/>
          <w:sz w:val="24"/>
          <w:szCs w:val="20"/>
          <w:lang w:val="ru-RU"/>
        </w:rPr>
        <w:t>Классифицировать многогранники, выбирая основания для классификации (выпуклые и невыпуклые многогранники; правильные многогранники; прямые и наклонные призмы, параллелепипеды).</w:t>
      </w:r>
    </w:p>
    <w:p w14:paraId="6F9D1045" w14:textId="77777777" w:rsidR="00AE75D7" w:rsidRPr="00104E06" w:rsidRDefault="000D04B7">
      <w:pPr>
        <w:spacing w:after="0" w:line="264" w:lineRule="auto"/>
        <w:ind w:firstLine="600"/>
        <w:jc w:val="both"/>
        <w:rPr>
          <w:sz w:val="20"/>
          <w:szCs w:val="20"/>
          <w:lang w:val="ru-RU"/>
        </w:rPr>
      </w:pPr>
      <w:r w:rsidRPr="00104E06">
        <w:rPr>
          <w:rFonts w:ascii="Times New Roman" w:hAnsi="Times New Roman"/>
          <w:color w:val="000000"/>
          <w:sz w:val="24"/>
          <w:szCs w:val="20"/>
          <w:lang w:val="ru-RU"/>
        </w:rPr>
        <w:t>Оперировать понятиями: секущая плоскость, сечение многогранников.</w:t>
      </w:r>
    </w:p>
    <w:p w14:paraId="77862013" w14:textId="77777777" w:rsidR="00AE75D7" w:rsidRPr="00104E06" w:rsidRDefault="000D04B7">
      <w:pPr>
        <w:spacing w:after="0" w:line="264" w:lineRule="auto"/>
        <w:ind w:firstLine="600"/>
        <w:jc w:val="both"/>
        <w:rPr>
          <w:sz w:val="20"/>
          <w:szCs w:val="20"/>
          <w:lang w:val="ru-RU"/>
        </w:rPr>
      </w:pPr>
      <w:r w:rsidRPr="00104E06">
        <w:rPr>
          <w:rFonts w:ascii="Times New Roman" w:hAnsi="Times New Roman"/>
          <w:color w:val="000000"/>
          <w:sz w:val="24"/>
          <w:szCs w:val="20"/>
          <w:lang w:val="ru-RU"/>
        </w:rPr>
        <w:t>Объяснять принципы построения сечений, используя метод следов.</w:t>
      </w:r>
    </w:p>
    <w:p w14:paraId="6F89603A" w14:textId="77777777" w:rsidR="00AE75D7" w:rsidRPr="00104E06" w:rsidRDefault="000D04B7">
      <w:pPr>
        <w:spacing w:after="0" w:line="264" w:lineRule="auto"/>
        <w:ind w:firstLine="600"/>
        <w:jc w:val="both"/>
        <w:rPr>
          <w:sz w:val="20"/>
          <w:szCs w:val="20"/>
          <w:lang w:val="ru-RU"/>
        </w:rPr>
      </w:pPr>
      <w:r w:rsidRPr="00104E06">
        <w:rPr>
          <w:rFonts w:ascii="Times New Roman" w:hAnsi="Times New Roman"/>
          <w:color w:val="000000"/>
          <w:sz w:val="24"/>
          <w:szCs w:val="20"/>
          <w:lang w:val="ru-RU"/>
        </w:rPr>
        <w:t>Строить сечения многогранников методом следов, выполнять (выносные) плоские чертежи из рисунков простых объёмных фигур: вид сверху, сбоку, снизу.</w:t>
      </w:r>
    </w:p>
    <w:p w14:paraId="043D7D7F" w14:textId="77777777" w:rsidR="00AE75D7" w:rsidRPr="00104E06" w:rsidRDefault="000D04B7">
      <w:pPr>
        <w:spacing w:after="0" w:line="264" w:lineRule="auto"/>
        <w:ind w:firstLine="600"/>
        <w:jc w:val="both"/>
        <w:rPr>
          <w:sz w:val="20"/>
          <w:szCs w:val="20"/>
          <w:lang w:val="ru-RU"/>
        </w:rPr>
      </w:pPr>
      <w:r w:rsidRPr="00104E06">
        <w:rPr>
          <w:rFonts w:ascii="Times New Roman" w:hAnsi="Times New Roman"/>
          <w:color w:val="000000"/>
          <w:sz w:val="24"/>
          <w:szCs w:val="20"/>
          <w:lang w:val="ru-RU"/>
        </w:rPr>
        <w:t>Решать задачи на нахождение геометрических величин по образцам или алгоритмам, применяя известные аналитические методы при решении стандартных математических задач на вычисление расстояний между двумя точками, от точки до прямой, от точки до плоскости, между скрещивающимися прямыми.</w:t>
      </w:r>
    </w:p>
    <w:p w14:paraId="46041E52" w14:textId="77777777" w:rsidR="00AE75D7" w:rsidRPr="00104E06" w:rsidRDefault="000D04B7">
      <w:pPr>
        <w:spacing w:after="0" w:line="264" w:lineRule="auto"/>
        <w:ind w:firstLine="600"/>
        <w:jc w:val="both"/>
        <w:rPr>
          <w:sz w:val="20"/>
          <w:szCs w:val="20"/>
          <w:lang w:val="ru-RU"/>
        </w:rPr>
      </w:pPr>
      <w:r w:rsidRPr="00104E06">
        <w:rPr>
          <w:rFonts w:ascii="Times New Roman" w:hAnsi="Times New Roman"/>
          <w:color w:val="000000"/>
          <w:sz w:val="24"/>
          <w:szCs w:val="20"/>
          <w:lang w:val="ru-RU"/>
        </w:rPr>
        <w:t>Решать задачи на нахождение геометрических величин по образцам или алгоритмам, применяя известные аналитические методы при решении стандартных математических задач на вычисление углов между скрещивающимися прямыми, между прямой и плоскостью, между плоскостями, двугранных углов.</w:t>
      </w:r>
    </w:p>
    <w:p w14:paraId="270BF792" w14:textId="77777777" w:rsidR="00AE75D7" w:rsidRPr="00104E06" w:rsidRDefault="000D04B7">
      <w:pPr>
        <w:spacing w:after="0" w:line="264" w:lineRule="auto"/>
        <w:ind w:firstLine="600"/>
        <w:jc w:val="both"/>
        <w:rPr>
          <w:sz w:val="20"/>
          <w:szCs w:val="20"/>
          <w:lang w:val="ru-RU"/>
        </w:rPr>
      </w:pPr>
      <w:r w:rsidRPr="00104E06">
        <w:rPr>
          <w:rFonts w:ascii="Times New Roman" w:hAnsi="Times New Roman"/>
          <w:color w:val="000000"/>
          <w:sz w:val="24"/>
          <w:szCs w:val="20"/>
          <w:lang w:val="ru-RU"/>
        </w:rPr>
        <w:t>Вычислять объёмы и площади поверхностей многогранников (призма, пирамида) с применением формул; вычислять соотношения между площадями поверхностей, объёмами подобных многогранников.</w:t>
      </w:r>
    </w:p>
    <w:p w14:paraId="11257655" w14:textId="77777777" w:rsidR="00AE75D7" w:rsidRPr="00104E06" w:rsidRDefault="000D04B7">
      <w:pPr>
        <w:spacing w:after="0" w:line="264" w:lineRule="auto"/>
        <w:ind w:firstLine="600"/>
        <w:jc w:val="both"/>
        <w:rPr>
          <w:sz w:val="20"/>
          <w:szCs w:val="20"/>
          <w:lang w:val="ru-RU"/>
        </w:rPr>
      </w:pPr>
      <w:r w:rsidRPr="00104E06">
        <w:rPr>
          <w:rFonts w:ascii="Times New Roman" w:hAnsi="Times New Roman"/>
          <w:color w:val="000000"/>
          <w:sz w:val="24"/>
          <w:szCs w:val="20"/>
          <w:lang w:val="ru-RU"/>
        </w:rPr>
        <w:t>Оперировать понятиями: симметрия в пространстве; центр, ось и плоскость симметрии; центр, ось и плоскость симметрии фигуры.</w:t>
      </w:r>
    </w:p>
    <w:p w14:paraId="653949A2" w14:textId="77777777" w:rsidR="00AE75D7" w:rsidRPr="00104E06" w:rsidRDefault="000D04B7">
      <w:pPr>
        <w:spacing w:after="0" w:line="264" w:lineRule="auto"/>
        <w:ind w:firstLine="600"/>
        <w:jc w:val="both"/>
        <w:rPr>
          <w:sz w:val="20"/>
          <w:szCs w:val="20"/>
          <w:lang w:val="ru-RU"/>
        </w:rPr>
      </w:pPr>
      <w:r w:rsidRPr="00104E06">
        <w:rPr>
          <w:rFonts w:ascii="Times New Roman" w:hAnsi="Times New Roman"/>
          <w:color w:val="000000"/>
          <w:sz w:val="24"/>
          <w:szCs w:val="20"/>
          <w:lang w:val="ru-RU"/>
        </w:rPr>
        <w:lastRenderedPageBreak/>
        <w:t>Извлекать, преобразовывать и интерпретировать информацию о пространственных геометрических фигурах, представленную на чертежах и рисунках.</w:t>
      </w:r>
    </w:p>
    <w:p w14:paraId="61CAB2E0" w14:textId="77777777" w:rsidR="00AE75D7" w:rsidRPr="00104E06" w:rsidRDefault="000D04B7">
      <w:pPr>
        <w:spacing w:after="0" w:line="264" w:lineRule="auto"/>
        <w:ind w:firstLine="600"/>
        <w:jc w:val="both"/>
        <w:rPr>
          <w:sz w:val="20"/>
          <w:szCs w:val="20"/>
          <w:lang w:val="ru-RU"/>
        </w:rPr>
      </w:pPr>
      <w:r w:rsidRPr="00104E06">
        <w:rPr>
          <w:rFonts w:ascii="Times New Roman" w:hAnsi="Times New Roman"/>
          <w:color w:val="000000"/>
          <w:sz w:val="24"/>
          <w:szCs w:val="20"/>
          <w:lang w:val="ru-RU"/>
        </w:rPr>
        <w:t>Применять геометрические факты для решения стереометрических задач, предполагающих несколько шагов решения, если условия применения заданы в явной форме.</w:t>
      </w:r>
    </w:p>
    <w:p w14:paraId="383D3236" w14:textId="77777777" w:rsidR="00AE75D7" w:rsidRPr="00104E06" w:rsidRDefault="000D04B7">
      <w:pPr>
        <w:spacing w:after="0" w:line="264" w:lineRule="auto"/>
        <w:ind w:firstLine="600"/>
        <w:jc w:val="both"/>
        <w:rPr>
          <w:sz w:val="20"/>
          <w:szCs w:val="20"/>
          <w:lang w:val="ru-RU"/>
        </w:rPr>
      </w:pPr>
      <w:r w:rsidRPr="00104E06">
        <w:rPr>
          <w:rFonts w:ascii="Times New Roman" w:hAnsi="Times New Roman"/>
          <w:color w:val="000000"/>
          <w:sz w:val="24"/>
          <w:szCs w:val="20"/>
          <w:lang w:val="ru-RU"/>
        </w:rPr>
        <w:t>Применять простейшие программные средства и электронно-коммуникационные системы при решении стереометрических задач.</w:t>
      </w:r>
    </w:p>
    <w:p w14:paraId="1EBC1E9B" w14:textId="77777777" w:rsidR="00AE75D7" w:rsidRPr="00104E06" w:rsidRDefault="000D04B7">
      <w:pPr>
        <w:spacing w:after="0" w:line="264" w:lineRule="auto"/>
        <w:ind w:firstLine="600"/>
        <w:jc w:val="both"/>
        <w:rPr>
          <w:sz w:val="20"/>
          <w:szCs w:val="20"/>
          <w:lang w:val="ru-RU"/>
        </w:rPr>
      </w:pPr>
      <w:r w:rsidRPr="00104E06">
        <w:rPr>
          <w:rFonts w:ascii="Times New Roman" w:hAnsi="Times New Roman"/>
          <w:color w:val="000000"/>
          <w:sz w:val="24"/>
          <w:szCs w:val="20"/>
          <w:lang w:val="ru-RU"/>
        </w:rPr>
        <w:t>Приводить примеры математических закономерностей в природе и жизни, распознавать проявление законов геометрии в искусстве.</w:t>
      </w:r>
    </w:p>
    <w:p w14:paraId="31EEE3BF" w14:textId="77777777" w:rsidR="00AE75D7" w:rsidRPr="00104E06" w:rsidRDefault="000D04B7">
      <w:pPr>
        <w:spacing w:after="0" w:line="264" w:lineRule="auto"/>
        <w:ind w:firstLine="600"/>
        <w:jc w:val="both"/>
        <w:rPr>
          <w:sz w:val="20"/>
          <w:szCs w:val="20"/>
          <w:lang w:val="ru-RU"/>
        </w:rPr>
      </w:pPr>
      <w:r w:rsidRPr="00104E06">
        <w:rPr>
          <w:rFonts w:ascii="Times New Roman" w:hAnsi="Times New Roman"/>
          <w:color w:val="000000"/>
          <w:sz w:val="24"/>
          <w:szCs w:val="20"/>
          <w:lang w:val="ru-RU"/>
        </w:rPr>
        <w:t>Применять полученные знания на практике: анализировать реальные ситуации и применять изученные понятия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p w14:paraId="34A3DC25" w14:textId="77777777" w:rsidR="00AE75D7" w:rsidRPr="00104E06" w:rsidRDefault="00AE75D7">
      <w:pPr>
        <w:spacing w:after="0" w:line="264" w:lineRule="auto"/>
        <w:ind w:left="120"/>
        <w:jc w:val="both"/>
        <w:rPr>
          <w:sz w:val="20"/>
          <w:szCs w:val="20"/>
          <w:lang w:val="ru-RU"/>
        </w:rPr>
      </w:pPr>
    </w:p>
    <w:p w14:paraId="0D415568" w14:textId="77777777" w:rsidR="00AE75D7" w:rsidRPr="00104E06" w:rsidRDefault="000D04B7">
      <w:pPr>
        <w:spacing w:after="0" w:line="264" w:lineRule="auto"/>
        <w:ind w:left="120"/>
        <w:jc w:val="both"/>
        <w:rPr>
          <w:sz w:val="20"/>
          <w:szCs w:val="20"/>
          <w:lang w:val="ru-RU"/>
        </w:rPr>
      </w:pPr>
      <w:r w:rsidRPr="00104E06">
        <w:rPr>
          <w:rFonts w:ascii="Times New Roman" w:hAnsi="Times New Roman"/>
          <w:b/>
          <w:color w:val="000000"/>
          <w:sz w:val="24"/>
          <w:szCs w:val="20"/>
          <w:lang w:val="ru-RU"/>
        </w:rPr>
        <w:t>11 КЛАСС</w:t>
      </w:r>
    </w:p>
    <w:p w14:paraId="1E7621B8" w14:textId="77777777" w:rsidR="00AE75D7" w:rsidRPr="00104E06" w:rsidRDefault="00AE75D7">
      <w:pPr>
        <w:spacing w:after="0" w:line="264" w:lineRule="auto"/>
        <w:ind w:left="120"/>
        <w:jc w:val="both"/>
        <w:rPr>
          <w:sz w:val="20"/>
          <w:szCs w:val="20"/>
          <w:lang w:val="ru-RU"/>
        </w:rPr>
      </w:pPr>
    </w:p>
    <w:p w14:paraId="34F84664" w14:textId="77777777" w:rsidR="00AE75D7" w:rsidRPr="00104E06" w:rsidRDefault="000D04B7">
      <w:pPr>
        <w:spacing w:after="0" w:line="264" w:lineRule="auto"/>
        <w:ind w:firstLine="600"/>
        <w:jc w:val="both"/>
        <w:rPr>
          <w:sz w:val="20"/>
          <w:szCs w:val="20"/>
          <w:lang w:val="ru-RU"/>
        </w:rPr>
      </w:pPr>
      <w:r w:rsidRPr="00104E06">
        <w:rPr>
          <w:rFonts w:ascii="Times New Roman" w:hAnsi="Times New Roman"/>
          <w:color w:val="000000"/>
          <w:sz w:val="24"/>
          <w:szCs w:val="20"/>
          <w:lang w:val="ru-RU"/>
        </w:rPr>
        <w:t>Оперировать понятиями: цилиндрическая поверхность, образующие цилиндрической поверхности; цилиндр; коническая поверхность, образующие конической поверхности, конус; сферическая поверхность.</w:t>
      </w:r>
    </w:p>
    <w:p w14:paraId="33B14D29" w14:textId="77777777" w:rsidR="00AE75D7" w:rsidRPr="00104E06" w:rsidRDefault="000D04B7">
      <w:pPr>
        <w:spacing w:after="0" w:line="264" w:lineRule="auto"/>
        <w:ind w:firstLine="600"/>
        <w:jc w:val="both"/>
        <w:rPr>
          <w:sz w:val="20"/>
          <w:szCs w:val="20"/>
          <w:lang w:val="ru-RU"/>
        </w:rPr>
      </w:pPr>
      <w:r w:rsidRPr="00104E06">
        <w:rPr>
          <w:rFonts w:ascii="Times New Roman" w:hAnsi="Times New Roman"/>
          <w:color w:val="000000"/>
          <w:sz w:val="24"/>
          <w:szCs w:val="20"/>
          <w:lang w:val="ru-RU"/>
        </w:rPr>
        <w:t>Распознавать тела вращения (цилиндр, конус, сфера и шар).</w:t>
      </w:r>
    </w:p>
    <w:p w14:paraId="33E9E7C6" w14:textId="77777777" w:rsidR="00AE75D7" w:rsidRPr="00104E06" w:rsidRDefault="000D04B7">
      <w:pPr>
        <w:spacing w:after="0" w:line="264" w:lineRule="auto"/>
        <w:ind w:firstLine="600"/>
        <w:jc w:val="both"/>
        <w:rPr>
          <w:sz w:val="20"/>
          <w:szCs w:val="20"/>
          <w:lang w:val="ru-RU"/>
        </w:rPr>
      </w:pPr>
      <w:r w:rsidRPr="00104E06">
        <w:rPr>
          <w:rFonts w:ascii="Times New Roman" w:hAnsi="Times New Roman"/>
          <w:color w:val="000000"/>
          <w:sz w:val="24"/>
          <w:szCs w:val="20"/>
          <w:lang w:val="ru-RU"/>
        </w:rPr>
        <w:t>Объяснять способы получения тел вращения.</w:t>
      </w:r>
    </w:p>
    <w:p w14:paraId="2F6D7484" w14:textId="77777777" w:rsidR="00AE75D7" w:rsidRPr="00104E06" w:rsidRDefault="000D04B7">
      <w:pPr>
        <w:spacing w:after="0" w:line="264" w:lineRule="auto"/>
        <w:ind w:firstLine="600"/>
        <w:jc w:val="both"/>
        <w:rPr>
          <w:sz w:val="20"/>
          <w:szCs w:val="20"/>
          <w:lang w:val="ru-RU"/>
        </w:rPr>
      </w:pPr>
      <w:r w:rsidRPr="00104E06">
        <w:rPr>
          <w:rFonts w:ascii="Times New Roman" w:hAnsi="Times New Roman"/>
          <w:color w:val="000000"/>
          <w:sz w:val="24"/>
          <w:szCs w:val="20"/>
          <w:lang w:val="ru-RU"/>
        </w:rPr>
        <w:t>Классифицировать взаимное расположение сферы и плоскости.</w:t>
      </w:r>
    </w:p>
    <w:p w14:paraId="151BC0C6" w14:textId="77777777" w:rsidR="00AE75D7" w:rsidRPr="00104E06" w:rsidRDefault="000D04B7">
      <w:pPr>
        <w:spacing w:after="0" w:line="264" w:lineRule="auto"/>
        <w:ind w:firstLine="600"/>
        <w:jc w:val="both"/>
        <w:rPr>
          <w:sz w:val="20"/>
          <w:szCs w:val="20"/>
          <w:lang w:val="ru-RU"/>
        </w:rPr>
      </w:pPr>
      <w:r w:rsidRPr="00104E06">
        <w:rPr>
          <w:rFonts w:ascii="Times New Roman" w:hAnsi="Times New Roman"/>
          <w:color w:val="000000"/>
          <w:sz w:val="24"/>
          <w:szCs w:val="20"/>
          <w:lang w:val="ru-RU"/>
        </w:rPr>
        <w:t>Оперировать понятиями: шаровой сегмент, основание сегмента, высота сегмента; шаровой слой, основание шарового слоя, высота шарового слоя; шаровой сектор.</w:t>
      </w:r>
    </w:p>
    <w:p w14:paraId="64BF3715" w14:textId="77777777" w:rsidR="00AE75D7" w:rsidRPr="00104E06" w:rsidRDefault="000D04B7">
      <w:pPr>
        <w:spacing w:after="0" w:line="264" w:lineRule="auto"/>
        <w:ind w:firstLine="600"/>
        <w:jc w:val="both"/>
        <w:rPr>
          <w:sz w:val="20"/>
          <w:szCs w:val="20"/>
          <w:lang w:val="ru-RU"/>
        </w:rPr>
      </w:pPr>
      <w:r w:rsidRPr="00104E06">
        <w:rPr>
          <w:rFonts w:ascii="Times New Roman" w:hAnsi="Times New Roman"/>
          <w:color w:val="000000"/>
          <w:sz w:val="24"/>
          <w:szCs w:val="20"/>
          <w:lang w:val="ru-RU"/>
        </w:rPr>
        <w:t>Вычислять объёмы и площади поверхностей тел вращения, геометрических тел с применением формул.</w:t>
      </w:r>
    </w:p>
    <w:p w14:paraId="16B10197" w14:textId="77777777" w:rsidR="00AE75D7" w:rsidRPr="00104E06" w:rsidRDefault="000D04B7">
      <w:pPr>
        <w:spacing w:after="0" w:line="264" w:lineRule="auto"/>
        <w:ind w:firstLine="600"/>
        <w:jc w:val="both"/>
        <w:rPr>
          <w:sz w:val="20"/>
          <w:szCs w:val="20"/>
          <w:lang w:val="ru-RU"/>
        </w:rPr>
      </w:pPr>
      <w:r w:rsidRPr="00104E06">
        <w:rPr>
          <w:rFonts w:ascii="Times New Roman" w:hAnsi="Times New Roman"/>
          <w:color w:val="000000"/>
          <w:sz w:val="24"/>
          <w:szCs w:val="20"/>
          <w:lang w:val="ru-RU"/>
        </w:rPr>
        <w:t>Оперировать понятиями: многогранник, вписанный в сферу и описанный около сферы; сфера, вписанная в многогранник или тело вращения.</w:t>
      </w:r>
    </w:p>
    <w:p w14:paraId="1F96B2FB" w14:textId="77777777" w:rsidR="00AE75D7" w:rsidRPr="00104E06" w:rsidRDefault="000D04B7">
      <w:pPr>
        <w:spacing w:after="0" w:line="264" w:lineRule="auto"/>
        <w:ind w:firstLine="600"/>
        <w:jc w:val="both"/>
        <w:rPr>
          <w:sz w:val="20"/>
          <w:szCs w:val="20"/>
          <w:lang w:val="ru-RU"/>
        </w:rPr>
      </w:pPr>
      <w:r w:rsidRPr="00104E06">
        <w:rPr>
          <w:rFonts w:ascii="Times New Roman" w:hAnsi="Times New Roman"/>
          <w:color w:val="000000"/>
          <w:sz w:val="24"/>
          <w:szCs w:val="20"/>
          <w:lang w:val="ru-RU"/>
        </w:rPr>
        <w:t>Вычислять соотношения между площадями поверхностей и объёмами подобных тел.</w:t>
      </w:r>
    </w:p>
    <w:p w14:paraId="735D18B4" w14:textId="77777777" w:rsidR="00AE75D7" w:rsidRPr="00104E06" w:rsidRDefault="000D04B7">
      <w:pPr>
        <w:spacing w:after="0" w:line="264" w:lineRule="auto"/>
        <w:ind w:firstLine="600"/>
        <w:jc w:val="both"/>
        <w:rPr>
          <w:sz w:val="20"/>
          <w:szCs w:val="20"/>
          <w:lang w:val="ru-RU"/>
        </w:rPr>
      </w:pPr>
      <w:r w:rsidRPr="00104E06">
        <w:rPr>
          <w:rFonts w:ascii="Times New Roman" w:hAnsi="Times New Roman"/>
          <w:color w:val="000000"/>
          <w:sz w:val="24"/>
          <w:szCs w:val="20"/>
          <w:lang w:val="ru-RU"/>
        </w:rPr>
        <w:t>Изображать изучаемые фигуры от руки и с применением простых чертёжных инструментов.</w:t>
      </w:r>
    </w:p>
    <w:p w14:paraId="5589A335" w14:textId="77777777" w:rsidR="00AE75D7" w:rsidRPr="00104E06" w:rsidRDefault="000D04B7">
      <w:pPr>
        <w:spacing w:after="0" w:line="264" w:lineRule="auto"/>
        <w:ind w:firstLine="600"/>
        <w:jc w:val="both"/>
        <w:rPr>
          <w:sz w:val="20"/>
          <w:szCs w:val="20"/>
          <w:lang w:val="ru-RU"/>
        </w:rPr>
      </w:pPr>
      <w:r w:rsidRPr="00104E06">
        <w:rPr>
          <w:rFonts w:ascii="Times New Roman" w:hAnsi="Times New Roman"/>
          <w:color w:val="000000"/>
          <w:sz w:val="24"/>
          <w:szCs w:val="20"/>
          <w:lang w:val="ru-RU"/>
        </w:rPr>
        <w:t>Выполнять (выносные) плоские чертежи из рисунков простых объёмных фигур: вид сверху, сбоку, снизу; строить сечения тел вращения.</w:t>
      </w:r>
    </w:p>
    <w:p w14:paraId="1C46FECC" w14:textId="77777777" w:rsidR="00AE75D7" w:rsidRPr="00104E06" w:rsidRDefault="000D04B7">
      <w:pPr>
        <w:spacing w:after="0" w:line="264" w:lineRule="auto"/>
        <w:ind w:firstLine="600"/>
        <w:jc w:val="both"/>
        <w:rPr>
          <w:sz w:val="20"/>
          <w:szCs w:val="20"/>
          <w:lang w:val="ru-RU"/>
        </w:rPr>
      </w:pPr>
      <w:r w:rsidRPr="00104E06">
        <w:rPr>
          <w:rFonts w:ascii="Times New Roman" w:hAnsi="Times New Roman"/>
          <w:color w:val="000000"/>
          <w:sz w:val="24"/>
          <w:szCs w:val="20"/>
          <w:lang w:val="ru-RU"/>
        </w:rPr>
        <w:t>Извлекать, интерпретировать и преобразовывать информацию о пространственных геометрических фигурах, представленную на чертежах и рисунках.</w:t>
      </w:r>
    </w:p>
    <w:p w14:paraId="6AA9AA14" w14:textId="77777777" w:rsidR="00AE75D7" w:rsidRPr="00104E06" w:rsidRDefault="000D04B7">
      <w:pPr>
        <w:spacing w:after="0" w:line="264" w:lineRule="auto"/>
        <w:ind w:firstLine="600"/>
        <w:jc w:val="both"/>
        <w:rPr>
          <w:sz w:val="20"/>
          <w:szCs w:val="20"/>
          <w:lang w:val="ru-RU"/>
        </w:rPr>
      </w:pPr>
      <w:r w:rsidRPr="00104E06">
        <w:rPr>
          <w:rFonts w:ascii="Times New Roman" w:hAnsi="Times New Roman"/>
          <w:color w:val="000000"/>
          <w:sz w:val="24"/>
          <w:szCs w:val="20"/>
          <w:lang w:val="ru-RU"/>
        </w:rPr>
        <w:t>Оперировать понятием вектор в пространстве.</w:t>
      </w:r>
    </w:p>
    <w:p w14:paraId="09EEB688" w14:textId="77777777" w:rsidR="00AE75D7" w:rsidRPr="00104E06" w:rsidRDefault="000D04B7">
      <w:pPr>
        <w:spacing w:after="0" w:line="264" w:lineRule="auto"/>
        <w:ind w:firstLine="600"/>
        <w:jc w:val="both"/>
        <w:rPr>
          <w:sz w:val="20"/>
          <w:szCs w:val="20"/>
          <w:lang w:val="ru-RU"/>
        </w:rPr>
      </w:pPr>
      <w:r w:rsidRPr="00104E06">
        <w:rPr>
          <w:rFonts w:ascii="Times New Roman" w:hAnsi="Times New Roman"/>
          <w:color w:val="000000"/>
          <w:sz w:val="24"/>
          <w:szCs w:val="20"/>
          <w:lang w:val="ru-RU"/>
        </w:rPr>
        <w:t>Выполнять действия сложения векторов, вычитания векторов и умножения вектора на число, объяснять, какими свойствами они обладают.</w:t>
      </w:r>
    </w:p>
    <w:p w14:paraId="25DD3D26" w14:textId="77777777" w:rsidR="00AE75D7" w:rsidRPr="00104E06" w:rsidRDefault="000D04B7">
      <w:pPr>
        <w:spacing w:after="0" w:line="264" w:lineRule="auto"/>
        <w:ind w:firstLine="600"/>
        <w:jc w:val="both"/>
        <w:rPr>
          <w:sz w:val="20"/>
          <w:szCs w:val="20"/>
          <w:lang w:val="ru-RU"/>
        </w:rPr>
      </w:pPr>
      <w:r w:rsidRPr="00104E06">
        <w:rPr>
          <w:rFonts w:ascii="Times New Roman" w:hAnsi="Times New Roman"/>
          <w:color w:val="000000"/>
          <w:sz w:val="24"/>
          <w:szCs w:val="20"/>
          <w:lang w:val="ru-RU"/>
        </w:rPr>
        <w:t>Применять правило параллелепипеда.</w:t>
      </w:r>
    </w:p>
    <w:p w14:paraId="337FA80F" w14:textId="77777777" w:rsidR="00AE75D7" w:rsidRPr="00104E06" w:rsidRDefault="000D04B7">
      <w:pPr>
        <w:spacing w:after="0" w:line="264" w:lineRule="auto"/>
        <w:ind w:firstLine="600"/>
        <w:jc w:val="both"/>
        <w:rPr>
          <w:sz w:val="20"/>
          <w:szCs w:val="20"/>
          <w:lang w:val="ru-RU"/>
        </w:rPr>
      </w:pPr>
      <w:r w:rsidRPr="00104E06">
        <w:rPr>
          <w:rFonts w:ascii="Times New Roman" w:hAnsi="Times New Roman"/>
          <w:color w:val="000000"/>
          <w:sz w:val="24"/>
          <w:szCs w:val="20"/>
          <w:lang w:val="ru-RU"/>
        </w:rPr>
        <w:t>Оперировать понятиями: декартовы координаты в пространстве, вектор, модуль вектора, равенство векторов, координаты вектора, угол между векторами, скалярное произведение векторов, коллинеарные и компланарные векторы.</w:t>
      </w:r>
    </w:p>
    <w:p w14:paraId="435F0557" w14:textId="77777777" w:rsidR="00AE75D7" w:rsidRPr="00104E06" w:rsidRDefault="000D04B7">
      <w:pPr>
        <w:spacing w:after="0" w:line="264" w:lineRule="auto"/>
        <w:ind w:firstLine="600"/>
        <w:jc w:val="both"/>
        <w:rPr>
          <w:sz w:val="20"/>
          <w:szCs w:val="20"/>
          <w:lang w:val="ru-RU"/>
        </w:rPr>
      </w:pPr>
      <w:r w:rsidRPr="00104E06">
        <w:rPr>
          <w:rFonts w:ascii="Times New Roman" w:hAnsi="Times New Roman"/>
          <w:color w:val="000000"/>
          <w:sz w:val="24"/>
          <w:szCs w:val="20"/>
          <w:lang w:val="ru-RU"/>
        </w:rPr>
        <w:lastRenderedPageBreak/>
        <w:t>Находить сумму векторов и произведение вектора на число, угол между векторами, скалярное произведение, раскладывать вектор по двум неколлинеарным векторам.</w:t>
      </w:r>
    </w:p>
    <w:p w14:paraId="2F5CB5CB" w14:textId="77777777" w:rsidR="00AE75D7" w:rsidRPr="00104E06" w:rsidRDefault="000D04B7">
      <w:pPr>
        <w:spacing w:after="0" w:line="264" w:lineRule="auto"/>
        <w:ind w:firstLine="600"/>
        <w:jc w:val="both"/>
        <w:rPr>
          <w:sz w:val="20"/>
          <w:szCs w:val="20"/>
          <w:lang w:val="ru-RU"/>
        </w:rPr>
      </w:pPr>
      <w:r w:rsidRPr="00104E06">
        <w:rPr>
          <w:rFonts w:ascii="Times New Roman" w:hAnsi="Times New Roman"/>
          <w:color w:val="000000"/>
          <w:sz w:val="24"/>
          <w:szCs w:val="20"/>
          <w:lang w:val="ru-RU"/>
        </w:rPr>
        <w:t>Задавать плоскость уравнением в декартовой системе координат.</w:t>
      </w:r>
    </w:p>
    <w:p w14:paraId="12B708C3" w14:textId="77777777" w:rsidR="00AE75D7" w:rsidRPr="00104E06" w:rsidRDefault="000D04B7">
      <w:pPr>
        <w:spacing w:after="0" w:line="264" w:lineRule="auto"/>
        <w:ind w:firstLine="600"/>
        <w:jc w:val="both"/>
        <w:rPr>
          <w:sz w:val="20"/>
          <w:szCs w:val="20"/>
          <w:lang w:val="ru-RU"/>
        </w:rPr>
      </w:pPr>
      <w:r w:rsidRPr="00104E06">
        <w:rPr>
          <w:rFonts w:ascii="Times New Roman" w:hAnsi="Times New Roman"/>
          <w:color w:val="000000"/>
          <w:sz w:val="24"/>
          <w:szCs w:val="20"/>
          <w:lang w:val="ru-RU"/>
        </w:rPr>
        <w:t>Применять геометрические факты для решения стереометрических задач, предполагающих несколько шагов решения, если условия применения заданы в явной форме.</w:t>
      </w:r>
    </w:p>
    <w:p w14:paraId="12D7D66B" w14:textId="77777777" w:rsidR="00AE75D7" w:rsidRPr="00104E06" w:rsidRDefault="000D04B7">
      <w:pPr>
        <w:spacing w:after="0" w:line="264" w:lineRule="auto"/>
        <w:ind w:firstLine="600"/>
        <w:jc w:val="both"/>
        <w:rPr>
          <w:sz w:val="20"/>
          <w:szCs w:val="20"/>
          <w:lang w:val="ru-RU"/>
        </w:rPr>
      </w:pPr>
      <w:r w:rsidRPr="00104E06">
        <w:rPr>
          <w:rFonts w:ascii="Times New Roman" w:hAnsi="Times New Roman"/>
          <w:color w:val="000000"/>
          <w:sz w:val="24"/>
          <w:szCs w:val="20"/>
          <w:lang w:val="ru-RU"/>
        </w:rPr>
        <w:t>Решать простейшие геометрические задачи на применение векторно-координатного метода.</w:t>
      </w:r>
    </w:p>
    <w:p w14:paraId="7D497579" w14:textId="77777777" w:rsidR="00AE75D7" w:rsidRPr="00104E06" w:rsidRDefault="000D04B7">
      <w:pPr>
        <w:spacing w:after="0" w:line="264" w:lineRule="auto"/>
        <w:ind w:firstLine="600"/>
        <w:jc w:val="both"/>
        <w:rPr>
          <w:sz w:val="20"/>
          <w:szCs w:val="20"/>
          <w:lang w:val="ru-RU"/>
        </w:rPr>
      </w:pPr>
      <w:r w:rsidRPr="00104E06">
        <w:rPr>
          <w:rFonts w:ascii="Times New Roman" w:hAnsi="Times New Roman"/>
          <w:color w:val="000000"/>
          <w:sz w:val="24"/>
          <w:szCs w:val="20"/>
          <w:lang w:val="ru-RU"/>
        </w:rPr>
        <w:t>Решать задачи на доказательство математических отношений и нахождение геометрических величин по образцам или алгоритмам, применяя известные методы при решении стандартных математических задач.</w:t>
      </w:r>
    </w:p>
    <w:p w14:paraId="062CA26A" w14:textId="77777777" w:rsidR="00AE75D7" w:rsidRPr="00104E06" w:rsidRDefault="000D04B7">
      <w:pPr>
        <w:spacing w:after="0" w:line="264" w:lineRule="auto"/>
        <w:ind w:firstLine="600"/>
        <w:jc w:val="both"/>
        <w:rPr>
          <w:sz w:val="20"/>
          <w:szCs w:val="20"/>
          <w:lang w:val="ru-RU"/>
        </w:rPr>
      </w:pPr>
      <w:r w:rsidRPr="00104E06">
        <w:rPr>
          <w:rFonts w:ascii="Times New Roman" w:hAnsi="Times New Roman"/>
          <w:color w:val="000000"/>
          <w:sz w:val="24"/>
          <w:szCs w:val="20"/>
          <w:lang w:val="ru-RU"/>
        </w:rPr>
        <w:t>Применять простейшие программные средства и электронно-коммуникационные системы при решении стереометрических задач.</w:t>
      </w:r>
    </w:p>
    <w:p w14:paraId="795F6EEE" w14:textId="77777777" w:rsidR="00AE75D7" w:rsidRPr="00104E06" w:rsidRDefault="000D04B7">
      <w:pPr>
        <w:spacing w:after="0" w:line="264" w:lineRule="auto"/>
        <w:ind w:firstLine="600"/>
        <w:jc w:val="both"/>
        <w:rPr>
          <w:sz w:val="20"/>
          <w:szCs w:val="20"/>
          <w:lang w:val="ru-RU"/>
        </w:rPr>
      </w:pPr>
      <w:r w:rsidRPr="00104E06">
        <w:rPr>
          <w:rFonts w:ascii="Times New Roman" w:hAnsi="Times New Roman"/>
          <w:color w:val="000000"/>
          <w:sz w:val="24"/>
          <w:szCs w:val="20"/>
          <w:lang w:val="ru-RU"/>
        </w:rPr>
        <w:t>Приводить примеры математических закономерностей в природе и жизни, распознавать проявление законов геометрии в искусстве.</w:t>
      </w:r>
    </w:p>
    <w:p w14:paraId="5D2FAA07" w14:textId="77777777" w:rsidR="00AE75D7" w:rsidRPr="00104E06" w:rsidRDefault="000D04B7">
      <w:pPr>
        <w:spacing w:after="0" w:line="264" w:lineRule="auto"/>
        <w:ind w:firstLine="600"/>
        <w:jc w:val="both"/>
        <w:rPr>
          <w:sz w:val="20"/>
          <w:szCs w:val="20"/>
          <w:lang w:val="ru-RU"/>
        </w:rPr>
      </w:pPr>
      <w:r w:rsidRPr="00104E06">
        <w:rPr>
          <w:rFonts w:ascii="Times New Roman" w:hAnsi="Times New Roman"/>
          <w:color w:val="000000"/>
          <w:sz w:val="24"/>
          <w:szCs w:val="20"/>
          <w:lang w:val="ru-RU"/>
        </w:rPr>
        <w:t>Применять полученные знания на практике: анализировать реальные ситуации и применять изученные понятия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p w14:paraId="089ABB45" w14:textId="77777777" w:rsidR="00AE75D7" w:rsidRPr="00104E06" w:rsidRDefault="00AE75D7">
      <w:pPr>
        <w:rPr>
          <w:lang w:val="ru-RU"/>
        </w:rPr>
        <w:sectPr w:rsidR="00AE75D7" w:rsidRPr="00104E06">
          <w:pgSz w:w="11906" w:h="16383"/>
          <w:pgMar w:top="1134" w:right="850" w:bottom="1134" w:left="1701" w:header="720" w:footer="720" w:gutter="0"/>
          <w:cols w:space="720"/>
        </w:sectPr>
      </w:pPr>
    </w:p>
    <w:p w14:paraId="330EE8AF" w14:textId="77777777" w:rsidR="00AE75D7" w:rsidRPr="00104E06" w:rsidRDefault="000D04B7">
      <w:pPr>
        <w:spacing w:after="0"/>
        <w:ind w:left="120"/>
        <w:rPr>
          <w:lang w:val="ru-RU"/>
        </w:rPr>
      </w:pPr>
      <w:bookmarkStart w:id="11" w:name="block-35282258"/>
      <w:bookmarkEnd w:id="7"/>
      <w:r w:rsidRPr="00104E06">
        <w:rPr>
          <w:rFonts w:ascii="Times New Roman" w:hAnsi="Times New Roman"/>
          <w:b/>
          <w:color w:val="000000"/>
          <w:sz w:val="28"/>
          <w:lang w:val="ru-RU"/>
        </w:rPr>
        <w:lastRenderedPageBreak/>
        <w:t xml:space="preserve"> ТЕМАТИЧЕСКОЕ ПЛАНИРОВАНИЕ </w:t>
      </w:r>
    </w:p>
    <w:p w14:paraId="5E015844" w14:textId="77777777" w:rsidR="00AE75D7" w:rsidRPr="00104E06" w:rsidRDefault="000D04B7">
      <w:pPr>
        <w:spacing w:after="0"/>
        <w:ind w:left="120"/>
        <w:rPr>
          <w:lang w:val="ru-RU"/>
        </w:rPr>
      </w:pPr>
      <w:r w:rsidRPr="00104E06">
        <w:rPr>
          <w:rFonts w:ascii="Times New Roman" w:hAnsi="Times New Roman"/>
          <w:b/>
          <w:color w:val="000000"/>
          <w:sz w:val="28"/>
          <w:lang w:val="ru-RU"/>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91"/>
        <w:gridCol w:w="1841"/>
        <w:gridCol w:w="1910"/>
        <w:gridCol w:w="2849"/>
      </w:tblGrid>
      <w:tr w:rsidR="00AE75D7" w:rsidRPr="00104E06" w14:paraId="01216AA2" w14:textId="77777777">
        <w:trPr>
          <w:trHeight w:val="144"/>
          <w:tblCellSpacing w:w="20" w:type="nil"/>
        </w:trPr>
        <w:tc>
          <w:tcPr>
            <w:tcW w:w="446" w:type="dxa"/>
            <w:vMerge w:val="restart"/>
            <w:tcMar>
              <w:top w:w="50" w:type="dxa"/>
              <w:left w:w="100" w:type="dxa"/>
            </w:tcMar>
            <w:vAlign w:val="center"/>
          </w:tcPr>
          <w:p w14:paraId="74A4089C" w14:textId="77777777" w:rsidR="00AE75D7" w:rsidRPr="00104E06" w:rsidRDefault="000D04B7">
            <w:pPr>
              <w:spacing w:after="0"/>
              <w:ind w:left="135"/>
              <w:rPr>
                <w:lang w:val="ru-RU"/>
              </w:rPr>
            </w:pPr>
            <w:r w:rsidRPr="00104E06">
              <w:rPr>
                <w:rFonts w:ascii="Times New Roman" w:hAnsi="Times New Roman"/>
                <w:b/>
                <w:color w:val="000000"/>
                <w:sz w:val="24"/>
                <w:lang w:val="ru-RU"/>
              </w:rPr>
              <w:t xml:space="preserve">№ п/п </w:t>
            </w:r>
          </w:p>
          <w:p w14:paraId="53EB35B1" w14:textId="77777777" w:rsidR="00AE75D7" w:rsidRPr="00104E06" w:rsidRDefault="00AE75D7">
            <w:pPr>
              <w:spacing w:after="0"/>
              <w:ind w:left="135"/>
              <w:rPr>
                <w:lang w:val="ru-RU"/>
              </w:rPr>
            </w:pPr>
          </w:p>
        </w:tc>
        <w:tc>
          <w:tcPr>
            <w:tcW w:w="3344" w:type="dxa"/>
            <w:vMerge w:val="restart"/>
            <w:tcMar>
              <w:top w:w="50" w:type="dxa"/>
              <w:left w:w="100" w:type="dxa"/>
            </w:tcMar>
            <w:vAlign w:val="center"/>
          </w:tcPr>
          <w:p w14:paraId="0177AC3C" w14:textId="77777777" w:rsidR="00AE75D7" w:rsidRPr="00104E06" w:rsidRDefault="000D04B7">
            <w:pPr>
              <w:spacing w:after="0"/>
              <w:ind w:left="135"/>
              <w:rPr>
                <w:lang w:val="ru-RU"/>
              </w:rPr>
            </w:pPr>
            <w:r w:rsidRPr="00104E06">
              <w:rPr>
                <w:rFonts w:ascii="Times New Roman" w:hAnsi="Times New Roman"/>
                <w:b/>
                <w:color w:val="000000"/>
                <w:sz w:val="24"/>
                <w:lang w:val="ru-RU"/>
              </w:rPr>
              <w:t xml:space="preserve">Наименование разделов и тем программы </w:t>
            </w:r>
          </w:p>
          <w:p w14:paraId="6717209C" w14:textId="77777777" w:rsidR="00AE75D7" w:rsidRPr="00104E06" w:rsidRDefault="00AE75D7">
            <w:pPr>
              <w:spacing w:after="0"/>
              <w:ind w:left="135"/>
              <w:rPr>
                <w:lang w:val="ru-RU"/>
              </w:rPr>
            </w:pPr>
          </w:p>
        </w:tc>
        <w:tc>
          <w:tcPr>
            <w:tcW w:w="0" w:type="auto"/>
            <w:gridSpan w:val="3"/>
            <w:tcMar>
              <w:top w:w="50" w:type="dxa"/>
              <w:left w:w="100" w:type="dxa"/>
            </w:tcMar>
            <w:vAlign w:val="center"/>
          </w:tcPr>
          <w:p w14:paraId="7D4ADDF5" w14:textId="77777777" w:rsidR="00AE75D7" w:rsidRPr="00104E06" w:rsidRDefault="000D04B7">
            <w:pPr>
              <w:spacing w:after="0"/>
              <w:rPr>
                <w:lang w:val="ru-RU"/>
              </w:rPr>
            </w:pPr>
            <w:r w:rsidRPr="00104E06">
              <w:rPr>
                <w:rFonts w:ascii="Times New Roman" w:hAnsi="Times New Roman"/>
                <w:b/>
                <w:color w:val="000000"/>
                <w:sz w:val="24"/>
                <w:lang w:val="ru-RU"/>
              </w:rPr>
              <w:t>Количество часов</w:t>
            </w:r>
          </w:p>
        </w:tc>
        <w:tc>
          <w:tcPr>
            <w:tcW w:w="2568" w:type="dxa"/>
            <w:vMerge w:val="restart"/>
            <w:tcMar>
              <w:top w:w="50" w:type="dxa"/>
              <w:left w:w="100" w:type="dxa"/>
            </w:tcMar>
            <w:vAlign w:val="center"/>
          </w:tcPr>
          <w:p w14:paraId="3C31EAC7" w14:textId="77777777" w:rsidR="00AE75D7" w:rsidRPr="00104E06" w:rsidRDefault="000D04B7">
            <w:pPr>
              <w:spacing w:after="0"/>
              <w:ind w:left="135"/>
              <w:rPr>
                <w:lang w:val="ru-RU"/>
              </w:rPr>
            </w:pPr>
            <w:r w:rsidRPr="00104E06">
              <w:rPr>
                <w:rFonts w:ascii="Times New Roman" w:hAnsi="Times New Roman"/>
                <w:b/>
                <w:color w:val="000000"/>
                <w:sz w:val="24"/>
                <w:lang w:val="ru-RU"/>
              </w:rPr>
              <w:t xml:space="preserve">Электронные (цифровые) образовательные ресурсы </w:t>
            </w:r>
          </w:p>
          <w:p w14:paraId="6208A7FC" w14:textId="77777777" w:rsidR="00AE75D7" w:rsidRPr="00104E06" w:rsidRDefault="00AE75D7">
            <w:pPr>
              <w:spacing w:after="0"/>
              <w:ind w:left="135"/>
              <w:rPr>
                <w:lang w:val="ru-RU"/>
              </w:rPr>
            </w:pPr>
          </w:p>
        </w:tc>
      </w:tr>
      <w:tr w:rsidR="00AE75D7" w:rsidRPr="00104E06" w14:paraId="4CDFDE7B" w14:textId="77777777">
        <w:trPr>
          <w:trHeight w:val="144"/>
          <w:tblCellSpacing w:w="20" w:type="nil"/>
        </w:trPr>
        <w:tc>
          <w:tcPr>
            <w:tcW w:w="0" w:type="auto"/>
            <w:vMerge/>
            <w:tcBorders>
              <w:top w:val="nil"/>
            </w:tcBorders>
            <w:tcMar>
              <w:top w:w="50" w:type="dxa"/>
              <w:left w:w="100" w:type="dxa"/>
            </w:tcMar>
          </w:tcPr>
          <w:p w14:paraId="7A047488" w14:textId="77777777" w:rsidR="00AE75D7" w:rsidRPr="00104E06" w:rsidRDefault="00AE75D7">
            <w:pPr>
              <w:rPr>
                <w:lang w:val="ru-RU"/>
              </w:rPr>
            </w:pPr>
          </w:p>
        </w:tc>
        <w:tc>
          <w:tcPr>
            <w:tcW w:w="0" w:type="auto"/>
            <w:vMerge/>
            <w:tcBorders>
              <w:top w:val="nil"/>
            </w:tcBorders>
            <w:tcMar>
              <w:top w:w="50" w:type="dxa"/>
              <w:left w:w="100" w:type="dxa"/>
            </w:tcMar>
          </w:tcPr>
          <w:p w14:paraId="17F781A4" w14:textId="77777777" w:rsidR="00AE75D7" w:rsidRPr="00104E06" w:rsidRDefault="00AE75D7">
            <w:pPr>
              <w:rPr>
                <w:lang w:val="ru-RU"/>
              </w:rPr>
            </w:pPr>
          </w:p>
        </w:tc>
        <w:tc>
          <w:tcPr>
            <w:tcW w:w="949" w:type="dxa"/>
            <w:tcMar>
              <w:top w:w="50" w:type="dxa"/>
              <w:left w:w="100" w:type="dxa"/>
            </w:tcMar>
            <w:vAlign w:val="center"/>
          </w:tcPr>
          <w:p w14:paraId="0D3535BE" w14:textId="77777777" w:rsidR="00AE75D7" w:rsidRPr="00104E06" w:rsidRDefault="000D04B7">
            <w:pPr>
              <w:spacing w:after="0"/>
              <w:ind w:left="135"/>
              <w:rPr>
                <w:lang w:val="ru-RU"/>
              </w:rPr>
            </w:pPr>
            <w:r w:rsidRPr="00104E06">
              <w:rPr>
                <w:rFonts w:ascii="Times New Roman" w:hAnsi="Times New Roman"/>
                <w:b/>
                <w:color w:val="000000"/>
                <w:sz w:val="24"/>
                <w:lang w:val="ru-RU"/>
              </w:rPr>
              <w:t xml:space="preserve">Всего </w:t>
            </w:r>
          </w:p>
          <w:p w14:paraId="4D5B603D" w14:textId="77777777" w:rsidR="00AE75D7" w:rsidRPr="00104E06" w:rsidRDefault="00AE75D7">
            <w:pPr>
              <w:spacing w:after="0"/>
              <w:ind w:left="135"/>
              <w:rPr>
                <w:lang w:val="ru-RU"/>
              </w:rPr>
            </w:pPr>
          </w:p>
        </w:tc>
        <w:tc>
          <w:tcPr>
            <w:tcW w:w="1667" w:type="dxa"/>
            <w:tcMar>
              <w:top w:w="50" w:type="dxa"/>
              <w:left w:w="100" w:type="dxa"/>
            </w:tcMar>
            <w:vAlign w:val="center"/>
          </w:tcPr>
          <w:p w14:paraId="4587D010" w14:textId="77777777" w:rsidR="00AE75D7" w:rsidRPr="00104E06" w:rsidRDefault="000D04B7">
            <w:pPr>
              <w:spacing w:after="0"/>
              <w:ind w:left="135"/>
              <w:rPr>
                <w:lang w:val="ru-RU"/>
              </w:rPr>
            </w:pPr>
            <w:r w:rsidRPr="00104E06">
              <w:rPr>
                <w:rFonts w:ascii="Times New Roman" w:hAnsi="Times New Roman"/>
                <w:b/>
                <w:color w:val="000000"/>
                <w:sz w:val="24"/>
                <w:lang w:val="ru-RU"/>
              </w:rPr>
              <w:t xml:space="preserve">Контрольные работы </w:t>
            </w:r>
          </w:p>
          <w:p w14:paraId="0645CFBB" w14:textId="77777777" w:rsidR="00AE75D7" w:rsidRPr="00104E06" w:rsidRDefault="00AE75D7">
            <w:pPr>
              <w:spacing w:after="0"/>
              <w:ind w:left="135"/>
              <w:rPr>
                <w:lang w:val="ru-RU"/>
              </w:rPr>
            </w:pPr>
          </w:p>
        </w:tc>
        <w:tc>
          <w:tcPr>
            <w:tcW w:w="1756" w:type="dxa"/>
            <w:tcMar>
              <w:top w:w="50" w:type="dxa"/>
              <w:left w:w="100" w:type="dxa"/>
            </w:tcMar>
            <w:vAlign w:val="center"/>
          </w:tcPr>
          <w:p w14:paraId="3F3EEB36" w14:textId="77777777" w:rsidR="00AE75D7" w:rsidRPr="00104E06" w:rsidRDefault="000D04B7">
            <w:pPr>
              <w:spacing w:after="0"/>
              <w:ind w:left="135"/>
              <w:rPr>
                <w:lang w:val="ru-RU"/>
              </w:rPr>
            </w:pPr>
            <w:r w:rsidRPr="00104E06">
              <w:rPr>
                <w:rFonts w:ascii="Times New Roman" w:hAnsi="Times New Roman"/>
                <w:b/>
                <w:color w:val="000000"/>
                <w:sz w:val="24"/>
                <w:lang w:val="ru-RU"/>
              </w:rPr>
              <w:t xml:space="preserve">Практические работы </w:t>
            </w:r>
          </w:p>
          <w:p w14:paraId="6BD24BE2" w14:textId="77777777" w:rsidR="00AE75D7" w:rsidRPr="00104E06" w:rsidRDefault="00AE75D7">
            <w:pPr>
              <w:spacing w:after="0"/>
              <w:ind w:left="135"/>
              <w:rPr>
                <w:lang w:val="ru-RU"/>
              </w:rPr>
            </w:pPr>
          </w:p>
        </w:tc>
        <w:tc>
          <w:tcPr>
            <w:tcW w:w="0" w:type="auto"/>
            <w:vMerge/>
            <w:tcBorders>
              <w:top w:val="nil"/>
            </w:tcBorders>
            <w:tcMar>
              <w:top w:w="50" w:type="dxa"/>
              <w:left w:w="100" w:type="dxa"/>
            </w:tcMar>
          </w:tcPr>
          <w:p w14:paraId="7DB61210" w14:textId="77777777" w:rsidR="00AE75D7" w:rsidRPr="00104E06" w:rsidRDefault="00AE75D7">
            <w:pPr>
              <w:rPr>
                <w:lang w:val="ru-RU"/>
              </w:rPr>
            </w:pPr>
          </w:p>
        </w:tc>
      </w:tr>
      <w:tr w:rsidR="00AE75D7" w:rsidRPr="002B60E8" w14:paraId="4820C9E2" w14:textId="77777777">
        <w:trPr>
          <w:trHeight w:val="144"/>
          <w:tblCellSpacing w:w="20" w:type="nil"/>
        </w:trPr>
        <w:tc>
          <w:tcPr>
            <w:tcW w:w="446" w:type="dxa"/>
            <w:tcMar>
              <w:top w:w="50" w:type="dxa"/>
              <w:left w:w="100" w:type="dxa"/>
            </w:tcMar>
            <w:vAlign w:val="center"/>
          </w:tcPr>
          <w:p w14:paraId="4366F976" w14:textId="77777777" w:rsidR="00AE75D7" w:rsidRPr="00104E06" w:rsidRDefault="000D04B7">
            <w:pPr>
              <w:spacing w:after="0"/>
              <w:rPr>
                <w:lang w:val="ru-RU"/>
              </w:rPr>
            </w:pPr>
            <w:r w:rsidRPr="00104E06">
              <w:rPr>
                <w:rFonts w:ascii="Times New Roman" w:hAnsi="Times New Roman"/>
                <w:color w:val="000000"/>
                <w:sz w:val="24"/>
                <w:lang w:val="ru-RU"/>
              </w:rPr>
              <w:t>1</w:t>
            </w:r>
          </w:p>
        </w:tc>
        <w:tc>
          <w:tcPr>
            <w:tcW w:w="3344" w:type="dxa"/>
            <w:tcMar>
              <w:top w:w="50" w:type="dxa"/>
              <w:left w:w="100" w:type="dxa"/>
            </w:tcMar>
            <w:vAlign w:val="center"/>
          </w:tcPr>
          <w:p w14:paraId="607D0978" w14:textId="77777777" w:rsidR="00AE75D7" w:rsidRPr="00104E06" w:rsidRDefault="000D04B7">
            <w:pPr>
              <w:spacing w:after="0"/>
              <w:ind w:left="135"/>
              <w:rPr>
                <w:lang w:val="ru-RU"/>
              </w:rPr>
            </w:pPr>
            <w:r w:rsidRPr="00104E06">
              <w:rPr>
                <w:rFonts w:ascii="Times New Roman" w:hAnsi="Times New Roman"/>
                <w:color w:val="000000"/>
                <w:sz w:val="24"/>
                <w:lang w:val="ru-RU"/>
              </w:rPr>
              <w:t>Введение в стереометрию</w:t>
            </w:r>
          </w:p>
        </w:tc>
        <w:tc>
          <w:tcPr>
            <w:tcW w:w="949" w:type="dxa"/>
            <w:tcMar>
              <w:top w:w="50" w:type="dxa"/>
              <w:left w:w="100" w:type="dxa"/>
            </w:tcMar>
            <w:vAlign w:val="center"/>
          </w:tcPr>
          <w:p w14:paraId="37E1261F" w14:textId="77777777" w:rsidR="00AE75D7" w:rsidRPr="00104E06" w:rsidRDefault="000D04B7">
            <w:pPr>
              <w:spacing w:after="0"/>
              <w:ind w:left="135"/>
              <w:jc w:val="center"/>
              <w:rPr>
                <w:lang w:val="ru-RU"/>
              </w:rPr>
            </w:pPr>
            <w:r w:rsidRPr="00104E06">
              <w:rPr>
                <w:rFonts w:ascii="Times New Roman" w:hAnsi="Times New Roman"/>
                <w:color w:val="000000"/>
                <w:sz w:val="24"/>
                <w:lang w:val="ru-RU"/>
              </w:rPr>
              <w:t xml:space="preserve"> 8 </w:t>
            </w:r>
          </w:p>
        </w:tc>
        <w:tc>
          <w:tcPr>
            <w:tcW w:w="1667" w:type="dxa"/>
            <w:tcMar>
              <w:top w:w="50" w:type="dxa"/>
              <w:left w:w="100" w:type="dxa"/>
            </w:tcMar>
            <w:vAlign w:val="center"/>
          </w:tcPr>
          <w:p w14:paraId="538051D2" w14:textId="77777777" w:rsidR="00AE75D7" w:rsidRPr="00104E06" w:rsidRDefault="000D04B7">
            <w:pPr>
              <w:spacing w:after="0"/>
              <w:ind w:left="135"/>
              <w:jc w:val="center"/>
              <w:rPr>
                <w:lang w:val="ru-RU"/>
              </w:rPr>
            </w:pPr>
            <w:r w:rsidRPr="00104E06">
              <w:rPr>
                <w:rFonts w:ascii="Times New Roman" w:hAnsi="Times New Roman"/>
                <w:color w:val="000000"/>
                <w:sz w:val="24"/>
                <w:lang w:val="ru-RU"/>
              </w:rPr>
              <w:t xml:space="preserve"> 0 </w:t>
            </w:r>
          </w:p>
        </w:tc>
        <w:tc>
          <w:tcPr>
            <w:tcW w:w="1756" w:type="dxa"/>
            <w:tcMar>
              <w:top w:w="50" w:type="dxa"/>
              <w:left w:w="100" w:type="dxa"/>
            </w:tcMar>
            <w:vAlign w:val="center"/>
          </w:tcPr>
          <w:p w14:paraId="7CCFC7F7" w14:textId="77777777" w:rsidR="00AE75D7" w:rsidRPr="00104E06" w:rsidRDefault="000D04B7">
            <w:pPr>
              <w:spacing w:after="0"/>
              <w:ind w:left="135"/>
              <w:jc w:val="center"/>
              <w:rPr>
                <w:lang w:val="ru-RU"/>
              </w:rPr>
            </w:pPr>
            <w:r w:rsidRPr="00104E06">
              <w:rPr>
                <w:rFonts w:ascii="Times New Roman" w:hAnsi="Times New Roman"/>
                <w:color w:val="000000"/>
                <w:sz w:val="24"/>
                <w:lang w:val="ru-RU"/>
              </w:rPr>
              <w:t xml:space="preserve"> 0 </w:t>
            </w:r>
          </w:p>
        </w:tc>
        <w:tc>
          <w:tcPr>
            <w:tcW w:w="2568" w:type="dxa"/>
            <w:tcMar>
              <w:top w:w="50" w:type="dxa"/>
              <w:left w:w="100" w:type="dxa"/>
            </w:tcMar>
            <w:vAlign w:val="center"/>
          </w:tcPr>
          <w:p w14:paraId="4A375766" w14:textId="77777777" w:rsidR="00AE75D7" w:rsidRPr="00104E06" w:rsidRDefault="000D04B7">
            <w:pPr>
              <w:spacing w:after="0"/>
              <w:ind w:left="135"/>
              <w:rPr>
                <w:lang w:val="ru-RU"/>
              </w:rPr>
            </w:pPr>
            <w:r w:rsidRPr="00104E06">
              <w:rPr>
                <w:rFonts w:ascii="Times New Roman" w:hAnsi="Times New Roman"/>
                <w:color w:val="000000"/>
                <w:sz w:val="24"/>
                <w:lang w:val="ru-RU"/>
              </w:rPr>
              <w:t xml:space="preserve">Библиотека ЦОК </w:t>
            </w:r>
            <w:hyperlink r:id="rId6">
              <w:r w:rsidRPr="00104E06">
                <w:rPr>
                  <w:rFonts w:ascii="Times New Roman" w:hAnsi="Times New Roman"/>
                  <w:color w:val="0000FF"/>
                  <w:u w:val="single"/>
                  <w:lang w:val="ru-RU"/>
                </w:rPr>
                <w:t>https://m.edsoo.ru/1c209e37</w:t>
              </w:r>
            </w:hyperlink>
          </w:p>
        </w:tc>
      </w:tr>
      <w:tr w:rsidR="00AE75D7" w:rsidRPr="002B60E8" w14:paraId="688B3FA0" w14:textId="77777777">
        <w:trPr>
          <w:trHeight w:val="144"/>
          <w:tblCellSpacing w:w="20" w:type="nil"/>
        </w:trPr>
        <w:tc>
          <w:tcPr>
            <w:tcW w:w="446" w:type="dxa"/>
            <w:tcMar>
              <w:top w:w="50" w:type="dxa"/>
              <w:left w:w="100" w:type="dxa"/>
            </w:tcMar>
            <w:vAlign w:val="center"/>
          </w:tcPr>
          <w:p w14:paraId="2CEDB72C" w14:textId="77777777" w:rsidR="00AE75D7" w:rsidRPr="00104E06" w:rsidRDefault="000D04B7">
            <w:pPr>
              <w:spacing w:after="0"/>
              <w:rPr>
                <w:lang w:val="ru-RU"/>
              </w:rPr>
            </w:pPr>
            <w:r w:rsidRPr="00104E06">
              <w:rPr>
                <w:rFonts w:ascii="Times New Roman" w:hAnsi="Times New Roman"/>
                <w:color w:val="000000"/>
                <w:sz w:val="24"/>
                <w:lang w:val="ru-RU"/>
              </w:rPr>
              <w:t>2</w:t>
            </w:r>
          </w:p>
        </w:tc>
        <w:tc>
          <w:tcPr>
            <w:tcW w:w="3344" w:type="dxa"/>
            <w:tcMar>
              <w:top w:w="50" w:type="dxa"/>
              <w:left w:w="100" w:type="dxa"/>
            </w:tcMar>
            <w:vAlign w:val="center"/>
          </w:tcPr>
          <w:p w14:paraId="3698E52E" w14:textId="77777777" w:rsidR="00AE75D7" w:rsidRPr="00104E06" w:rsidRDefault="000D04B7">
            <w:pPr>
              <w:spacing w:after="0"/>
              <w:ind w:left="135"/>
              <w:rPr>
                <w:lang w:val="ru-RU"/>
              </w:rPr>
            </w:pPr>
            <w:r w:rsidRPr="00104E06">
              <w:rPr>
                <w:rFonts w:ascii="Times New Roman" w:hAnsi="Times New Roman"/>
                <w:color w:val="000000"/>
                <w:sz w:val="24"/>
                <w:lang w:val="ru-RU"/>
              </w:rPr>
              <w:t>Прямые и плоскости в пространстве. Параллельность прямых и плоскостей</w:t>
            </w:r>
          </w:p>
        </w:tc>
        <w:tc>
          <w:tcPr>
            <w:tcW w:w="949" w:type="dxa"/>
            <w:tcMar>
              <w:top w:w="50" w:type="dxa"/>
              <w:left w:w="100" w:type="dxa"/>
            </w:tcMar>
            <w:vAlign w:val="center"/>
          </w:tcPr>
          <w:p w14:paraId="229CF984" w14:textId="77777777" w:rsidR="00AE75D7" w:rsidRPr="00104E06" w:rsidRDefault="000D04B7">
            <w:pPr>
              <w:spacing w:after="0"/>
              <w:ind w:left="135"/>
              <w:jc w:val="center"/>
              <w:rPr>
                <w:lang w:val="ru-RU"/>
              </w:rPr>
            </w:pPr>
            <w:r w:rsidRPr="00104E06">
              <w:rPr>
                <w:rFonts w:ascii="Times New Roman" w:hAnsi="Times New Roman"/>
                <w:color w:val="000000"/>
                <w:sz w:val="24"/>
                <w:lang w:val="ru-RU"/>
              </w:rPr>
              <w:t xml:space="preserve"> 14 </w:t>
            </w:r>
          </w:p>
        </w:tc>
        <w:tc>
          <w:tcPr>
            <w:tcW w:w="1667" w:type="dxa"/>
            <w:tcMar>
              <w:top w:w="50" w:type="dxa"/>
              <w:left w:w="100" w:type="dxa"/>
            </w:tcMar>
            <w:vAlign w:val="center"/>
          </w:tcPr>
          <w:p w14:paraId="7B1D14B1" w14:textId="77777777" w:rsidR="00AE75D7" w:rsidRPr="00104E06" w:rsidRDefault="000D04B7">
            <w:pPr>
              <w:spacing w:after="0"/>
              <w:ind w:left="135"/>
              <w:jc w:val="center"/>
              <w:rPr>
                <w:lang w:val="ru-RU"/>
              </w:rPr>
            </w:pPr>
            <w:r w:rsidRPr="00104E06">
              <w:rPr>
                <w:rFonts w:ascii="Times New Roman" w:hAnsi="Times New Roman"/>
                <w:color w:val="000000"/>
                <w:sz w:val="24"/>
                <w:lang w:val="ru-RU"/>
              </w:rPr>
              <w:t xml:space="preserve"> 1 </w:t>
            </w:r>
          </w:p>
        </w:tc>
        <w:tc>
          <w:tcPr>
            <w:tcW w:w="1756" w:type="dxa"/>
            <w:tcMar>
              <w:top w:w="50" w:type="dxa"/>
              <w:left w:w="100" w:type="dxa"/>
            </w:tcMar>
            <w:vAlign w:val="center"/>
          </w:tcPr>
          <w:p w14:paraId="25AFBF0A" w14:textId="77777777" w:rsidR="00AE75D7" w:rsidRPr="00104E06" w:rsidRDefault="000D04B7">
            <w:pPr>
              <w:spacing w:after="0"/>
              <w:ind w:left="135"/>
              <w:jc w:val="center"/>
              <w:rPr>
                <w:lang w:val="ru-RU"/>
              </w:rPr>
            </w:pPr>
            <w:r w:rsidRPr="00104E06">
              <w:rPr>
                <w:rFonts w:ascii="Times New Roman" w:hAnsi="Times New Roman"/>
                <w:color w:val="000000"/>
                <w:sz w:val="24"/>
                <w:lang w:val="ru-RU"/>
              </w:rPr>
              <w:t xml:space="preserve"> 2 </w:t>
            </w:r>
          </w:p>
        </w:tc>
        <w:tc>
          <w:tcPr>
            <w:tcW w:w="2568" w:type="dxa"/>
            <w:tcMar>
              <w:top w:w="50" w:type="dxa"/>
              <w:left w:w="100" w:type="dxa"/>
            </w:tcMar>
            <w:vAlign w:val="center"/>
          </w:tcPr>
          <w:p w14:paraId="6240BC78" w14:textId="77777777" w:rsidR="00AE75D7" w:rsidRPr="00104E06" w:rsidRDefault="000D04B7">
            <w:pPr>
              <w:spacing w:after="0"/>
              <w:ind w:left="135"/>
              <w:rPr>
                <w:lang w:val="ru-RU"/>
              </w:rPr>
            </w:pPr>
            <w:r w:rsidRPr="00104E06">
              <w:rPr>
                <w:rFonts w:ascii="Times New Roman" w:hAnsi="Times New Roman"/>
                <w:color w:val="000000"/>
                <w:sz w:val="24"/>
                <w:lang w:val="ru-RU"/>
              </w:rPr>
              <w:t xml:space="preserve">Библиотека ЦОК </w:t>
            </w:r>
            <w:hyperlink r:id="rId7">
              <w:r w:rsidRPr="00104E06">
                <w:rPr>
                  <w:rFonts w:ascii="Times New Roman" w:hAnsi="Times New Roman"/>
                  <w:color w:val="0000FF"/>
                  <w:u w:val="single"/>
                  <w:lang w:val="ru-RU"/>
                </w:rPr>
                <w:t>https://m.edsoo.ru/1c209e37</w:t>
              </w:r>
            </w:hyperlink>
          </w:p>
        </w:tc>
      </w:tr>
      <w:tr w:rsidR="00AE75D7" w:rsidRPr="002B60E8" w14:paraId="04D86487" w14:textId="77777777">
        <w:trPr>
          <w:trHeight w:val="144"/>
          <w:tblCellSpacing w:w="20" w:type="nil"/>
        </w:trPr>
        <w:tc>
          <w:tcPr>
            <w:tcW w:w="446" w:type="dxa"/>
            <w:tcMar>
              <w:top w:w="50" w:type="dxa"/>
              <w:left w:w="100" w:type="dxa"/>
            </w:tcMar>
            <w:vAlign w:val="center"/>
          </w:tcPr>
          <w:p w14:paraId="4114DCE1" w14:textId="77777777" w:rsidR="00AE75D7" w:rsidRPr="00104E06" w:rsidRDefault="000D04B7">
            <w:pPr>
              <w:spacing w:after="0"/>
              <w:rPr>
                <w:lang w:val="ru-RU"/>
              </w:rPr>
            </w:pPr>
            <w:r w:rsidRPr="00104E06">
              <w:rPr>
                <w:rFonts w:ascii="Times New Roman" w:hAnsi="Times New Roman"/>
                <w:color w:val="000000"/>
                <w:sz w:val="24"/>
                <w:lang w:val="ru-RU"/>
              </w:rPr>
              <w:t>3</w:t>
            </w:r>
          </w:p>
        </w:tc>
        <w:tc>
          <w:tcPr>
            <w:tcW w:w="3344" w:type="dxa"/>
            <w:tcMar>
              <w:top w:w="50" w:type="dxa"/>
              <w:left w:w="100" w:type="dxa"/>
            </w:tcMar>
            <w:vAlign w:val="center"/>
          </w:tcPr>
          <w:p w14:paraId="586A71F6" w14:textId="77777777" w:rsidR="00AE75D7" w:rsidRPr="00104E06" w:rsidRDefault="000D04B7">
            <w:pPr>
              <w:spacing w:after="0"/>
              <w:ind w:left="135"/>
              <w:rPr>
                <w:lang w:val="ru-RU"/>
              </w:rPr>
            </w:pPr>
            <w:r w:rsidRPr="00104E06">
              <w:rPr>
                <w:rFonts w:ascii="Times New Roman" w:hAnsi="Times New Roman"/>
                <w:color w:val="000000"/>
                <w:sz w:val="24"/>
                <w:lang w:val="ru-RU"/>
              </w:rPr>
              <w:t>Перпендикулярность прямых и плоскостей</w:t>
            </w:r>
          </w:p>
        </w:tc>
        <w:tc>
          <w:tcPr>
            <w:tcW w:w="949" w:type="dxa"/>
            <w:tcMar>
              <w:top w:w="50" w:type="dxa"/>
              <w:left w:w="100" w:type="dxa"/>
            </w:tcMar>
            <w:vAlign w:val="center"/>
          </w:tcPr>
          <w:p w14:paraId="06A2DC7D" w14:textId="77777777" w:rsidR="00AE75D7" w:rsidRPr="00104E06" w:rsidRDefault="000D04B7">
            <w:pPr>
              <w:spacing w:after="0"/>
              <w:ind w:left="135"/>
              <w:jc w:val="center"/>
              <w:rPr>
                <w:lang w:val="ru-RU"/>
              </w:rPr>
            </w:pPr>
            <w:r w:rsidRPr="00104E06">
              <w:rPr>
                <w:rFonts w:ascii="Times New Roman" w:hAnsi="Times New Roman"/>
                <w:color w:val="000000"/>
                <w:sz w:val="24"/>
                <w:lang w:val="ru-RU"/>
              </w:rPr>
              <w:t xml:space="preserve"> 12 </w:t>
            </w:r>
          </w:p>
        </w:tc>
        <w:tc>
          <w:tcPr>
            <w:tcW w:w="1667" w:type="dxa"/>
            <w:tcMar>
              <w:top w:w="50" w:type="dxa"/>
              <w:left w:w="100" w:type="dxa"/>
            </w:tcMar>
            <w:vAlign w:val="center"/>
          </w:tcPr>
          <w:p w14:paraId="30F14D07" w14:textId="77777777" w:rsidR="00AE75D7" w:rsidRPr="00104E06" w:rsidRDefault="000D04B7">
            <w:pPr>
              <w:spacing w:after="0"/>
              <w:ind w:left="135"/>
              <w:jc w:val="center"/>
              <w:rPr>
                <w:lang w:val="ru-RU"/>
              </w:rPr>
            </w:pPr>
            <w:r w:rsidRPr="00104E06">
              <w:rPr>
                <w:rFonts w:ascii="Times New Roman" w:hAnsi="Times New Roman"/>
                <w:color w:val="000000"/>
                <w:sz w:val="24"/>
                <w:lang w:val="ru-RU"/>
              </w:rPr>
              <w:t xml:space="preserve"> 0 </w:t>
            </w:r>
          </w:p>
        </w:tc>
        <w:tc>
          <w:tcPr>
            <w:tcW w:w="1756" w:type="dxa"/>
            <w:tcMar>
              <w:top w:w="50" w:type="dxa"/>
              <w:left w:w="100" w:type="dxa"/>
            </w:tcMar>
            <w:vAlign w:val="center"/>
          </w:tcPr>
          <w:p w14:paraId="3424C010" w14:textId="77777777" w:rsidR="00AE75D7" w:rsidRPr="00104E06" w:rsidRDefault="000D04B7">
            <w:pPr>
              <w:spacing w:after="0"/>
              <w:ind w:left="135"/>
              <w:jc w:val="center"/>
              <w:rPr>
                <w:lang w:val="ru-RU"/>
              </w:rPr>
            </w:pPr>
            <w:r w:rsidRPr="00104E06">
              <w:rPr>
                <w:rFonts w:ascii="Times New Roman" w:hAnsi="Times New Roman"/>
                <w:color w:val="000000"/>
                <w:sz w:val="24"/>
                <w:lang w:val="ru-RU"/>
              </w:rPr>
              <w:t xml:space="preserve"> 1 </w:t>
            </w:r>
          </w:p>
        </w:tc>
        <w:tc>
          <w:tcPr>
            <w:tcW w:w="2568" w:type="dxa"/>
            <w:tcMar>
              <w:top w:w="50" w:type="dxa"/>
              <w:left w:w="100" w:type="dxa"/>
            </w:tcMar>
            <w:vAlign w:val="center"/>
          </w:tcPr>
          <w:p w14:paraId="00E8FA56" w14:textId="77777777" w:rsidR="00AE75D7" w:rsidRPr="00104E06" w:rsidRDefault="000D04B7">
            <w:pPr>
              <w:spacing w:after="0"/>
              <w:ind w:left="135"/>
              <w:rPr>
                <w:lang w:val="ru-RU"/>
              </w:rPr>
            </w:pPr>
            <w:r w:rsidRPr="00104E06">
              <w:rPr>
                <w:rFonts w:ascii="Times New Roman" w:hAnsi="Times New Roman"/>
                <w:color w:val="000000"/>
                <w:sz w:val="24"/>
                <w:lang w:val="ru-RU"/>
              </w:rPr>
              <w:t xml:space="preserve">Библиотека ЦОК </w:t>
            </w:r>
            <w:hyperlink r:id="rId8">
              <w:r w:rsidRPr="00104E06">
                <w:rPr>
                  <w:rFonts w:ascii="Times New Roman" w:hAnsi="Times New Roman"/>
                  <w:color w:val="0000FF"/>
                  <w:u w:val="single"/>
                  <w:lang w:val="ru-RU"/>
                </w:rPr>
                <w:t>https://m.edsoo.ru/1c209e37</w:t>
              </w:r>
            </w:hyperlink>
          </w:p>
        </w:tc>
      </w:tr>
      <w:tr w:rsidR="00AE75D7" w:rsidRPr="002B60E8" w14:paraId="3C8289DE" w14:textId="77777777">
        <w:trPr>
          <w:trHeight w:val="144"/>
          <w:tblCellSpacing w:w="20" w:type="nil"/>
        </w:trPr>
        <w:tc>
          <w:tcPr>
            <w:tcW w:w="446" w:type="dxa"/>
            <w:tcMar>
              <w:top w:w="50" w:type="dxa"/>
              <w:left w:w="100" w:type="dxa"/>
            </w:tcMar>
            <w:vAlign w:val="center"/>
          </w:tcPr>
          <w:p w14:paraId="7C9533C1" w14:textId="77777777" w:rsidR="00AE75D7" w:rsidRPr="00104E06" w:rsidRDefault="000D04B7">
            <w:pPr>
              <w:spacing w:after="0"/>
              <w:rPr>
                <w:lang w:val="ru-RU"/>
              </w:rPr>
            </w:pPr>
            <w:r w:rsidRPr="00104E06">
              <w:rPr>
                <w:rFonts w:ascii="Times New Roman" w:hAnsi="Times New Roman"/>
                <w:color w:val="000000"/>
                <w:sz w:val="24"/>
                <w:lang w:val="ru-RU"/>
              </w:rPr>
              <w:t>4</w:t>
            </w:r>
          </w:p>
        </w:tc>
        <w:tc>
          <w:tcPr>
            <w:tcW w:w="3344" w:type="dxa"/>
            <w:tcMar>
              <w:top w:w="50" w:type="dxa"/>
              <w:left w:w="100" w:type="dxa"/>
            </w:tcMar>
            <w:vAlign w:val="center"/>
          </w:tcPr>
          <w:p w14:paraId="02EF7EF7" w14:textId="77777777" w:rsidR="00AE75D7" w:rsidRPr="00104E06" w:rsidRDefault="000D04B7">
            <w:pPr>
              <w:spacing w:after="0"/>
              <w:ind w:left="135"/>
              <w:rPr>
                <w:lang w:val="ru-RU"/>
              </w:rPr>
            </w:pPr>
            <w:r w:rsidRPr="00104E06">
              <w:rPr>
                <w:rFonts w:ascii="Times New Roman" w:hAnsi="Times New Roman"/>
                <w:color w:val="000000"/>
                <w:sz w:val="24"/>
                <w:lang w:val="ru-RU"/>
              </w:rPr>
              <w:t>Углы между прямыми и плоскостями</w:t>
            </w:r>
          </w:p>
        </w:tc>
        <w:tc>
          <w:tcPr>
            <w:tcW w:w="949" w:type="dxa"/>
            <w:tcMar>
              <w:top w:w="50" w:type="dxa"/>
              <w:left w:w="100" w:type="dxa"/>
            </w:tcMar>
            <w:vAlign w:val="center"/>
          </w:tcPr>
          <w:p w14:paraId="38E68A18" w14:textId="77777777" w:rsidR="00AE75D7" w:rsidRPr="00104E06" w:rsidRDefault="000D04B7">
            <w:pPr>
              <w:spacing w:after="0"/>
              <w:ind w:left="135"/>
              <w:jc w:val="center"/>
              <w:rPr>
                <w:lang w:val="ru-RU"/>
              </w:rPr>
            </w:pPr>
            <w:r w:rsidRPr="00104E06">
              <w:rPr>
                <w:rFonts w:ascii="Times New Roman" w:hAnsi="Times New Roman"/>
                <w:color w:val="000000"/>
                <w:sz w:val="24"/>
                <w:lang w:val="ru-RU"/>
              </w:rPr>
              <w:t xml:space="preserve"> 10 </w:t>
            </w:r>
          </w:p>
        </w:tc>
        <w:tc>
          <w:tcPr>
            <w:tcW w:w="1667" w:type="dxa"/>
            <w:tcMar>
              <w:top w:w="50" w:type="dxa"/>
              <w:left w:w="100" w:type="dxa"/>
            </w:tcMar>
            <w:vAlign w:val="center"/>
          </w:tcPr>
          <w:p w14:paraId="7F4C95AE" w14:textId="77777777" w:rsidR="00AE75D7" w:rsidRPr="00104E06" w:rsidRDefault="000D04B7">
            <w:pPr>
              <w:spacing w:after="0"/>
              <w:ind w:left="135"/>
              <w:jc w:val="center"/>
              <w:rPr>
                <w:lang w:val="ru-RU"/>
              </w:rPr>
            </w:pPr>
            <w:r w:rsidRPr="00104E06">
              <w:rPr>
                <w:rFonts w:ascii="Times New Roman" w:hAnsi="Times New Roman"/>
                <w:color w:val="000000"/>
                <w:sz w:val="24"/>
                <w:lang w:val="ru-RU"/>
              </w:rPr>
              <w:t xml:space="preserve"> 1 </w:t>
            </w:r>
          </w:p>
        </w:tc>
        <w:tc>
          <w:tcPr>
            <w:tcW w:w="1756" w:type="dxa"/>
            <w:tcMar>
              <w:top w:w="50" w:type="dxa"/>
              <w:left w:w="100" w:type="dxa"/>
            </w:tcMar>
            <w:vAlign w:val="center"/>
          </w:tcPr>
          <w:p w14:paraId="381738AF" w14:textId="77777777" w:rsidR="00AE75D7" w:rsidRPr="00104E06" w:rsidRDefault="000D04B7">
            <w:pPr>
              <w:spacing w:after="0"/>
              <w:ind w:left="135"/>
              <w:jc w:val="center"/>
              <w:rPr>
                <w:lang w:val="ru-RU"/>
              </w:rPr>
            </w:pPr>
            <w:r w:rsidRPr="00104E06">
              <w:rPr>
                <w:rFonts w:ascii="Times New Roman" w:hAnsi="Times New Roman"/>
                <w:color w:val="000000"/>
                <w:sz w:val="24"/>
                <w:lang w:val="ru-RU"/>
              </w:rPr>
              <w:t xml:space="preserve"> 0 </w:t>
            </w:r>
          </w:p>
        </w:tc>
        <w:tc>
          <w:tcPr>
            <w:tcW w:w="2568" w:type="dxa"/>
            <w:tcMar>
              <w:top w:w="50" w:type="dxa"/>
              <w:left w:w="100" w:type="dxa"/>
            </w:tcMar>
            <w:vAlign w:val="center"/>
          </w:tcPr>
          <w:p w14:paraId="6DE670CE" w14:textId="77777777" w:rsidR="00AE75D7" w:rsidRPr="00104E06" w:rsidRDefault="000D04B7">
            <w:pPr>
              <w:spacing w:after="0"/>
              <w:ind w:left="135"/>
              <w:rPr>
                <w:lang w:val="ru-RU"/>
              </w:rPr>
            </w:pPr>
            <w:r w:rsidRPr="00104E06">
              <w:rPr>
                <w:rFonts w:ascii="Times New Roman" w:hAnsi="Times New Roman"/>
                <w:color w:val="000000"/>
                <w:sz w:val="24"/>
                <w:lang w:val="ru-RU"/>
              </w:rPr>
              <w:t xml:space="preserve">Библиотека ЦОК </w:t>
            </w:r>
            <w:hyperlink r:id="rId9">
              <w:r w:rsidRPr="00104E06">
                <w:rPr>
                  <w:rFonts w:ascii="Times New Roman" w:hAnsi="Times New Roman"/>
                  <w:color w:val="0000FF"/>
                  <w:u w:val="single"/>
                  <w:lang w:val="ru-RU"/>
                </w:rPr>
                <w:t>https://m.edsoo.ru/1c209e37</w:t>
              </w:r>
            </w:hyperlink>
          </w:p>
        </w:tc>
      </w:tr>
      <w:tr w:rsidR="00AE75D7" w:rsidRPr="002B60E8" w14:paraId="0547E2DC" w14:textId="77777777">
        <w:trPr>
          <w:trHeight w:val="144"/>
          <w:tblCellSpacing w:w="20" w:type="nil"/>
        </w:trPr>
        <w:tc>
          <w:tcPr>
            <w:tcW w:w="446" w:type="dxa"/>
            <w:tcMar>
              <w:top w:w="50" w:type="dxa"/>
              <w:left w:w="100" w:type="dxa"/>
            </w:tcMar>
            <w:vAlign w:val="center"/>
          </w:tcPr>
          <w:p w14:paraId="76EFED60" w14:textId="77777777" w:rsidR="00AE75D7" w:rsidRPr="00104E06" w:rsidRDefault="000D04B7">
            <w:pPr>
              <w:spacing w:after="0"/>
              <w:rPr>
                <w:lang w:val="ru-RU"/>
              </w:rPr>
            </w:pPr>
            <w:r w:rsidRPr="00104E06">
              <w:rPr>
                <w:rFonts w:ascii="Times New Roman" w:hAnsi="Times New Roman"/>
                <w:color w:val="000000"/>
                <w:sz w:val="24"/>
                <w:lang w:val="ru-RU"/>
              </w:rPr>
              <w:t>5</w:t>
            </w:r>
          </w:p>
        </w:tc>
        <w:tc>
          <w:tcPr>
            <w:tcW w:w="3344" w:type="dxa"/>
            <w:tcMar>
              <w:top w:w="50" w:type="dxa"/>
              <w:left w:w="100" w:type="dxa"/>
            </w:tcMar>
            <w:vAlign w:val="center"/>
          </w:tcPr>
          <w:p w14:paraId="6D727302" w14:textId="77777777" w:rsidR="00AE75D7" w:rsidRPr="00104E06" w:rsidRDefault="000D04B7">
            <w:pPr>
              <w:spacing w:after="0"/>
              <w:ind w:left="135"/>
              <w:rPr>
                <w:lang w:val="ru-RU"/>
              </w:rPr>
            </w:pPr>
            <w:r w:rsidRPr="00104E06">
              <w:rPr>
                <w:rFonts w:ascii="Times New Roman" w:hAnsi="Times New Roman"/>
                <w:color w:val="000000"/>
                <w:sz w:val="24"/>
                <w:lang w:val="ru-RU"/>
              </w:rPr>
              <w:t>Многогранники</w:t>
            </w:r>
          </w:p>
        </w:tc>
        <w:tc>
          <w:tcPr>
            <w:tcW w:w="949" w:type="dxa"/>
            <w:tcMar>
              <w:top w:w="50" w:type="dxa"/>
              <w:left w:w="100" w:type="dxa"/>
            </w:tcMar>
            <w:vAlign w:val="center"/>
          </w:tcPr>
          <w:p w14:paraId="5AB30CBC" w14:textId="77777777" w:rsidR="00AE75D7" w:rsidRPr="00104E06" w:rsidRDefault="000D04B7">
            <w:pPr>
              <w:spacing w:after="0"/>
              <w:ind w:left="135"/>
              <w:jc w:val="center"/>
              <w:rPr>
                <w:lang w:val="ru-RU"/>
              </w:rPr>
            </w:pPr>
            <w:r w:rsidRPr="00104E06">
              <w:rPr>
                <w:rFonts w:ascii="Times New Roman" w:hAnsi="Times New Roman"/>
                <w:color w:val="000000"/>
                <w:sz w:val="24"/>
                <w:lang w:val="ru-RU"/>
              </w:rPr>
              <w:t xml:space="preserve"> 11 </w:t>
            </w:r>
          </w:p>
        </w:tc>
        <w:tc>
          <w:tcPr>
            <w:tcW w:w="1667" w:type="dxa"/>
            <w:tcMar>
              <w:top w:w="50" w:type="dxa"/>
              <w:left w:w="100" w:type="dxa"/>
            </w:tcMar>
            <w:vAlign w:val="center"/>
          </w:tcPr>
          <w:p w14:paraId="21FC6FA0" w14:textId="77777777" w:rsidR="00AE75D7" w:rsidRPr="00104E06" w:rsidRDefault="000D04B7">
            <w:pPr>
              <w:spacing w:after="0"/>
              <w:ind w:left="135"/>
              <w:jc w:val="center"/>
              <w:rPr>
                <w:lang w:val="ru-RU"/>
              </w:rPr>
            </w:pPr>
            <w:r w:rsidRPr="00104E06">
              <w:rPr>
                <w:rFonts w:ascii="Times New Roman" w:hAnsi="Times New Roman"/>
                <w:color w:val="000000"/>
                <w:sz w:val="24"/>
                <w:lang w:val="ru-RU"/>
              </w:rPr>
              <w:t xml:space="preserve"> 1 </w:t>
            </w:r>
          </w:p>
        </w:tc>
        <w:tc>
          <w:tcPr>
            <w:tcW w:w="1756" w:type="dxa"/>
            <w:tcMar>
              <w:top w:w="50" w:type="dxa"/>
              <w:left w:w="100" w:type="dxa"/>
            </w:tcMar>
            <w:vAlign w:val="center"/>
          </w:tcPr>
          <w:p w14:paraId="6C53131B" w14:textId="77777777" w:rsidR="00AE75D7" w:rsidRPr="00104E06" w:rsidRDefault="000D04B7">
            <w:pPr>
              <w:spacing w:after="0"/>
              <w:ind w:left="135"/>
              <w:jc w:val="center"/>
              <w:rPr>
                <w:lang w:val="ru-RU"/>
              </w:rPr>
            </w:pPr>
            <w:r w:rsidRPr="00104E06">
              <w:rPr>
                <w:rFonts w:ascii="Times New Roman" w:hAnsi="Times New Roman"/>
                <w:color w:val="000000"/>
                <w:sz w:val="24"/>
                <w:lang w:val="ru-RU"/>
              </w:rPr>
              <w:t xml:space="preserve"> 1 </w:t>
            </w:r>
          </w:p>
        </w:tc>
        <w:tc>
          <w:tcPr>
            <w:tcW w:w="2568" w:type="dxa"/>
            <w:tcMar>
              <w:top w:w="50" w:type="dxa"/>
              <w:left w:w="100" w:type="dxa"/>
            </w:tcMar>
            <w:vAlign w:val="center"/>
          </w:tcPr>
          <w:p w14:paraId="4A10E5AC" w14:textId="77777777" w:rsidR="00AE75D7" w:rsidRPr="00104E06" w:rsidRDefault="000D04B7">
            <w:pPr>
              <w:spacing w:after="0"/>
              <w:ind w:left="135"/>
              <w:rPr>
                <w:lang w:val="ru-RU"/>
              </w:rPr>
            </w:pPr>
            <w:r w:rsidRPr="00104E06">
              <w:rPr>
                <w:rFonts w:ascii="Times New Roman" w:hAnsi="Times New Roman"/>
                <w:color w:val="000000"/>
                <w:sz w:val="24"/>
                <w:lang w:val="ru-RU"/>
              </w:rPr>
              <w:t xml:space="preserve">Библиотека ЦОК </w:t>
            </w:r>
            <w:hyperlink r:id="rId10">
              <w:r w:rsidRPr="00104E06">
                <w:rPr>
                  <w:rFonts w:ascii="Times New Roman" w:hAnsi="Times New Roman"/>
                  <w:color w:val="0000FF"/>
                  <w:u w:val="single"/>
                  <w:lang w:val="ru-RU"/>
                </w:rPr>
                <w:t>https://m.edsoo.ru/1c209e37</w:t>
              </w:r>
            </w:hyperlink>
          </w:p>
        </w:tc>
      </w:tr>
      <w:tr w:rsidR="00AE75D7" w:rsidRPr="002B60E8" w14:paraId="71877DC4" w14:textId="77777777">
        <w:trPr>
          <w:trHeight w:val="144"/>
          <w:tblCellSpacing w:w="20" w:type="nil"/>
        </w:trPr>
        <w:tc>
          <w:tcPr>
            <w:tcW w:w="446" w:type="dxa"/>
            <w:tcMar>
              <w:top w:w="50" w:type="dxa"/>
              <w:left w:w="100" w:type="dxa"/>
            </w:tcMar>
            <w:vAlign w:val="center"/>
          </w:tcPr>
          <w:p w14:paraId="31D6D090" w14:textId="77777777" w:rsidR="00AE75D7" w:rsidRPr="00104E06" w:rsidRDefault="000D04B7">
            <w:pPr>
              <w:spacing w:after="0"/>
              <w:rPr>
                <w:lang w:val="ru-RU"/>
              </w:rPr>
            </w:pPr>
            <w:r w:rsidRPr="00104E06">
              <w:rPr>
                <w:rFonts w:ascii="Times New Roman" w:hAnsi="Times New Roman"/>
                <w:color w:val="000000"/>
                <w:sz w:val="24"/>
                <w:lang w:val="ru-RU"/>
              </w:rPr>
              <w:t>6</w:t>
            </w:r>
          </w:p>
        </w:tc>
        <w:tc>
          <w:tcPr>
            <w:tcW w:w="3344" w:type="dxa"/>
            <w:tcMar>
              <w:top w:w="50" w:type="dxa"/>
              <w:left w:w="100" w:type="dxa"/>
            </w:tcMar>
            <w:vAlign w:val="center"/>
          </w:tcPr>
          <w:p w14:paraId="190BF876" w14:textId="77777777" w:rsidR="00AE75D7" w:rsidRPr="00104E06" w:rsidRDefault="000D04B7">
            <w:pPr>
              <w:spacing w:after="0"/>
              <w:ind w:left="135"/>
              <w:rPr>
                <w:lang w:val="ru-RU"/>
              </w:rPr>
            </w:pPr>
            <w:r w:rsidRPr="00104E06">
              <w:rPr>
                <w:rFonts w:ascii="Times New Roman" w:hAnsi="Times New Roman"/>
                <w:color w:val="000000"/>
                <w:sz w:val="24"/>
                <w:lang w:val="ru-RU"/>
              </w:rPr>
              <w:t>Объёмы многогранников</w:t>
            </w:r>
          </w:p>
        </w:tc>
        <w:tc>
          <w:tcPr>
            <w:tcW w:w="949" w:type="dxa"/>
            <w:tcMar>
              <w:top w:w="50" w:type="dxa"/>
              <w:left w:w="100" w:type="dxa"/>
            </w:tcMar>
            <w:vAlign w:val="center"/>
          </w:tcPr>
          <w:p w14:paraId="7B4779AA" w14:textId="77777777" w:rsidR="00AE75D7" w:rsidRPr="00104E06" w:rsidRDefault="000D04B7">
            <w:pPr>
              <w:spacing w:after="0"/>
              <w:ind w:left="135"/>
              <w:jc w:val="center"/>
              <w:rPr>
                <w:lang w:val="ru-RU"/>
              </w:rPr>
            </w:pPr>
            <w:r w:rsidRPr="00104E06">
              <w:rPr>
                <w:rFonts w:ascii="Times New Roman" w:hAnsi="Times New Roman"/>
                <w:color w:val="000000"/>
                <w:sz w:val="24"/>
                <w:lang w:val="ru-RU"/>
              </w:rPr>
              <w:t xml:space="preserve"> 9 </w:t>
            </w:r>
          </w:p>
        </w:tc>
        <w:tc>
          <w:tcPr>
            <w:tcW w:w="1667" w:type="dxa"/>
            <w:tcMar>
              <w:top w:w="50" w:type="dxa"/>
              <w:left w:w="100" w:type="dxa"/>
            </w:tcMar>
            <w:vAlign w:val="center"/>
          </w:tcPr>
          <w:p w14:paraId="001374CF" w14:textId="77777777" w:rsidR="00AE75D7" w:rsidRPr="00104E06" w:rsidRDefault="000D04B7">
            <w:pPr>
              <w:spacing w:after="0"/>
              <w:ind w:left="135"/>
              <w:jc w:val="center"/>
              <w:rPr>
                <w:lang w:val="ru-RU"/>
              </w:rPr>
            </w:pPr>
            <w:r w:rsidRPr="00104E06">
              <w:rPr>
                <w:rFonts w:ascii="Times New Roman" w:hAnsi="Times New Roman"/>
                <w:color w:val="000000"/>
                <w:sz w:val="24"/>
                <w:lang w:val="ru-RU"/>
              </w:rPr>
              <w:t xml:space="preserve"> 1 </w:t>
            </w:r>
          </w:p>
        </w:tc>
        <w:tc>
          <w:tcPr>
            <w:tcW w:w="1756" w:type="dxa"/>
            <w:tcMar>
              <w:top w:w="50" w:type="dxa"/>
              <w:left w:w="100" w:type="dxa"/>
            </w:tcMar>
            <w:vAlign w:val="center"/>
          </w:tcPr>
          <w:p w14:paraId="0574DB08" w14:textId="77777777" w:rsidR="00AE75D7" w:rsidRPr="00104E06" w:rsidRDefault="000D04B7">
            <w:pPr>
              <w:spacing w:after="0"/>
              <w:ind w:left="135"/>
              <w:jc w:val="center"/>
              <w:rPr>
                <w:lang w:val="ru-RU"/>
              </w:rPr>
            </w:pPr>
            <w:r w:rsidRPr="00104E06">
              <w:rPr>
                <w:rFonts w:ascii="Times New Roman" w:hAnsi="Times New Roman"/>
                <w:color w:val="000000"/>
                <w:sz w:val="24"/>
                <w:lang w:val="ru-RU"/>
              </w:rPr>
              <w:t xml:space="preserve"> 1 </w:t>
            </w:r>
          </w:p>
        </w:tc>
        <w:tc>
          <w:tcPr>
            <w:tcW w:w="2568" w:type="dxa"/>
            <w:tcMar>
              <w:top w:w="50" w:type="dxa"/>
              <w:left w:w="100" w:type="dxa"/>
            </w:tcMar>
            <w:vAlign w:val="center"/>
          </w:tcPr>
          <w:p w14:paraId="6F036D5D" w14:textId="77777777" w:rsidR="00AE75D7" w:rsidRPr="00104E06" w:rsidRDefault="000D04B7">
            <w:pPr>
              <w:spacing w:after="0"/>
              <w:ind w:left="135"/>
              <w:rPr>
                <w:lang w:val="ru-RU"/>
              </w:rPr>
            </w:pPr>
            <w:r w:rsidRPr="00104E06">
              <w:rPr>
                <w:rFonts w:ascii="Times New Roman" w:hAnsi="Times New Roman"/>
                <w:color w:val="000000"/>
                <w:sz w:val="24"/>
                <w:lang w:val="ru-RU"/>
              </w:rPr>
              <w:t xml:space="preserve">Библиотека ЦОК </w:t>
            </w:r>
            <w:hyperlink r:id="rId11">
              <w:r w:rsidRPr="00104E06">
                <w:rPr>
                  <w:rFonts w:ascii="Times New Roman" w:hAnsi="Times New Roman"/>
                  <w:color w:val="0000FF"/>
                  <w:u w:val="single"/>
                  <w:lang w:val="ru-RU"/>
                </w:rPr>
                <w:t>https://m.edsoo.ru/1c209e37</w:t>
              </w:r>
            </w:hyperlink>
          </w:p>
        </w:tc>
      </w:tr>
      <w:tr w:rsidR="00AE75D7" w:rsidRPr="002B60E8" w14:paraId="1ED4809F" w14:textId="77777777">
        <w:trPr>
          <w:trHeight w:val="144"/>
          <w:tblCellSpacing w:w="20" w:type="nil"/>
        </w:trPr>
        <w:tc>
          <w:tcPr>
            <w:tcW w:w="446" w:type="dxa"/>
            <w:tcMar>
              <w:top w:w="50" w:type="dxa"/>
              <w:left w:w="100" w:type="dxa"/>
            </w:tcMar>
            <w:vAlign w:val="center"/>
          </w:tcPr>
          <w:p w14:paraId="75F0AF14" w14:textId="77777777" w:rsidR="00AE75D7" w:rsidRPr="00104E06" w:rsidRDefault="000D04B7">
            <w:pPr>
              <w:spacing w:after="0"/>
              <w:rPr>
                <w:lang w:val="ru-RU"/>
              </w:rPr>
            </w:pPr>
            <w:r w:rsidRPr="00104E06">
              <w:rPr>
                <w:rFonts w:ascii="Times New Roman" w:hAnsi="Times New Roman"/>
                <w:color w:val="000000"/>
                <w:sz w:val="24"/>
                <w:lang w:val="ru-RU"/>
              </w:rPr>
              <w:t>7</w:t>
            </w:r>
          </w:p>
        </w:tc>
        <w:tc>
          <w:tcPr>
            <w:tcW w:w="3344" w:type="dxa"/>
            <w:tcMar>
              <w:top w:w="50" w:type="dxa"/>
              <w:left w:w="100" w:type="dxa"/>
            </w:tcMar>
            <w:vAlign w:val="center"/>
          </w:tcPr>
          <w:p w14:paraId="2D797B3E" w14:textId="77777777" w:rsidR="00AE75D7" w:rsidRPr="00104E06" w:rsidRDefault="000D04B7">
            <w:pPr>
              <w:spacing w:after="0"/>
              <w:ind w:left="135"/>
              <w:rPr>
                <w:lang w:val="ru-RU"/>
              </w:rPr>
            </w:pPr>
            <w:r w:rsidRPr="00104E06">
              <w:rPr>
                <w:rFonts w:ascii="Times New Roman" w:hAnsi="Times New Roman"/>
                <w:color w:val="000000"/>
                <w:sz w:val="24"/>
                <w:lang w:val="ru-RU"/>
              </w:rPr>
              <w:t>Повторение: сечения, расстояния и углы</w:t>
            </w:r>
          </w:p>
        </w:tc>
        <w:tc>
          <w:tcPr>
            <w:tcW w:w="949" w:type="dxa"/>
            <w:tcMar>
              <w:top w:w="50" w:type="dxa"/>
              <w:left w:w="100" w:type="dxa"/>
            </w:tcMar>
            <w:vAlign w:val="center"/>
          </w:tcPr>
          <w:p w14:paraId="2879BF6F" w14:textId="77777777" w:rsidR="00AE75D7" w:rsidRPr="00104E06" w:rsidRDefault="000D04B7">
            <w:pPr>
              <w:spacing w:after="0"/>
              <w:ind w:left="135"/>
              <w:jc w:val="center"/>
              <w:rPr>
                <w:lang w:val="ru-RU"/>
              </w:rPr>
            </w:pPr>
            <w:r w:rsidRPr="00104E06">
              <w:rPr>
                <w:rFonts w:ascii="Times New Roman" w:hAnsi="Times New Roman"/>
                <w:color w:val="000000"/>
                <w:sz w:val="24"/>
                <w:lang w:val="ru-RU"/>
              </w:rPr>
              <w:t xml:space="preserve"> 4 </w:t>
            </w:r>
          </w:p>
        </w:tc>
        <w:tc>
          <w:tcPr>
            <w:tcW w:w="1667" w:type="dxa"/>
            <w:tcMar>
              <w:top w:w="50" w:type="dxa"/>
              <w:left w:w="100" w:type="dxa"/>
            </w:tcMar>
            <w:vAlign w:val="center"/>
          </w:tcPr>
          <w:p w14:paraId="61B1CADB" w14:textId="77777777" w:rsidR="00AE75D7" w:rsidRPr="00104E06" w:rsidRDefault="000D04B7">
            <w:pPr>
              <w:spacing w:after="0"/>
              <w:ind w:left="135"/>
              <w:jc w:val="center"/>
              <w:rPr>
                <w:lang w:val="ru-RU"/>
              </w:rPr>
            </w:pPr>
            <w:r w:rsidRPr="00104E06">
              <w:rPr>
                <w:rFonts w:ascii="Times New Roman" w:hAnsi="Times New Roman"/>
                <w:color w:val="000000"/>
                <w:sz w:val="24"/>
                <w:lang w:val="ru-RU"/>
              </w:rPr>
              <w:t xml:space="preserve"> 1 </w:t>
            </w:r>
          </w:p>
        </w:tc>
        <w:tc>
          <w:tcPr>
            <w:tcW w:w="1756" w:type="dxa"/>
            <w:tcMar>
              <w:top w:w="50" w:type="dxa"/>
              <w:left w:w="100" w:type="dxa"/>
            </w:tcMar>
            <w:vAlign w:val="center"/>
          </w:tcPr>
          <w:p w14:paraId="7CC022F9" w14:textId="77777777" w:rsidR="00AE75D7" w:rsidRPr="00104E06" w:rsidRDefault="000D04B7">
            <w:pPr>
              <w:spacing w:after="0"/>
              <w:ind w:left="135"/>
              <w:jc w:val="center"/>
              <w:rPr>
                <w:lang w:val="ru-RU"/>
              </w:rPr>
            </w:pPr>
            <w:r w:rsidRPr="00104E06">
              <w:rPr>
                <w:rFonts w:ascii="Times New Roman" w:hAnsi="Times New Roman"/>
                <w:color w:val="000000"/>
                <w:sz w:val="24"/>
                <w:lang w:val="ru-RU"/>
              </w:rPr>
              <w:t xml:space="preserve"> 0 </w:t>
            </w:r>
          </w:p>
        </w:tc>
        <w:tc>
          <w:tcPr>
            <w:tcW w:w="2568" w:type="dxa"/>
            <w:tcMar>
              <w:top w:w="50" w:type="dxa"/>
              <w:left w:w="100" w:type="dxa"/>
            </w:tcMar>
            <w:vAlign w:val="center"/>
          </w:tcPr>
          <w:p w14:paraId="720AAE7A" w14:textId="77777777" w:rsidR="00AE75D7" w:rsidRPr="00104E06" w:rsidRDefault="000D04B7">
            <w:pPr>
              <w:spacing w:after="0"/>
              <w:ind w:left="135"/>
              <w:rPr>
                <w:lang w:val="ru-RU"/>
              </w:rPr>
            </w:pPr>
            <w:r w:rsidRPr="00104E06">
              <w:rPr>
                <w:rFonts w:ascii="Times New Roman" w:hAnsi="Times New Roman"/>
                <w:color w:val="000000"/>
                <w:sz w:val="24"/>
                <w:lang w:val="ru-RU"/>
              </w:rPr>
              <w:t xml:space="preserve">Библиотека ЦОК </w:t>
            </w:r>
            <w:hyperlink r:id="rId12">
              <w:r w:rsidRPr="00104E06">
                <w:rPr>
                  <w:rFonts w:ascii="Times New Roman" w:hAnsi="Times New Roman"/>
                  <w:color w:val="0000FF"/>
                  <w:u w:val="single"/>
                  <w:lang w:val="ru-RU"/>
                </w:rPr>
                <w:t>https://m.edsoo.ru/1c209e37</w:t>
              </w:r>
            </w:hyperlink>
          </w:p>
        </w:tc>
      </w:tr>
      <w:tr w:rsidR="00AE75D7" w:rsidRPr="00104E06" w14:paraId="05EFF475" w14:textId="77777777">
        <w:trPr>
          <w:trHeight w:val="144"/>
          <w:tblCellSpacing w:w="20" w:type="nil"/>
        </w:trPr>
        <w:tc>
          <w:tcPr>
            <w:tcW w:w="0" w:type="auto"/>
            <w:gridSpan w:val="2"/>
            <w:tcMar>
              <w:top w:w="50" w:type="dxa"/>
              <w:left w:w="100" w:type="dxa"/>
            </w:tcMar>
            <w:vAlign w:val="center"/>
          </w:tcPr>
          <w:p w14:paraId="595728CE" w14:textId="77777777" w:rsidR="00AE75D7" w:rsidRPr="00104E06" w:rsidRDefault="000D04B7">
            <w:pPr>
              <w:spacing w:after="0"/>
              <w:ind w:left="135"/>
              <w:rPr>
                <w:lang w:val="ru-RU"/>
              </w:rPr>
            </w:pPr>
            <w:r w:rsidRPr="00104E06">
              <w:rPr>
                <w:rFonts w:ascii="Times New Roman" w:hAnsi="Times New Roman"/>
                <w:color w:val="000000"/>
                <w:sz w:val="24"/>
                <w:lang w:val="ru-RU"/>
              </w:rPr>
              <w:t>ОБЩЕЕ КОЛИЧЕСТВО ЧАСОВ ПО ПРОГРАММЕ</w:t>
            </w:r>
          </w:p>
        </w:tc>
        <w:tc>
          <w:tcPr>
            <w:tcW w:w="1491" w:type="dxa"/>
            <w:tcMar>
              <w:top w:w="50" w:type="dxa"/>
              <w:left w:w="100" w:type="dxa"/>
            </w:tcMar>
            <w:vAlign w:val="center"/>
          </w:tcPr>
          <w:p w14:paraId="7FC546E4" w14:textId="77777777" w:rsidR="00AE75D7" w:rsidRPr="00104E06" w:rsidRDefault="000D04B7">
            <w:pPr>
              <w:spacing w:after="0"/>
              <w:ind w:left="135"/>
              <w:jc w:val="center"/>
              <w:rPr>
                <w:lang w:val="ru-RU"/>
              </w:rPr>
            </w:pPr>
            <w:r w:rsidRPr="00104E06">
              <w:rPr>
                <w:rFonts w:ascii="Times New Roman" w:hAnsi="Times New Roman"/>
                <w:color w:val="000000"/>
                <w:sz w:val="24"/>
                <w:lang w:val="ru-RU"/>
              </w:rPr>
              <w:t xml:space="preserve"> 68 </w:t>
            </w:r>
          </w:p>
        </w:tc>
        <w:tc>
          <w:tcPr>
            <w:tcW w:w="1667" w:type="dxa"/>
            <w:tcMar>
              <w:top w:w="50" w:type="dxa"/>
              <w:left w:w="100" w:type="dxa"/>
            </w:tcMar>
            <w:vAlign w:val="center"/>
          </w:tcPr>
          <w:p w14:paraId="4E3D93C9" w14:textId="77777777" w:rsidR="00AE75D7" w:rsidRPr="00104E06" w:rsidRDefault="000D04B7">
            <w:pPr>
              <w:spacing w:after="0"/>
              <w:ind w:left="135"/>
              <w:jc w:val="center"/>
              <w:rPr>
                <w:lang w:val="ru-RU"/>
              </w:rPr>
            </w:pPr>
            <w:r w:rsidRPr="00104E06">
              <w:rPr>
                <w:rFonts w:ascii="Times New Roman" w:hAnsi="Times New Roman"/>
                <w:color w:val="000000"/>
                <w:sz w:val="24"/>
                <w:lang w:val="ru-RU"/>
              </w:rPr>
              <w:t xml:space="preserve"> 5 </w:t>
            </w:r>
          </w:p>
        </w:tc>
        <w:tc>
          <w:tcPr>
            <w:tcW w:w="1756" w:type="dxa"/>
            <w:tcMar>
              <w:top w:w="50" w:type="dxa"/>
              <w:left w:w="100" w:type="dxa"/>
            </w:tcMar>
            <w:vAlign w:val="center"/>
          </w:tcPr>
          <w:p w14:paraId="2B5B62B5" w14:textId="77777777" w:rsidR="00AE75D7" w:rsidRPr="00104E06" w:rsidRDefault="000D04B7">
            <w:pPr>
              <w:spacing w:after="0"/>
              <w:ind w:left="135"/>
              <w:jc w:val="center"/>
              <w:rPr>
                <w:lang w:val="ru-RU"/>
              </w:rPr>
            </w:pPr>
            <w:r w:rsidRPr="00104E06">
              <w:rPr>
                <w:rFonts w:ascii="Times New Roman" w:hAnsi="Times New Roman"/>
                <w:color w:val="000000"/>
                <w:sz w:val="24"/>
                <w:lang w:val="ru-RU"/>
              </w:rPr>
              <w:t xml:space="preserve"> 5 </w:t>
            </w:r>
          </w:p>
        </w:tc>
        <w:tc>
          <w:tcPr>
            <w:tcW w:w="2568" w:type="dxa"/>
            <w:tcMar>
              <w:top w:w="50" w:type="dxa"/>
              <w:left w:w="100" w:type="dxa"/>
            </w:tcMar>
            <w:vAlign w:val="center"/>
          </w:tcPr>
          <w:p w14:paraId="6BE687AD" w14:textId="77777777" w:rsidR="00AE75D7" w:rsidRPr="00104E06" w:rsidRDefault="00AE75D7">
            <w:pPr>
              <w:rPr>
                <w:lang w:val="ru-RU"/>
              </w:rPr>
            </w:pPr>
          </w:p>
        </w:tc>
      </w:tr>
    </w:tbl>
    <w:p w14:paraId="6181E2AD" w14:textId="77777777" w:rsidR="00AE75D7" w:rsidRPr="00104E06" w:rsidRDefault="00AE75D7">
      <w:pPr>
        <w:rPr>
          <w:lang w:val="ru-RU"/>
        </w:rPr>
        <w:sectPr w:rsidR="00AE75D7" w:rsidRPr="00104E06">
          <w:pgSz w:w="16383" w:h="11906" w:orient="landscape"/>
          <w:pgMar w:top="1134" w:right="850" w:bottom="1134" w:left="1701" w:header="720" w:footer="720" w:gutter="0"/>
          <w:cols w:space="720"/>
        </w:sectPr>
      </w:pPr>
    </w:p>
    <w:p w14:paraId="4EE1ED33" w14:textId="77777777" w:rsidR="00AE75D7" w:rsidRPr="00104E06" w:rsidRDefault="000D04B7">
      <w:pPr>
        <w:spacing w:after="0"/>
        <w:ind w:left="120"/>
        <w:rPr>
          <w:lang w:val="ru-RU"/>
        </w:rPr>
      </w:pPr>
      <w:r w:rsidRPr="00104E06">
        <w:rPr>
          <w:rFonts w:ascii="Times New Roman" w:hAnsi="Times New Roman"/>
          <w:b/>
          <w:color w:val="000000"/>
          <w:sz w:val="28"/>
          <w:lang w:val="ru-RU"/>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98"/>
        <w:gridCol w:w="1841"/>
        <w:gridCol w:w="1910"/>
        <w:gridCol w:w="2849"/>
      </w:tblGrid>
      <w:tr w:rsidR="00AE75D7" w:rsidRPr="00104E06" w14:paraId="78101BC0" w14:textId="77777777">
        <w:trPr>
          <w:trHeight w:val="144"/>
          <w:tblCellSpacing w:w="20" w:type="nil"/>
        </w:trPr>
        <w:tc>
          <w:tcPr>
            <w:tcW w:w="485" w:type="dxa"/>
            <w:vMerge w:val="restart"/>
            <w:tcMar>
              <w:top w:w="50" w:type="dxa"/>
              <w:left w:w="100" w:type="dxa"/>
            </w:tcMar>
            <w:vAlign w:val="center"/>
          </w:tcPr>
          <w:p w14:paraId="4C559C03" w14:textId="77777777" w:rsidR="00AE75D7" w:rsidRPr="00104E06" w:rsidRDefault="000D04B7">
            <w:pPr>
              <w:spacing w:after="0"/>
              <w:ind w:left="135"/>
              <w:rPr>
                <w:lang w:val="ru-RU"/>
              </w:rPr>
            </w:pPr>
            <w:r w:rsidRPr="00104E06">
              <w:rPr>
                <w:rFonts w:ascii="Times New Roman" w:hAnsi="Times New Roman"/>
                <w:b/>
                <w:color w:val="000000"/>
                <w:sz w:val="24"/>
                <w:lang w:val="ru-RU"/>
              </w:rPr>
              <w:t xml:space="preserve">№ п/п </w:t>
            </w:r>
          </w:p>
          <w:p w14:paraId="0B4EFACE" w14:textId="77777777" w:rsidR="00AE75D7" w:rsidRPr="00104E06" w:rsidRDefault="00AE75D7">
            <w:pPr>
              <w:spacing w:after="0"/>
              <w:ind w:left="135"/>
              <w:rPr>
                <w:lang w:val="ru-RU"/>
              </w:rPr>
            </w:pPr>
          </w:p>
        </w:tc>
        <w:tc>
          <w:tcPr>
            <w:tcW w:w="2640" w:type="dxa"/>
            <w:vMerge w:val="restart"/>
            <w:tcMar>
              <w:top w:w="50" w:type="dxa"/>
              <w:left w:w="100" w:type="dxa"/>
            </w:tcMar>
            <w:vAlign w:val="center"/>
          </w:tcPr>
          <w:p w14:paraId="6FF870E6" w14:textId="77777777" w:rsidR="00AE75D7" w:rsidRPr="00104E06" w:rsidRDefault="000D04B7">
            <w:pPr>
              <w:spacing w:after="0"/>
              <w:ind w:left="135"/>
              <w:rPr>
                <w:lang w:val="ru-RU"/>
              </w:rPr>
            </w:pPr>
            <w:r w:rsidRPr="00104E06">
              <w:rPr>
                <w:rFonts w:ascii="Times New Roman" w:hAnsi="Times New Roman"/>
                <w:b/>
                <w:color w:val="000000"/>
                <w:sz w:val="24"/>
                <w:lang w:val="ru-RU"/>
              </w:rPr>
              <w:t xml:space="preserve">Наименование разделов и тем программы </w:t>
            </w:r>
          </w:p>
          <w:p w14:paraId="29100D02" w14:textId="77777777" w:rsidR="00AE75D7" w:rsidRPr="00104E06" w:rsidRDefault="00AE75D7">
            <w:pPr>
              <w:spacing w:after="0"/>
              <w:ind w:left="135"/>
              <w:rPr>
                <w:lang w:val="ru-RU"/>
              </w:rPr>
            </w:pPr>
          </w:p>
        </w:tc>
        <w:tc>
          <w:tcPr>
            <w:tcW w:w="0" w:type="auto"/>
            <w:gridSpan w:val="3"/>
            <w:tcMar>
              <w:top w:w="50" w:type="dxa"/>
              <w:left w:w="100" w:type="dxa"/>
            </w:tcMar>
            <w:vAlign w:val="center"/>
          </w:tcPr>
          <w:p w14:paraId="67CFDD77" w14:textId="77777777" w:rsidR="00AE75D7" w:rsidRPr="00104E06" w:rsidRDefault="000D04B7">
            <w:pPr>
              <w:spacing w:after="0"/>
              <w:rPr>
                <w:lang w:val="ru-RU"/>
              </w:rPr>
            </w:pPr>
            <w:r w:rsidRPr="00104E06">
              <w:rPr>
                <w:rFonts w:ascii="Times New Roman" w:hAnsi="Times New Roman"/>
                <w:b/>
                <w:color w:val="000000"/>
                <w:sz w:val="24"/>
                <w:lang w:val="ru-RU"/>
              </w:rPr>
              <w:t>Количество часов</w:t>
            </w:r>
          </w:p>
        </w:tc>
        <w:tc>
          <w:tcPr>
            <w:tcW w:w="2757" w:type="dxa"/>
            <w:vMerge w:val="restart"/>
            <w:tcMar>
              <w:top w:w="50" w:type="dxa"/>
              <w:left w:w="100" w:type="dxa"/>
            </w:tcMar>
            <w:vAlign w:val="center"/>
          </w:tcPr>
          <w:p w14:paraId="2C7012F8" w14:textId="77777777" w:rsidR="00AE75D7" w:rsidRPr="00104E06" w:rsidRDefault="000D04B7">
            <w:pPr>
              <w:spacing w:after="0"/>
              <w:ind w:left="135"/>
              <w:rPr>
                <w:lang w:val="ru-RU"/>
              </w:rPr>
            </w:pPr>
            <w:r w:rsidRPr="00104E06">
              <w:rPr>
                <w:rFonts w:ascii="Times New Roman" w:hAnsi="Times New Roman"/>
                <w:b/>
                <w:color w:val="000000"/>
                <w:sz w:val="24"/>
                <w:lang w:val="ru-RU"/>
              </w:rPr>
              <w:t xml:space="preserve">Электронные (цифровые) образовательные ресурсы </w:t>
            </w:r>
          </w:p>
          <w:p w14:paraId="62948DC8" w14:textId="77777777" w:rsidR="00AE75D7" w:rsidRPr="00104E06" w:rsidRDefault="00AE75D7">
            <w:pPr>
              <w:spacing w:after="0"/>
              <w:ind w:left="135"/>
              <w:rPr>
                <w:lang w:val="ru-RU"/>
              </w:rPr>
            </w:pPr>
          </w:p>
        </w:tc>
      </w:tr>
      <w:tr w:rsidR="00AE75D7" w:rsidRPr="00104E06" w14:paraId="03FCAA47" w14:textId="77777777">
        <w:trPr>
          <w:trHeight w:val="144"/>
          <w:tblCellSpacing w:w="20" w:type="nil"/>
        </w:trPr>
        <w:tc>
          <w:tcPr>
            <w:tcW w:w="0" w:type="auto"/>
            <w:vMerge/>
            <w:tcBorders>
              <w:top w:val="nil"/>
            </w:tcBorders>
            <w:tcMar>
              <w:top w:w="50" w:type="dxa"/>
              <w:left w:w="100" w:type="dxa"/>
            </w:tcMar>
          </w:tcPr>
          <w:p w14:paraId="1D059CBF" w14:textId="77777777" w:rsidR="00AE75D7" w:rsidRPr="00104E06" w:rsidRDefault="00AE75D7">
            <w:pPr>
              <w:rPr>
                <w:lang w:val="ru-RU"/>
              </w:rPr>
            </w:pPr>
          </w:p>
        </w:tc>
        <w:tc>
          <w:tcPr>
            <w:tcW w:w="0" w:type="auto"/>
            <w:vMerge/>
            <w:tcBorders>
              <w:top w:val="nil"/>
            </w:tcBorders>
            <w:tcMar>
              <w:top w:w="50" w:type="dxa"/>
              <w:left w:w="100" w:type="dxa"/>
            </w:tcMar>
          </w:tcPr>
          <w:p w14:paraId="7B5B18EF" w14:textId="77777777" w:rsidR="00AE75D7" w:rsidRPr="00104E06" w:rsidRDefault="00AE75D7">
            <w:pPr>
              <w:rPr>
                <w:lang w:val="ru-RU"/>
              </w:rPr>
            </w:pPr>
          </w:p>
        </w:tc>
        <w:tc>
          <w:tcPr>
            <w:tcW w:w="1017" w:type="dxa"/>
            <w:tcMar>
              <w:top w:w="50" w:type="dxa"/>
              <w:left w:w="100" w:type="dxa"/>
            </w:tcMar>
            <w:vAlign w:val="center"/>
          </w:tcPr>
          <w:p w14:paraId="70D888F3" w14:textId="77777777" w:rsidR="00AE75D7" w:rsidRPr="00104E06" w:rsidRDefault="000D04B7">
            <w:pPr>
              <w:spacing w:after="0"/>
              <w:ind w:left="135"/>
              <w:rPr>
                <w:lang w:val="ru-RU"/>
              </w:rPr>
            </w:pPr>
            <w:r w:rsidRPr="00104E06">
              <w:rPr>
                <w:rFonts w:ascii="Times New Roman" w:hAnsi="Times New Roman"/>
                <w:b/>
                <w:color w:val="000000"/>
                <w:sz w:val="24"/>
                <w:lang w:val="ru-RU"/>
              </w:rPr>
              <w:t xml:space="preserve">Всего </w:t>
            </w:r>
          </w:p>
          <w:p w14:paraId="3E0AC37F" w14:textId="77777777" w:rsidR="00AE75D7" w:rsidRPr="00104E06" w:rsidRDefault="00AE75D7">
            <w:pPr>
              <w:spacing w:after="0"/>
              <w:ind w:left="135"/>
              <w:rPr>
                <w:lang w:val="ru-RU"/>
              </w:rPr>
            </w:pPr>
          </w:p>
        </w:tc>
        <w:tc>
          <w:tcPr>
            <w:tcW w:w="1745" w:type="dxa"/>
            <w:tcMar>
              <w:top w:w="50" w:type="dxa"/>
              <w:left w:w="100" w:type="dxa"/>
            </w:tcMar>
            <w:vAlign w:val="center"/>
          </w:tcPr>
          <w:p w14:paraId="3DFAA44C" w14:textId="77777777" w:rsidR="00AE75D7" w:rsidRPr="00104E06" w:rsidRDefault="000D04B7">
            <w:pPr>
              <w:spacing w:after="0"/>
              <w:ind w:left="135"/>
              <w:rPr>
                <w:lang w:val="ru-RU"/>
              </w:rPr>
            </w:pPr>
            <w:r w:rsidRPr="00104E06">
              <w:rPr>
                <w:rFonts w:ascii="Times New Roman" w:hAnsi="Times New Roman"/>
                <w:b/>
                <w:color w:val="000000"/>
                <w:sz w:val="24"/>
                <w:lang w:val="ru-RU"/>
              </w:rPr>
              <w:t xml:space="preserve">Контрольные работы </w:t>
            </w:r>
          </w:p>
          <w:p w14:paraId="537DC42F" w14:textId="77777777" w:rsidR="00AE75D7" w:rsidRPr="00104E06" w:rsidRDefault="00AE75D7">
            <w:pPr>
              <w:spacing w:after="0"/>
              <w:ind w:left="135"/>
              <w:rPr>
                <w:lang w:val="ru-RU"/>
              </w:rPr>
            </w:pPr>
          </w:p>
        </w:tc>
        <w:tc>
          <w:tcPr>
            <w:tcW w:w="1829" w:type="dxa"/>
            <w:tcMar>
              <w:top w:w="50" w:type="dxa"/>
              <w:left w:w="100" w:type="dxa"/>
            </w:tcMar>
            <w:vAlign w:val="center"/>
          </w:tcPr>
          <w:p w14:paraId="1ADC3158" w14:textId="77777777" w:rsidR="00AE75D7" w:rsidRPr="00104E06" w:rsidRDefault="000D04B7">
            <w:pPr>
              <w:spacing w:after="0"/>
              <w:ind w:left="135"/>
              <w:rPr>
                <w:lang w:val="ru-RU"/>
              </w:rPr>
            </w:pPr>
            <w:r w:rsidRPr="00104E06">
              <w:rPr>
                <w:rFonts w:ascii="Times New Roman" w:hAnsi="Times New Roman"/>
                <w:b/>
                <w:color w:val="000000"/>
                <w:sz w:val="24"/>
                <w:lang w:val="ru-RU"/>
              </w:rPr>
              <w:t xml:space="preserve">Практические работы </w:t>
            </w:r>
          </w:p>
          <w:p w14:paraId="0C5DB086" w14:textId="77777777" w:rsidR="00AE75D7" w:rsidRPr="00104E06" w:rsidRDefault="00AE75D7">
            <w:pPr>
              <w:spacing w:after="0"/>
              <w:ind w:left="135"/>
              <w:rPr>
                <w:lang w:val="ru-RU"/>
              </w:rPr>
            </w:pPr>
          </w:p>
        </w:tc>
        <w:tc>
          <w:tcPr>
            <w:tcW w:w="0" w:type="auto"/>
            <w:vMerge/>
            <w:tcBorders>
              <w:top w:val="nil"/>
            </w:tcBorders>
            <w:tcMar>
              <w:top w:w="50" w:type="dxa"/>
              <w:left w:w="100" w:type="dxa"/>
            </w:tcMar>
          </w:tcPr>
          <w:p w14:paraId="0149B6F6" w14:textId="77777777" w:rsidR="00AE75D7" w:rsidRPr="00104E06" w:rsidRDefault="00AE75D7">
            <w:pPr>
              <w:rPr>
                <w:lang w:val="ru-RU"/>
              </w:rPr>
            </w:pPr>
          </w:p>
        </w:tc>
      </w:tr>
      <w:tr w:rsidR="00AE75D7" w:rsidRPr="002B60E8" w14:paraId="2EEAD449" w14:textId="77777777">
        <w:trPr>
          <w:trHeight w:val="144"/>
          <w:tblCellSpacing w:w="20" w:type="nil"/>
        </w:trPr>
        <w:tc>
          <w:tcPr>
            <w:tcW w:w="485" w:type="dxa"/>
            <w:tcMar>
              <w:top w:w="50" w:type="dxa"/>
              <w:left w:w="100" w:type="dxa"/>
            </w:tcMar>
            <w:vAlign w:val="center"/>
          </w:tcPr>
          <w:p w14:paraId="0F1D0E09" w14:textId="77777777" w:rsidR="00AE75D7" w:rsidRPr="00104E06" w:rsidRDefault="000D04B7">
            <w:pPr>
              <w:spacing w:after="0"/>
              <w:rPr>
                <w:lang w:val="ru-RU"/>
              </w:rPr>
            </w:pPr>
            <w:r w:rsidRPr="00104E06">
              <w:rPr>
                <w:rFonts w:ascii="Times New Roman" w:hAnsi="Times New Roman"/>
                <w:color w:val="000000"/>
                <w:sz w:val="24"/>
                <w:lang w:val="ru-RU"/>
              </w:rPr>
              <w:t>1</w:t>
            </w:r>
          </w:p>
        </w:tc>
        <w:tc>
          <w:tcPr>
            <w:tcW w:w="2640" w:type="dxa"/>
            <w:tcMar>
              <w:top w:w="50" w:type="dxa"/>
              <w:left w:w="100" w:type="dxa"/>
            </w:tcMar>
            <w:vAlign w:val="center"/>
          </w:tcPr>
          <w:p w14:paraId="68B01CA2" w14:textId="77777777" w:rsidR="00AE75D7" w:rsidRPr="00104E06" w:rsidRDefault="000D04B7">
            <w:pPr>
              <w:spacing w:after="0"/>
              <w:ind w:left="135"/>
              <w:rPr>
                <w:lang w:val="ru-RU"/>
              </w:rPr>
            </w:pPr>
            <w:r w:rsidRPr="00104E06">
              <w:rPr>
                <w:rFonts w:ascii="Times New Roman" w:hAnsi="Times New Roman"/>
                <w:color w:val="000000"/>
                <w:sz w:val="24"/>
                <w:lang w:val="ru-RU"/>
              </w:rPr>
              <w:t>Тела вращения</w:t>
            </w:r>
          </w:p>
        </w:tc>
        <w:tc>
          <w:tcPr>
            <w:tcW w:w="1017" w:type="dxa"/>
            <w:tcMar>
              <w:top w:w="50" w:type="dxa"/>
              <w:left w:w="100" w:type="dxa"/>
            </w:tcMar>
            <w:vAlign w:val="center"/>
          </w:tcPr>
          <w:p w14:paraId="4747579C" w14:textId="77777777" w:rsidR="00AE75D7" w:rsidRPr="00104E06" w:rsidRDefault="000D04B7">
            <w:pPr>
              <w:spacing w:after="0"/>
              <w:ind w:left="135"/>
              <w:jc w:val="center"/>
              <w:rPr>
                <w:lang w:val="ru-RU"/>
              </w:rPr>
            </w:pPr>
            <w:r w:rsidRPr="00104E06">
              <w:rPr>
                <w:rFonts w:ascii="Times New Roman" w:hAnsi="Times New Roman"/>
                <w:color w:val="000000"/>
                <w:sz w:val="24"/>
                <w:lang w:val="ru-RU"/>
              </w:rPr>
              <w:t xml:space="preserve"> 12 </w:t>
            </w:r>
          </w:p>
        </w:tc>
        <w:tc>
          <w:tcPr>
            <w:tcW w:w="1745" w:type="dxa"/>
            <w:tcMar>
              <w:top w:w="50" w:type="dxa"/>
              <w:left w:w="100" w:type="dxa"/>
            </w:tcMar>
            <w:vAlign w:val="center"/>
          </w:tcPr>
          <w:p w14:paraId="16F8E925" w14:textId="77777777" w:rsidR="00AE75D7" w:rsidRPr="00104E06" w:rsidRDefault="000D04B7">
            <w:pPr>
              <w:spacing w:after="0"/>
              <w:ind w:left="135"/>
              <w:jc w:val="center"/>
              <w:rPr>
                <w:lang w:val="ru-RU"/>
              </w:rPr>
            </w:pPr>
            <w:r w:rsidRPr="00104E06">
              <w:rPr>
                <w:rFonts w:ascii="Times New Roman" w:hAnsi="Times New Roman"/>
                <w:color w:val="000000"/>
                <w:sz w:val="24"/>
                <w:lang w:val="ru-RU"/>
              </w:rPr>
              <w:t xml:space="preserve"> 0 </w:t>
            </w:r>
          </w:p>
        </w:tc>
        <w:tc>
          <w:tcPr>
            <w:tcW w:w="1829" w:type="dxa"/>
            <w:tcMar>
              <w:top w:w="50" w:type="dxa"/>
              <w:left w:w="100" w:type="dxa"/>
            </w:tcMar>
            <w:vAlign w:val="center"/>
          </w:tcPr>
          <w:p w14:paraId="6614F260" w14:textId="5AABCE25" w:rsidR="00AE75D7" w:rsidRPr="00104E06" w:rsidRDefault="00104E06">
            <w:pPr>
              <w:spacing w:after="0"/>
              <w:ind w:left="135"/>
              <w:jc w:val="center"/>
              <w:rPr>
                <w:lang w:val="ru-RU"/>
              </w:rPr>
            </w:pPr>
            <w:r>
              <w:rPr>
                <w:lang w:val="ru-RU"/>
              </w:rPr>
              <w:t>2</w:t>
            </w:r>
          </w:p>
        </w:tc>
        <w:tc>
          <w:tcPr>
            <w:tcW w:w="2757" w:type="dxa"/>
            <w:tcMar>
              <w:top w:w="50" w:type="dxa"/>
              <w:left w:w="100" w:type="dxa"/>
            </w:tcMar>
            <w:vAlign w:val="center"/>
          </w:tcPr>
          <w:p w14:paraId="4CA34715" w14:textId="77777777" w:rsidR="00AE75D7" w:rsidRPr="00104E06" w:rsidRDefault="000D04B7">
            <w:pPr>
              <w:spacing w:after="0"/>
              <w:ind w:left="135"/>
              <w:rPr>
                <w:lang w:val="ru-RU"/>
              </w:rPr>
            </w:pPr>
            <w:r w:rsidRPr="00104E06">
              <w:rPr>
                <w:rFonts w:ascii="Times New Roman" w:hAnsi="Times New Roman"/>
                <w:color w:val="000000"/>
                <w:sz w:val="24"/>
                <w:lang w:val="ru-RU"/>
              </w:rPr>
              <w:t xml:space="preserve">Библиотека ЦОК </w:t>
            </w:r>
            <w:hyperlink r:id="rId13">
              <w:r w:rsidRPr="00104E06">
                <w:rPr>
                  <w:rFonts w:ascii="Times New Roman" w:hAnsi="Times New Roman"/>
                  <w:color w:val="0000FF"/>
                  <w:u w:val="single"/>
                  <w:lang w:val="ru-RU"/>
                </w:rPr>
                <w:t>https://m.edsoo.ru/1c209e37</w:t>
              </w:r>
            </w:hyperlink>
          </w:p>
        </w:tc>
      </w:tr>
      <w:tr w:rsidR="00AE75D7" w:rsidRPr="002B60E8" w14:paraId="79377C6C" w14:textId="77777777">
        <w:trPr>
          <w:trHeight w:val="144"/>
          <w:tblCellSpacing w:w="20" w:type="nil"/>
        </w:trPr>
        <w:tc>
          <w:tcPr>
            <w:tcW w:w="485" w:type="dxa"/>
            <w:tcMar>
              <w:top w:w="50" w:type="dxa"/>
              <w:left w:w="100" w:type="dxa"/>
            </w:tcMar>
            <w:vAlign w:val="center"/>
          </w:tcPr>
          <w:p w14:paraId="01DEBE54" w14:textId="77777777" w:rsidR="00AE75D7" w:rsidRPr="00104E06" w:rsidRDefault="000D04B7">
            <w:pPr>
              <w:spacing w:after="0"/>
              <w:rPr>
                <w:lang w:val="ru-RU"/>
              </w:rPr>
            </w:pPr>
            <w:r w:rsidRPr="00104E06">
              <w:rPr>
                <w:rFonts w:ascii="Times New Roman" w:hAnsi="Times New Roman"/>
                <w:color w:val="000000"/>
                <w:sz w:val="24"/>
                <w:lang w:val="ru-RU"/>
              </w:rPr>
              <w:t>2</w:t>
            </w:r>
          </w:p>
        </w:tc>
        <w:tc>
          <w:tcPr>
            <w:tcW w:w="2640" w:type="dxa"/>
            <w:tcMar>
              <w:top w:w="50" w:type="dxa"/>
              <w:left w:w="100" w:type="dxa"/>
            </w:tcMar>
            <w:vAlign w:val="center"/>
          </w:tcPr>
          <w:p w14:paraId="59384CC5" w14:textId="77777777" w:rsidR="00AE75D7" w:rsidRPr="00104E06" w:rsidRDefault="000D04B7">
            <w:pPr>
              <w:spacing w:after="0"/>
              <w:ind w:left="135"/>
              <w:rPr>
                <w:lang w:val="ru-RU"/>
              </w:rPr>
            </w:pPr>
            <w:r w:rsidRPr="00104E06">
              <w:rPr>
                <w:rFonts w:ascii="Times New Roman" w:hAnsi="Times New Roman"/>
                <w:color w:val="000000"/>
                <w:sz w:val="24"/>
                <w:lang w:val="ru-RU"/>
              </w:rPr>
              <w:t>Объёмы тел</w:t>
            </w:r>
          </w:p>
        </w:tc>
        <w:tc>
          <w:tcPr>
            <w:tcW w:w="1017" w:type="dxa"/>
            <w:tcMar>
              <w:top w:w="50" w:type="dxa"/>
              <w:left w:w="100" w:type="dxa"/>
            </w:tcMar>
            <w:vAlign w:val="center"/>
          </w:tcPr>
          <w:p w14:paraId="5FE5FA82" w14:textId="77777777" w:rsidR="00AE75D7" w:rsidRPr="00104E06" w:rsidRDefault="000D04B7">
            <w:pPr>
              <w:spacing w:after="0"/>
              <w:ind w:left="135"/>
              <w:jc w:val="center"/>
              <w:rPr>
                <w:lang w:val="ru-RU"/>
              </w:rPr>
            </w:pPr>
            <w:r w:rsidRPr="00104E06">
              <w:rPr>
                <w:rFonts w:ascii="Times New Roman" w:hAnsi="Times New Roman"/>
                <w:color w:val="000000"/>
                <w:sz w:val="24"/>
                <w:lang w:val="ru-RU"/>
              </w:rPr>
              <w:t xml:space="preserve"> 5 </w:t>
            </w:r>
          </w:p>
        </w:tc>
        <w:tc>
          <w:tcPr>
            <w:tcW w:w="1745" w:type="dxa"/>
            <w:tcMar>
              <w:top w:w="50" w:type="dxa"/>
              <w:left w:w="100" w:type="dxa"/>
            </w:tcMar>
            <w:vAlign w:val="center"/>
          </w:tcPr>
          <w:p w14:paraId="14C82F03" w14:textId="77777777" w:rsidR="00AE75D7" w:rsidRPr="00104E06" w:rsidRDefault="000D04B7">
            <w:pPr>
              <w:spacing w:after="0"/>
              <w:ind w:left="135"/>
              <w:jc w:val="center"/>
              <w:rPr>
                <w:lang w:val="ru-RU"/>
              </w:rPr>
            </w:pPr>
            <w:r w:rsidRPr="00104E06">
              <w:rPr>
                <w:rFonts w:ascii="Times New Roman" w:hAnsi="Times New Roman"/>
                <w:color w:val="000000"/>
                <w:sz w:val="24"/>
                <w:lang w:val="ru-RU"/>
              </w:rPr>
              <w:t xml:space="preserve"> 1 </w:t>
            </w:r>
          </w:p>
        </w:tc>
        <w:tc>
          <w:tcPr>
            <w:tcW w:w="1829" w:type="dxa"/>
            <w:tcMar>
              <w:top w:w="50" w:type="dxa"/>
              <w:left w:w="100" w:type="dxa"/>
            </w:tcMar>
            <w:vAlign w:val="center"/>
          </w:tcPr>
          <w:p w14:paraId="5EC03B23" w14:textId="0C104985" w:rsidR="00AE75D7" w:rsidRPr="00104E06" w:rsidRDefault="00104E06">
            <w:pPr>
              <w:spacing w:after="0"/>
              <w:ind w:left="135"/>
              <w:jc w:val="center"/>
              <w:rPr>
                <w:lang w:val="ru-RU"/>
              </w:rPr>
            </w:pPr>
            <w:r>
              <w:rPr>
                <w:lang w:val="ru-RU"/>
              </w:rPr>
              <w:t>1</w:t>
            </w:r>
          </w:p>
        </w:tc>
        <w:tc>
          <w:tcPr>
            <w:tcW w:w="2757" w:type="dxa"/>
            <w:tcMar>
              <w:top w:w="50" w:type="dxa"/>
              <w:left w:w="100" w:type="dxa"/>
            </w:tcMar>
            <w:vAlign w:val="center"/>
          </w:tcPr>
          <w:p w14:paraId="0FA99EA3" w14:textId="77777777" w:rsidR="00AE75D7" w:rsidRPr="00104E06" w:rsidRDefault="000D04B7">
            <w:pPr>
              <w:spacing w:after="0"/>
              <w:ind w:left="135"/>
              <w:rPr>
                <w:lang w:val="ru-RU"/>
              </w:rPr>
            </w:pPr>
            <w:r w:rsidRPr="00104E06">
              <w:rPr>
                <w:rFonts w:ascii="Times New Roman" w:hAnsi="Times New Roman"/>
                <w:color w:val="000000"/>
                <w:sz w:val="24"/>
                <w:lang w:val="ru-RU"/>
              </w:rPr>
              <w:t xml:space="preserve">Библиотека ЦОК </w:t>
            </w:r>
            <w:hyperlink r:id="rId14">
              <w:r w:rsidRPr="00104E06">
                <w:rPr>
                  <w:rFonts w:ascii="Times New Roman" w:hAnsi="Times New Roman"/>
                  <w:color w:val="0000FF"/>
                  <w:u w:val="single"/>
                  <w:lang w:val="ru-RU"/>
                </w:rPr>
                <w:t>https://m.edsoo.ru/1c209e37</w:t>
              </w:r>
            </w:hyperlink>
          </w:p>
        </w:tc>
      </w:tr>
      <w:tr w:rsidR="00AE75D7" w:rsidRPr="002B60E8" w14:paraId="3C91915E" w14:textId="77777777">
        <w:trPr>
          <w:trHeight w:val="144"/>
          <w:tblCellSpacing w:w="20" w:type="nil"/>
        </w:trPr>
        <w:tc>
          <w:tcPr>
            <w:tcW w:w="485" w:type="dxa"/>
            <w:tcMar>
              <w:top w:w="50" w:type="dxa"/>
              <w:left w:w="100" w:type="dxa"/>
            </w:tcMar>
            <w:vAlign w:val="center"/>
          </w:tcPr>
          <w:p w14:paraId="60AD37B0" w14:textId="77777777" w:rsidR="00AE75D7" w:rsidRPr="00104E06" w:rsidRDefault="000D04B7">
            <w:pPr>
              <w:spacing w:after="0"/>
              <w:rPr>
                <w:lang w:val="ru-RU"/>
              </w:rPr>
            </w:pPr>
            <w:r w:rsidRPr="00104E06">
              <w:rPr>
                <w:rFonts w:ascii="Times New Roman" w:hAnsi="Times New Roman"/>
                <w:color w:val="000000"/>
                <w:sz w:val="24"/>
                <w:lang w:val="ru-RU"/>
              </w:rPr>
              <w:t>3</w:t>
            </w:r>
          </w:p>
        </w:tc>
        <w:tc>
          <w:tcPr>
            <w:tcW w:w="2640" w:type="dxa"/>
            <w:tcMar>
              <w:top w:w="50" w:type="dxa"/>
              <w:left w:w="100" w:type="dxa"/>
            </w:tcMar>
            <w:vAlign w:val="center"/>
          </w:tcPr>
          <w:p w14:paraId="703E4FE6" w14:textId="77777777" w:rsidR="00AE75D7" w:rsidRPr="00104E06" w:rsidRDefault="000D04B7">
            <w:pPr>
              <w:spacing w:after="0"/>
              <w:ind w:left="135"/>
              <w:rPr>
                <w:lang w:val="ru-RU"/>
              </w:rPr>
            </w:pPr>
            <w:r w:rsidRPr="00104E06">
              <w:rPr>
                <w:rFonts w:ascii="Times New Roman" w:hAnsi="Times New Roman"/>
                <w:color w:val="000000"/>
                <w:sz w:val="24"/>
                <w:lang w:val="ru-RU"/>
              </w:rPr>
              <w:t>Векторы и координаты в пространстве</w:t>
            </w:r>
          </w:p>
        </w:tc>
        <w:tc>
          <w:tcPr>
            <w:tcW w:w="1017" w:type="dxa"/>
            <w:tcMar>
              <w:top w:w="50" w:type="dxa"/>
              <w:left w:w="100" w:type="dxa"/>
            </w:tcMar>
            <w:vAlign w:val="center"/>
          </w:tcPr>
          <w:p w14:paraId="218C1927" w14:textId="77777777" w:rsidR="00AE75D7" w:rsidRPr="00104E06" w:rsidRDefault="000D04B7">
            <w:pPr>
              <w:spacing w:after="0"/>
              <w:ind w:left="135"/>
              <w:jc w:val="center"/>
              <w:rPr>
                <w:lang w:val="ru-RU"/>
              </w:rPr>
            </w:pPr>
            <w:r w:rsidRPr="00104E06">
              <w:rPr>
                <w:rFonts w:ascii="Times New Roman" w:hAnsi="Times New Roman"/>
                <w:color w:val="000000"/>
                <w:sz w:val="24"/>
                <w:lang w:val="ru-RU"/>
              </w:rPr>
              <w:t xml:space="preserve"> 10 </w:t>
            </w:r>
          </w:p>
        </w:tc>
        <w:tc>
          <w:tcPr>
            <w:tcW w:w="1745" w:type="dxa"/>
            <w:tcMar>
              <w:top w:w="50" w:type="dxa"/>
              <w:left w:w="100" w:type="dxa"/>
            </w:tcMar>
            <w:vAlign w:val="center"/>
          </w:tcPr>
          <w:p w14:paraId="16ADA48B" w14:textId="77777777" w:rsidR="00AE75D7" w:rsidRPr="00104E06" w:rsidRDefault="000D04B7">
            <w:pPr>
              <w:spacing w:after="0"/>
              <w:ind w:left="135"/>
              <w:jc w:val="center"/>
              <w:rPr>
                <w:lang w:val="ru-RU"/>
              </w:rPr>
            </w:pPr>
            <w:r w:rsidRPr="00104E06">
              <w:rPr>
                <w:rFonts w:ascii="Times New Roman" w:hAnsi="Times New Roman"/>
                <w:color w:val="000000"/>
                <w:sz w:val="24"/>
                <w:lang w:val="ru-RU"/>
              </w:rPr>
              <w:t xml:space="preserve"> 1 </w:t>
            </w:r>
          </w:p>
        </w:tc>
        <w:tc>
          <w:tcPr>
            <w:tcW w:w="1829" w:type="dxa"/>
            <w:tcMar>
              <w:top w:w="50" w:type="dxa"/>
              <w:left w:w="100" w:type="dxa"/>
            </w:tcMar>
            <w:vAlign w:val="center"/>
          </w:tcPr>
          <w:p w14:paraId="1E8E24E4" w14:textId="67E13241" w:rsidR="00AE75D7" w:rsidRPr="00104E06" w:rsidRDefault="00104E06">
            <w:pPr>
              <w:spacing w:after="0"/>
              <w:ind w:left="135"/>
              <w:jc w:val="center"/>
              <w:rPr>
                <w:lang w:val="ru-RU"/>
              </w:rPr>
            </w:pPr>
            <w:r>
              <w:rPr>
                <w:lang w:val="ru-RU"/>
              </w:rPr>
              <w:t>2</w:t>
            </w:r>
          </w:p>
        </w:tc>
        <w:tc>
          <w:tcPr>
            <w:tcW w:w="2757" w:type="dxa"/>
            <w:tcMar>
              <w:top w:w="50" w:type="dxa"/>
              <w:left w:w="100" w:type="dxa"/>
            </w:tcMar>
            <w:vAlign w:val="center"/>
          </w:tcPr>
          <w:p w14:paraId="4E2A01BD" w14:textId="77777777" w:rsidR="00AE75D7" w:rsidRPr="00104E06" w:rsidRDefault="000D04B7">
            <w:pPr>
              <w:spacing w:after="0"/>
              <w:ind w:left="135"/>
              <w:rPr>
                <w:lang w:val="ru-RU"/>
              </w:rPr>
            </w:pPr>
            <w:r w:rsidRPr="00104E06">
              <w:rPr>
                <w:rFonts w:ascii="Times New Roman" w:hAnsi="Times New Roman"/>
                <w:color w:val="000000"/>
                <w:sz w:val="24"/>
                <w:lang w:val="ru-RU"/>
              </w:rPr>
              <w:t xml:space="preserve">Библиотека ЦОК </w:t>
            </w:r>
            <w:hyperlink r:id="rId15">
              <w:r w:rsidRPr="00104E06">
                <w:rPr>
                  <w:rFonts w:ascii="Times New Roman" w:hAnsi="Times New Roman"/>
                  <w:color w:val="0000FF"/>
                  <w:u w:val="single"/>
                  <w:lang w:val="ru-RU"/>
                </w:rPr>
                <w:t>https://m.edsoo.ru/1c209e37</w:t>
              </w:r>
            </w:hyperlink>
          </w:p>
        </w:tc>
      </w:tr>
      <w:tr w:rsidR="00AE75D7" w:rsidRPr="002B60E8" w14:paraId="44BCE1FB" w14:textId="77777777">
        <w:trPr>
          <w:trHeight w:val="144"/>
          <w:tblCellSpacing w:w="20" w:type="nil"/>
        </w:trPr>
        <w:tc>
          <w:tcPr>
            <w:tcW w:w="485" w:type="dxa"/>
            <w:tcMar>
              <w:top w:w="50" w:type="dxa"/>
              <w:left w:w="100" w:type="dxa"/>
            </w:tcMar>
            <w:vAlign w:val="center"/>
          </w:tcPr>
          <w:p w14:paraId="37829798" w14:textId="77777777" w:rsidR="00AE75D7" w:rsidRPr="00104E06" w:rsidRDefault="000D04B7">
            <w:pPr>
              <w:spacing w:after="0"/>
              <w:rPr>
                <w:lang w:val="ru-RU"/>
              </w:rPr>
            </w:pPr>
            <w:r w:rsidRPr="00104E06">
              <w:rPr>
                <w:rFonts w:ascii="Times New Roman" w:hAnsi="Times New Roman"/>
                <w:color w:val="000000"/>
                <w:sz w:val="24"/>
                <w:lang w:val="ru-RU"/>
              </w:rPr>
              <w:t>4</w:t>
            </w:r>
          </w:p>
        </w:tc>
        <w:tc>
          <w:tcPr>
            <w:tcW w:w="2640" w:type="dxa"/>
            <w:tcMar>
              <w:top w:w="50" w:type="dxa"/>
              <w:left w:w="100" w:type="dxa"/>
            </w:tcMar>
            <w:vAlign w:val="center"/>
          </w:tcPr>
          <w:p w14:paraId="27FE70E5" w14:textId="77777777" w:rsidR="00AE75D7" w:rsidRPr="00104E06" w:rsidRDefault="000D04B7">
            <w:pPr>
              <w:spacing w:after="0"/>
              <w:ind w:left="135"/>
              <w:rPr>
                <w:lang w:val="ru-RU"/>
              </w:rPr>
            </w:pPr>
            <w:r w:rsidRPr="00104E06">
              <w:rPr>
                <w:rFonts w:ascii="Times New Roman" w:hAnsi="Times New Roman"/>
                <w:color w:val="000000"/>
                <w:sz w:val="24"/>
                <w:lang w:val="ru-RU"/>
              </w:rPr>
              <w:t>Повторение, обобщение, систематизация знаний</w:t>
            </w:r>
          </w:p>
        </w:tc>
        <w:tc>
          <w:tcPr>
            <w:tcW w:w="1017" w:type="dxa"/>
            <w:tcMar>
              <w:top w:w="50" w:type="dxa"/>
              <w:left w:w="100" w:type="dxa"/>
            </w:tcMar>
            <w:vAlign w:val="center"/>
          </w:tcPr>
          <w:p w14:paraId="673DD063" w14:textId="77777777" w:rsidR="00AE75D7" w:rsidRPr="00104E06" w:rsidRDefault="000D04B7">
            <w:pPr>
              <w:spacing w:after="0"/>
              <w:ind w:left="135"/>
              <w:jc w:val="center"/>
              <w:rPr>
                <w:lang w:val="ru-RU"/>
              </w:rPr>
            </w:pPr>
            <w:r w:rsidRPr="00104E06">
              <w:rPr>
                <w:rFonts w:ascii="Times New Roman" w:hAnsi="Times New Roman"/>
                <w:color w:val="000000"/>
                <w:sz w:val="24"/>
                <w:lang w:val="ru-RU"/>
              </w:rPr>
              <w:t xml:space="preserve"> 7 </w:t>
            </w:r>
          </w:p>
        </w:tc>
        <w:tc>
          <w:tcPr>
            <w:tcW w:w="1745" w:type="dxa"/>
            <w:tcMar>
              <w:top w:w="50" w:type="dxa"/>
              <w:left w:w="100" w:type="dxa"/>
            </w:tcMar>
            <w:vAlign w:val="center"/>
          </w:tcPr>
          <w:p w14:paraId="497065F1" w14:textId="77777777" w:rsidR="00AE75D7" w:rsidRPr="00104E06" w:rsidRDefault="000D04B7">
            <w:pPr>
              <w:spacing w:after="0"/>
              <w:ind w:left="135"/>
              <w:jc w:val="center"/>
              <w:rPr>
                <w:lang w:val="ru-RU"/>
              </w:rPr>
            </w:pPr>
            <w:r w:rsidRPr="00104E06">
              <w:rPr>
                <w:rFonts w:ascii="Times New Roman" w:hAnsi="Times New Roman"/>
                <w:color w:val="000000"/>
                <w:sz w:val="24"/>
                <w:lang w:val="ru-RU"/>
              </w:rPr>
              <w:t xml:space="preserve"> 1 </w:t>
            </w:r>
          </w:p>
        </w:tc>
        <w:tc>
          <w:tcPr>
            <w:tcW w:w="1829" w:type="dxa"/>
            <w:tcMar>
              <w:top w:w="50" w:type="dxa"/>
              <w:left w:w="100" w:type="dxa"/>
            </w:tcMar>
            <w:vAlign w:val="center"/>
          </w:tcPr>
          <w:p w14:paraId="7803B1AE" w14:textId="4551D7A2" w:rsidR="00AE75D7" w:rsidRPr="00104E06" w:rsidRDefault="00104E06">
            <w:pPr>
              <w:spacing w:after="0"/>
              <w:ind w:left="135"/>
              <w:jc w:val="center"/>
              <w:rPr>
                <w:lang w:val="ru-RU"/>
              </w:rPr>
            </w:pPr>
            <w:r>
              <w:rPr>
                <w:lang w:val="ru-RU"/>
              </w:rPr>
              <w:t>0</w:t>
            </w:r>
          </w:p>
        </w:tc>
        <w:tc>
          <w:tcPr>
            <w:tcW w:w="2757" w:type="dxa"/>
            <w:tcMar>
              <w:top w:w="50" w:type="dxa"/>
              <w:left w:w="100" w:type="dxa"/>
            </w:tcMar>
            <w:vAlign w:val="center"/>
          </w:tcPr>
          <w:p w14:paraId="40C445F7" w14:textId="77777777" w:rsidR="00AE75D7" w:rsidRPr="00104E06" w:rsidRDefault="000D04B7">
            <w:pPr>
              <w:spacing w:after="0"/>
              <w:ind w:left="135"/>
              <w:rPr>
                <w:lang w:val="ru-RU"/>
              </w:rPr>
            </w:pPr>
            <w:r w:rsidRPr="00104E06">
              <w:rPr>
                <w:rFonts w:ascii="Times New Roman" w:hAnsi="Times New Roman"/>
                <w:color w:val="000000"/>
                <w:sz w:val="24"/>
                <w:lang w:val="ru-RU"/>
              </w:rPr>
              <w:t xml:space="preserve">Библиотека ЦОК </w:t>
            </w:r>
            <w:hyperlink r:id="rId16">
              <w:r w:rsidRPr="00104E06">
                <w:rPr>
                  <w:rFonts w:ascii="Times New Roman" w:hAnsi="Times New Roman"/>
                  <w:color w:val="0000FF"/>
                  <w:u w:val="single"/>
                  <w:lang w:val="ru-RU"/>
                </w:rPr>
                <w:t>https://m.edsoo.ru/1c209e37</w:t>
              </w:r>
            </w:hyperlink>
          </w:p>
        </w:tc>
      </w:tr>
      <w:tr w:rsidR="00AE75D7" w:rsidRPr="00104E06" w14:paraId="6858DA8D" w14:textId="77777777">
        <w:trPr>
          <w:trHeight w:val="144"/>
          <w:tblCellSpacing w:w="20" w:type="nil"/>
        </w:trPr>
        <w:tc>
          <w:tcPr>
            <w:tcW w:w="0" w:type="auto"/>
            <w:gridSpan w:val="2"/>
            <w:tcMar>
              <w:top w:w="50" w:type="dxa"/>
              <w:left w:w="100" w:type="dxa"/>
            </w:tcMar>
            <w:vAlign w:val="center"/>
          </w:tcPr>
          <w:p w14:paraId="1D363E71" w14:textId="77777777" w:rsidR="00AE75D7" w:rsidRPr="00104E06" w:rsidRDefault="000D04B7">
            <w:pPr>
              <w:spacing w:after="0"/>
              <w:ind w:left="135"/>
              <w:rPr>
                <w:lang w:val="ru-RU"/>
              </w:rPr>
            </w:pPr>
            <w:r w:rsidRPr="00104E06">
              <w:rPr>
                <w:rFonts w:ascii="Times New Roman" w:hAnsi="Times New Roman"/>
                <w:color w:val="000000"/>
                <w:sz w:val="24"/>
                <w:lang w:val="ru-RU"/>
              </w:rPr>
              <w:t>ОБЩЕЕ КОЛИЧЕСТВО ЧАСОВ ПО ПРОГРАММЕ</w:t>
            </w:r>
          </w:p>
        </w:tc>
        <w:tc>
          <w:tcPr>
            <w:tcW w:w="1598" w:type="dxa"/>
            <w:tcMar>
              <w:top w:w="50" w:type="dxa"/>
              <w:left w:w="100" w:type="dxa"/>
            </w:tcMar>
            <w:vAlign w:val="center"/>
          </w:tcPr>
          <w:p w14:paraId="450629E0" w14:textId="77777777" w:rsidR="00AE75D7" w:rsidRPr="00104E06" w:rsidRDefault="000D04B7">
            <w:pPr>
              <w:spacing w:after="0"/>
              <w:ind w:left="135"/>
              <w:jc w:val="center"/>
              <w:rPr>
                <w:lang w:val="ru-RU"/>
              </w:rPr>
            </w:pPr>
            <w:r w:rsidRPr="00104E06">
              <w:rPr>
                <w:rFonts w:ascii="Times New Roman" w:hAnsi="Times New Roman"/>
                <w:color w:val="000000"/>
                <w:sz w:val="24"/>
                <w:lang w:val="ru-RU"/>
              </w:rPr>
              <w:t xml:space="preserve"> 34 </w:t>
            </w:r>
          </w:p>
        </w:tc>
        <w:tc>
          <w:tcPr>
            <w:tcW w:w="1745" w:type="dxa"/>
            <w:tcMar>
              <w:top w:w="50" w:type="dxa"/>
              <w:left w:w="100" w:type="dxa"/>
            </w:tcMar>
            <w:vAlign w:val="center"/>
          </w:tcPr>
          <w:p w14:paraId="18815264" w14:textId="77777777" w:rsidR="00AE75D7" w:rsidRPr="00104E06" w:rsidRDefault="000D04B7">
            <w:pPr>
              <w:spacing w:after="0"/>
              <w:ind w:left="135"/>
              <w:jc w:val="center"/>
              <w:rPr>
                <w:lang w:val="ru-RU"/>
              </w:rPr>
            </w:pPr>
            <w:r w:rsidRPr="00104E06">
              <w:rPr>
                <w:rFonts w:ascii="Times New Roman" w:hAnsi="Times New Roman"/>
                <w:color w:val="000000"/>
                <w:sz w:val="24"/>
                <w:lang w:val="ru-RU"/>
              </w:rPr>
              <w:t xml:space="preserve"> 3 </w:t>
            </w:r>
          </w:p>
        </w:tc>
        <w:tc>
          <w:tcPr>
            <w:tcW w:w="1829" w:type="dxa"/>
            <w:tcMar>
              <w:top w:w="50" w:type="dxa"/>
              <w:left w:w="100" w:type="dxa"/>
            </w:tcMar>
            <w:vAlign w:val="center"/>
          </w:tcPr>
          <w:p w14:paraId="34427BE7" w14:textId="39CE8497" w:rsidR="00AE75D7" w:rsidRPr="00104E06" w:rsidRDefault="000D04B7">
            <w:pPr>
              <w:spacing w:after="0"/>
              <w:ind w:left="135"/>
              <w:jc w:val="center"/>
              <w:rPr>
                <w:lang w:val="ru-RU"/>
              </w:rPr>
            </w:pPr>
            <w:r w:rsidRPr="00104E06">
              <w:rPr>
                <w:rFonts w:ascii="Times New Roman" w:hAnsi="Times New Roman"/>
                <w:color w:val="000000"/>
                <w:sz w:val="24"/>
                <w:lang w:val="ru-RU"/>
              </w:rPr>
              <w:t xml:space="preserve"> </w:t>
            </w:r>
            <w:r w:rsidR="00104E06">
              <w:rPr>
                <w:rFonts w:ascii="Times New Roman" w:hAnsi="Times New Roman"/>
                <w:color w:val="000000"/>
                <w:sz w:val="24"/>
                <w:lang w:val="ru-RU"/>
              </w:rPr>
              <w:t>5</w:t>
            </w:r>
            <w:r w:rsidRPr="00104E06">
              <w:rPr>
                <w:rFonts w:ascii="Times New Roman" w:hAnsi="Times New Roman"/>
                <w:color w:val="000000"/>
                <w:sz w:val="24"/>
                <w:lang w:val="ru-RU"/>
              </w:rPr>
              <w:t xml:space="preserve"> </w:t>
            </w:r>
          </w:p>
        </w:tc>
        <w:tc>
          <w:tcPr>
            <w:tcW w:w="2757" w:type="dxa"/>
            <w:tcMar>
              <w:top w:w="50" w:type="dxa"/>
              <w:left w:w="100" w:type="dxa"/>
            </w:tcMar>
            <w:vAlign w:val="center"/>
          </w:tcPr>
          <w:p w14:paraId="759821E2" w14:textId="77777777" w:rsidR="00AE75D7" w:rsidRPr="00104E06" w:rsidRDefault="00AE75D7">
            <w:pPr>
              <w:rPr>
                <w:lang w:val="ru-RU"/>
              </w:rPr>
            </w:pPr>
          </w:p>
        </w:tc>
      </w:tr>
    </w:tbl>
    <w:p w14:paraId="33C55261" w14:textId="77777777" w:rsidR="00AE75D7" w:rsidRPr="00104E06" w:rsidRDefault="00AE75D7">
      <w:pPr>
        <w:rPr>
          <w:lang w:val="ru-RU"/>
        </w:rPr>
        <w:sectPr w:rsidR="00AE75D7" w:rsidRPr="00104E06">
          <w:pgSz w:w="16383" w:h="11906" w:orient="landscape"/>
          <w:pgMar w:top="1134" w:right="850" w:bottom="1134" w:left="1701" w:header="720" w:footer="720" w:gutter="0"/>
          <w:cols w:space="720"/>
        </w:sectPr>
      </w:pPr>
    </w:p>
    <w:bookmarkEnd w:id="11"/>
    <w:p w14:paraId="7A01951F" w14:textId="77777777" w:rsidR="000D04B7" w:rsidRPr="00104E06" w:rsidRDefault="000D04B7" w:rsidP="00104E06">
      <w:pPr>
        <w:rPr>
          <w:lang w:val="ru-RU"/>
        </w:rPr>
      </w:pPr>
    </w:p>
    <w:sectPr w:rsidR="000D04B7" w:rsidRPr="00104E06" w:rsidSect="00104E06">
      <w:pgSz w:w="16839" w:h="11907" w:orient="landscape"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584F2E"/>
    <w:multiLevelType w:val="multilevel"/>
    <w:tmpl w:val="D7A8E55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2BF50A33"/>
    <w:multiLevelType w:val="multilevel"/>
    <w:tmpl w:val="ECDA159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32CC05A0"/>
    <w:multiLevelType w:val="multilevel"/>
    <w:tmpl w:val="E3B63FC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3CBC4A9E"/>
    <w:multiLevelType w:val="multilevel"/>
    <w:tmpl w:val="8676E0D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43096E66"/>
    <w:multiLevelType w:val="multilevel"/>
    <w:tmpl w:val="38B049B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46101212"/>
    <w:multiLevelType w:val="multilevel"/>
    <w:tmpl w:val="CBB0946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7799040E"/>
    <w:multiLevelType w:val="multilevel"/>
    <w:tmpl w:val="7F26667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7916006C"/>
    <w:multiLevelType w:val="multilevel"/>
    <w:tmpl w:val="D2AA81C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7"/>
  </w:num>
  <w:num w:numId="3">
    <w:abstractNumId w:val="4"/>
  </w:num>
  <w:num w:numId="4">
    <w:abstractNumId w:val="5"/>
  </w:num>
  <w:num w:numId="5">
    <w:abstractNumId w:val="6"/>
  </w:num>
  <w:num w:numId="6">
    <w:abstractNumId w:val="2"/>
  </w:num>
  <w:num w:numId="7">
    <w:abstractNumId w:val="1"/>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AE75D7"/>
    <w:rsid w:val="000D04B7"/>
    <w:rsid w:val="00104E06"/>
    <w:rsid w:val="001742D2"/>
    <w:rsid w:val="001B4D1A"/>
    <w:rsid w:val="002B60E8"/>
    <w:rsid w:val="00AE75D7"/>
    <w:rsid w:val="00D8286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9B7F24"/>
  <w15:docId w15:val="{F80661DA-8B82-43A6-854B-1AA2D9E364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m.edsoo.ru/1c209e37" TargetMode="External"/><Relationship Id="rId13" Type="http://schemas.openxmlformats.org/officeDocument/2006/relationships/hyperlink" Target="https://m.edsoo.ru/1c209e37"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m.edsoo.ru/1c209e37" TargetMode="External"/><Relationship Id="rId12" Type="http://schemas.openxmlformats.org/officeDocument/2006/relationships/hyperlink" Target="https://m.edsoo.ru/1c209e37"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m.edsoo.ru/1c209e37" TargetMode="External"/><Relationship Id="rId1" Type="http://schemas.openxmlformats.org/officeDocument/2006/relationships/numbering" Target="numbering.xml"/><Relationship Id="rId6" Type="http://schemas.openxmlformats.org/officeDocument/2006/relationships/hyperlink" Target="https://m.edsoo.ru/1c209e37" TargetMode="External"/><Relationship Id="rId11" Type="http://schemas.openxmlformats.org/officeDocument/2006/relationships/hyperlink" Target="https://m.edsoo.ru/1c209e37" TargetMode="External"/><Relationship Id="rId5" Type="http://schemas.openxmlformats.org/officeDocument/2006/relationships/image" Target="media/image1.jpeg"/><Relationship Id="rId15" Type="http://schemas.openxmlformats.org/officeDocument/2006/relationships/hyperlink" Target="https://m.edsoo.ru/1c209e37" TargetMode="External"/><Relationship Id="rId10" Type="http://schemas.openxmlformats.org/officeDocument/2006/relationships/hyperlink" Target="https://m.edsoo.ru/1c209e37" TargetMode="External"/><Relationship Id="rId4" Type="http://schemas.openxmlformats.org/officeDocument/2006/relationships/webSettings" Target="webSettings.xml"/><Relationship Id="rId9" Type="http://schemas.openxmlformats.org/officeDocument/2006/relationships/hyperlink" Target="https://m.edsoo.ru/1c209e37" TargetMode="External"/><Relationship Id="rId14" Type="http://schemas.openxmlformats.org/officeDocument/2006/relationships/hyperlink" Target="https://m.edsoo.ru/1c209e37"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urn:ietf:params:xml:ns:cpxmlsec:algorithms:gostr34102012-gostr34112012-256"/>
    <Reference Type="http://www.w3.org/2000/09/xmldsig#Object" URI="#idPackageObject">
      <DigestMethod Algorithm="urn:ietf:params:xml:ns:cpxmlsec:algorithms:gostr34112012-256"/>
      <DigestValue>JC1YxjJE+5SHRb7SXFF6jcVkfqezQHVr06T6iG6lF/E=</DigestValue>
    </Reference>
    <Reference Type="http://www.w3.org/2000/09/xmldsig#Object" URI="#idOfficeObject">
      <DigestMethod Algorithm="urn:ietf:params:xml:ns:cpxmlsec:algorithms:gostr34112012-256"/>
      <DigestValue>Z/Xfb8f5Wi9zbbLidd6PG8sNWYJzVn0xc1u/RuI66TQ=</DigestValue>
    </Reference>
    <Reference Type="http://uri.etsi.org/01903#SignedProperties" URI="#idSignedProperties">
      <Transforms>
        <Transform Algorithm="http://www.w3.org/TR/2001/REC-xml-c14n-20010315"/>
      </Transforms>
      <DigestMethod Algorithm="urn:ietf:params:xml:ns:cpxmlsec:algorithms:gostr34112012-256"/>
      <DigestValue>4hxuEI8amLhlbER3bByDRoHSXXNdpiI4hVeMhzimq1k=</DigestValue>
    </Reference>
  </SignedInfo>
  <SignatureValue>nhk4YtFqEMHTL9tawEq/kd4V7zBEjwQJmU1n8VnSk66mtM5SjPvoSejAV3EDXqdu
yrzUAjveZajHrAzPrvlYiA==</SignatureValue>
  <KeyInfo>
    <X509Data>
      <X509Certificate>MIIJ1TCCCYKgAwIBAgIRAIdeDJdcN/h8w7YeRuZOwnQwCgYIKoUDBwEBAwIwggFX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
            <mdssi:RelationshipReference xmlns:mdssi="http://schemas.openxmlformats.org/package/2006/digital-signature" SourceId="rId16"/>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3"/>
            <mdssi:RelationshipReference xmlns:mdssi="http://schemas.openxmlformats.org/package/2006/digital-signature" SourceId="rId7"/>
          </Transform>
          <Transform Algorithm="http://www.w3.org/TR/2001/REC-xml-c14n-20010315"/>
        </Transforms>
        <DigestMethod Algorithm="http://www.w3.org/2000/09/xmldsig#sha1"/>
        <DigestValue>hYpVcLoln+8ox6UxLc7Fkit9gZk=</DigestValue>
      </Reference>
      <Reference URI="/word/document.xml?ContentType=application/vnd.openxmlformats-officedocument.wordprocessingml.document.main+xml">
        <DigestMethod Algorithm="http://www.w3.org/2000/09/xmldsig#sha1"/>
        <DigestValue>SWYzdrmFs1aBSvEADtfOgkdyNnE=</DigestValue>
      </Reference>
      <Reference URI="/word/fontTable.xml?ContentType=application/vnd.openxmlformats-officedocument.wordprocessingml.fontTable+xml">
        <DigestMethod Algorithm="http://www.w3.org/2000/09/xmldsig#sha1"/>
        <DigestValue>ghkNEuWD4Q+gnVvM11vBwlDjrZg=</DigestValue>
      </Reference>
      <Reference URI="/word/media/image1.jpeg?ContentType=image/jpeg">
        <DigestMethod Algorithm="http://www.w3.org/2000/09/xmldsig#sha1"/>
        <DigestValue>RWl3f9xCAIufjRNftbUnJWK9xX4=</DigestValue>
      </Reference>
      <Reference URI="/word/numbering.xml?ContentType=application/vnd.openxmlformats-officedocument.wordprocessingml.numbering+xml">
        <DigestMethod Algorithm="http://www.w3.org/2000/09/xmldsig#sha1"/>
        <DigestValue>oJrK5lbI/uFs+MRLVlTDDYAMawY=</DigestValue>
      </Reference>
      <Reference URI="/word/settings.xml?ContentType=application/vnd.openxmlformats-officedocument.wordprocessingml.settings+xml">
        <DigestMethod Algorithm="http://www.w3.org/2000/09/xmldsig#sha1"/>
        <DigestValue>HSkTEjUcgycf7UndylrQdIQ9/jE=</DigestValue>
      </Reference>
      <Reference URI="/word/styles.xml?ContentType=application/vnd.openxmlformats-officedocument.wordprocessingml.styles+xml">
        <DigestMethod Algorithm="http://www.w3.org/2000/09/xmldsig#sha1"/>
        <DigestValue>Lw925X68xhEEJZA09xES8Rn3RMo=</DigestValue>
      </Reference>
      <Reference URI="/word/theme/theme1.xml?ContentType=application/vnd.openxmlformats-officedocument.theme+xml">
        <DigestMethod Algorithm="http://www.w3.org/2000/09/xmldsig#sha1"/>
        <DigestValue>kriOP84CUtOwf3Hv2qlzQWKZVoY=</DigestValue>
      </Reference>
      <Reference URI="/word/webSettings.xml?ContentType=application/vnd.openxmlformats-officedocument.wordprocessingml.webSettings+xml">
        <DigestMethod Algorithm="http://www.w3.org/2000/09/xmldsig#sha1"/>
        <DigestValue>iH/ZVKGXh4J/a2GV+xiknmxLe/o=</DigestValue>
      </Reference>
    </Manifest>
    <SignatureProperties>
      <SignatureProperty Id="idSignatureTime" Target="#idPackageSignature">
        <mdssi:SignatureTime xmlns:mdssi="http://schemas.openxmlformats.org/package/2006/digital-signature">
          <mdssi:Format>YYYY-MM-DDThh:mm:ssTZD</mdssi:Format>
          <mdssi:Value>2024-09-11T09:48:06Z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15.0</OfficeVersion>
          <ApplicationVersion>15.0</ApplicationVersion>
          <Monitors>1</Monitors>
          <HorizontalResolution>1366</HorizontalResolution>
          <VerticalResolution>768</VerticalResolution>
          <ColorDepth>32</ColorDepth>
          <SignatureProviderId>{F5AC7D23-DA04-45F5-ABCB-38CE7A982553}</SignatureProviderId>
          <SignatureProviderUrl>http://www.cryptopro.ru/products/office/signature</SignatureProviderUrl>
          <SignatureProviderDetails>8</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2024-09-11T09:48:06Z</xd:SigningTime>
          <xd:SigningCertificate>
            <xd:Cert>
              <xd:CertDigest>
                <DigestMethod Algorithm="http://www.w3.org/2000/09/xmldsig#sha1"/>
                <DigestValue>rXyRwgS9ocY1mCMU0eq97DUOOKw=</DigestValue>
              </xd:CertDigest>
              <xd:IssuerSerial>
                <X509IssuerName>CN=Казначейство России, O=Казначейство России, C=RU, L=г. Москва, STREET="Большой Златоустинский переулок, д. 6, строение 1", ОГРН=1047797019830, OID.1.2.643.100.4=7710568760, S=77 Москва, E=uc_fk@roskazna.ru</X509IssuerName>
                <X509SerialNumber>179934110716573985385084944097248985716</X509SerialNumber>
              </xd:IssuerSerial>
            </xd:Cert>
          </xd:SigningCertificate>
          <xd:SignaturePolicyIdentifier>
            <xd:SignaturePolicyImplied/>
          </xd:SignaturePolicyIdentifier>
        </xd:SignedSignatureProperties>
      </xd:SignedProperties>
    </xd:QualifyingProperties>
  </Object>
</Signature>
</file>

<file path=docProps/app.xml><?xml version="1.0" encoding="utf-8"?>
<Properties xmlns="http://schemas.openxmlformats.org/officeDocument/2006/extended-properties" xmlns:vt="http://schemas.openxmlformats.org/officeDocument/2006/docPropsVTypes">
  <Template>Normal.dotm</Template>
  <TotalTime>8</TotalTime>
  <Pages>12</Pages>
  <Words>3050</Words>
  <Characters>17387</Characters>
  <Application>Microsoft Office Word</Application>
  <DocSecurity>0</DocSecurity>
  <Lines>144</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20397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Admin-MSI</cp:lastModifiedBy>
  <cp:revision>6</cp:revision>
  <dcterms:created xsi:type="dcterms:W3CDTF">2024-08-26T12:46:00Z</dcterms:created>
  <dcterms:modified xsi:type="dcterms:W3CDTF">2024-09-11T09:48:00Z</dcterms:modified>
</cp:coreProperties>
</file>