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9A" w:rsidRDefault="00EE7C0E" w:rsidP="0026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795016" cy="128625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П2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6340" w:rsidRPr="00F416FD" w:rsidTr="00887F5F">
        <w:tc>
          <w:tcPr>
            <w:tcW w:w="4785" w:type="dxa"/>
            <w:shd w:val="clear" w:color="auto" w:fill="auto"/>
          </w:tcPr>
          <w:p w:rsidR="00AF6340" w:rsidRPr="00334C03" w:rsidRDefault="00AF6340" w:rsidP="00887F5F">
            <w:pPr>
              <w:keepNext/>
              <w:keepLines/>
              <w:spacing w:after="0" w:line="240" w:lineRule="auto"/>
              <w:rPr>
                <w:rStyle w:val="1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F6340" w:rsidRPr="00F416FD" w:rsidRDefault="00AF6340" w:rsidP="00887F5F">
            <w:pPr>
              <w:keepNext/>
              <w:keepLines/>
              <w:spacing w:after="0" w:line="240" w:lineRule="auto"/>
              <w:jc w:val="right"/>
              <w:rPr>
                <w:rStyle w:val="1"/>
                <w:rFonts w:eastAsia="Calibri"/>
                <w:sz w:val="24"/>
                <w:szCs w:val="24"/>
              </w:rPr>
            </w:pPr>
            <w:r w:rsidRPr="00F416FD">
              <w:rPr>
                <w:rStyle w:val="1"/>
                <w:rFonts w:eastAsia="Calibri"/>
                <w:sz w:val="24"/>
                <w:szCs w:val="24"/>
              </w:rPr>
              <w:t>Утверждено</w:t>
            </w:r>
            <w:r w:rsidR="00F416FD" w:rsidRPr="00F416FD">
              <w:rPr>
                <w:rStyle w:val="1"/>
                <w:rFonts w:eastAsia="Calibri"/>
                <w:sz w:val="24"/>
                <w:szCs w:val="24"/>
              </w:rPr>
              <w:t>:</w:t>
            </w:r>
            <w:r w:rsidRPr="00F416FD">
              <w:rPr>
                <w:rStyle w:val="1"/>
                <w:rFonts w:eastAsia="Calibri"/>
                <w:sz w:val="24"/>
                <w:szCs w:val="24"/>
              </w:rPr>
              <w:t xml:space="preserve"> </w:t>
            </w:r>
          </w:p>
          <w:p w:rsidR="00F416FD" w:rsidRPr="00F416FD" w:rsidRDefault="00AF6340" w:rsidP="00887F5F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6FD">
              <w:rPr>
                <w:rStyle w:val="1"/>
                <w:rFonts w:eastAsia="Calibri"/>
                <w:b w:val="0"/>
                <w:sz w:val="24"/>
                <w:szCs w:val="24"/>
              </w:rPr>
              <w:t>приказ</w:t>
            </w:r>
            <w:r w:rsidRPr="00F416FD">
              <w:rPr>
                <w:rFonts w:ascii="Times New Roman" w:hAnsi="Times New Roman" w:cs="Times New Roman"/>
              </w:rPr>
              <w:t xml:space="preserve"> </w:t>
            </w:r>
            <w:r w:rsidR="00F416FD" w:rsidRPr="00F416FD">
              <w:rPr>
                <w:rFonts w:ascii="Times New Roman" w:hAnsi="Times New Roman" w:cs="Times New Roman"/>
              </w:rPr>
              <w:t>директора</w:t>
            </w:r>
          </w:p>
          <w:p w:rsidR="00AF6340" w:rsidRPr="00F416FD" w:rsidRDefault="00AF6340" w:rsidP="00F416FD">
            <w:pPr>
              <w:keepNext/>
              <w:keepLines/>
              <w:spacing w:after="0" w:line="240" w:lineRule="auto"/>
              <w:jc w:val="right"/>
              <w:rPr>
                <w:rStyle w:val="1"/>
                <w:rFonts w:eastAsia="Calibri"/>
                <w:b w:val="0"/>
                <w:sz w:val="24"/>
                <w:szCs w:val="24"/>
              </w:rPr>
            </w:pPr>
            <w:r w:rsidRPr="00F416FD">
              <w:rPr>
                <w:rStyle w:val="1"/>
                <w:rFonts w:eastAsia="Calibri"/>
                <w:b w:val="0"/>
                <w:sz w:val="24"/>
                <w:szCs w:val="24"/>
              </w:rPr>
              <w:t>МОУ «Архангельская СШ»</w:t>
            </w:r>
          </w:p>
          <w:p w:rsidR="00AF6340" w:rsidRPr="00F416FD" w:rsidRDefault="00AF6340" w:rsidP="00F416FD">
            <w:pPr>
              <w:keepNext/>
              <w:keepLines/>
              <w:spacing w:after="0" w:line="240" w:lineRule="auto"/>
              <w:jc w:val="right"/>
              <w:rPr>
                <w:rStyle w:val="1"/>
                <w:rFonts w:eastAsia="Calibri"/>
                <w:b w:val="0"/>
                <w:sz w:val="24"/>
                <w:szCs w:val="24"/>
              </w:rPr>
            </w:pPr>
            <w:r w:rsidRPr="00F416FD">
              <w:rPr>
                <w:rStyle w:val="1"/>
                <w:rFonts w:eastAsia="Calibri"/>
                <w:b w:val="0"/>
                <w:sz w:val="24"/>
                <w:szCs w:val="24"/>
              </w:rPr>
              <w:t xml:space="preserve">от </w:t>
            </w:r>
            <w:r w:rsidR="00F416FD">
              <w:rPr>
                <w:rStyle w:val="1"/>
                <w:rFonts w:eastAsia="Calibri"/>
                <w:b w:val="0"/>
                <w:sz w:val="24"/>
                <w:szCs w:val="24"/>
              </w:rPr>
              <w:t>18.06.2024 г № 218</w:t>
            </w:r>
            <w:r w:rsidRPr="00F416FD">
              <w:rPr>
                <w:rStyle w:val="1"/>
                <w:rFonts w:eastAsia="Calibri"/>
                <w:b w:val="0"/>
                <w:sz w:val="24"/>
                <w:szCs w:val="24"/>
              </w:rPr>
              <w:t xml:space="preserve"> </w:t>
            </w:r>
          </w:p>
        </w:tc>
      </w:tr>
    </w:tbl>
    <w:p w:rsidR="0026349A" w:rsidRDefault="0026349A" w:rsidP="00263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E1207" w:rsidRDefault="00FE1207" w:rsidP="00263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E1207" w:rsidRDefault="00FE1207" w:rsidP="00263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4C03" w:rsidRDefault="00AF6340" w:rsidP="00AF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Pr="00AF63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оложение о порядке доступа в организацию родительского контроля </w:t>
      </w:r>
    </w:p>
    <w:p w:rsidR="00AF6340" w:rsidRDefault="00F416FD" w:rsidP="00AF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 организацией общественного</w:t>
      </w:r>
      <w:r w:rsidR="00AF6340" w:rsidRPr="00AF63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питания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МОУ «Архангельская СШ»</w:t>
      </w:r>
    </w:p>
    <w:p w:rsidR="00AF6340" w:rsidRPr="0026349A" w:rsidRDefault="00AF6340" w:rsidP="00AF6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349A" w:rsidRPr="0026349A" w:rsidRDefault="0026349A" w:rsidP="0026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6349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Общие положения</w:t>
      </w:r>
    </w:p>
    <w:p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Полож</w:t>
      </w:r>
      <w:r w:rsidR="003D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ение о порядке доступа родителей (законных</w:t>
      </w:r>
      <w:r w:rsidR="003D1313" w:rsidRPr="003D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представителей</w:t>
      </w:r>
      <w:r w:rsidR="003D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обучающихся в организацию общественного питания в столовую </w:t>
      </w:r>
      <w:r w:rsidR="00AF6340" w:rsidRP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МОУ «Архангельская СШ»</w:t>
      </w:r>
      <w:r w:rsidRP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школьная столовая) разработано в соответствии с:</w:t>
      </w:r>
    </w:p>
    <w:p w:rsidR="0026349A" w:rsidRPr="0026349A" w:rsidRDefault="0026349A" w:rsidP="003D1313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29.12.2012 № 273-ФЗ «Об образовании в РФ»;</w:t>
      </w:r>
    </w:p>
    <w:p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Постановлением Главного государственного</w:t>
      </w:r>
      <w:r w:rsid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санитарного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врача РФ от 27.10.20</w:t>
      </w:r>
      <w:r w:rsid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 № 32 «Об утверждении санитарно-эпидемиологических правил и норм </w:t>
      </w:r>
      <w:r w:rsidRPr="0026349A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СанПиН 2.3/2.4.3590</w:t>
      </w:r>
      <w:r w:rsidR="00F416FD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-</w:t>
      </w:r>
      <w:r w:rsidRPr="0026349A"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20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«Санитарно-эпидемиологические требования к организации общественного питания населения» (далее - СанПиН 2.3/2.4.3590-20);</w:t>
      </w:r>
    </w:p>
    <w:p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Методическими рекомендациями MP 2.4.0180-20</w:t>
      </w:r>
      <w:r w:rsid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Роспотребнадзора</w:t>
      </w:r>
      <w:proofErr w:type="spellEnd"/>
      <w:r w:rsidR="00F416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Российской Федерации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школы.</w:t>
      </w:r>
    </w:p>
    <w:p w:rsidR="0026349A" w:rsidRPr="0026349A" w:rsidRDefault="0026349A" w:rsidP="0026349A">
      <w:pPr>
        <w:numPr>
          <w:ilvl w:val="1"/>
          <w:numId w:val="2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26349A" w:rsidRPr="0026349A" w:rsidRDefault="00334C03" w:rsidP="0026349A">
      <w:pPr>
        <w:numPr>
          <w:ilvl w:val="1"/>
          <w:numId w:val="2"/>
        </w:numPr>
        <w:spacing w:after="50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Основными задачами</w:t>
      </w:r>
      <w:r w:rsidR="0026349A"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посещения школьной столовой законными представителями обучающихся являются:</w:t>
      </w:r>
    </w:p>
    <w:p w:rsidR="0026349A" w:rsidRPr="0026349A" w:rsidRDefault="0026349A" w:rsidP="0026349A">
      <w:pPr>
        <w:numPr>
          <w:ilvl w:val="0"/>
          <w:numId w:val="1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качества оказания услуг по питанию детей </w:t>
      </w:r>
      <w:r w:rsidR="00AF63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МОУ «Архангельская СШ»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(далее – Школа);</w:t>
      </w:r>
    </w:p>
    <w:p w:rsidR="0026349A" w:rsidRPr="0026349A" w:rsidRDefault="0026349A" w:rsidP="0026349A">
      <w:pPr>
        <w:numPr>
          <w:ilvl w:val="0"/>
          <w:numId w:val="1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законных представителей с руководство</w:t>
      </w:r>
      <w:r w:rsidR="00334C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 Школы и поварами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по вопросам организации питания;</w:t>
      </w:r>
    </w:p>
    <w:p w:rsidR="0026349A" w:rsidRPr="0026349A" w:rsidRDefault="0026349A" w:rsidP="0026349A">
      <w:pPr>
        <w:numPr>
          <w:ilvl w:val="0"/>
          <w:numId w:val="1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питания.</w:t>
      </w:r>
    </w:p>
    <w:p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</w:t>
      </w:r>
      <w:r w:rsidR="00AF63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Нижегородской области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а также Положением и иными локальными нормативными актами Школы.</w:t>
      </w:r>
    </w:p>
    <w:p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26349A" w:rsidRPr="0026349A" w:rsidRDefault="0026349A" w:rsidP="0026349A">
      <w:pPr>
        <w:numPr>
          <w:ilvl w:val="1"/>
          <w:numId w:val="3"/>
        </w:numPr>
        <w:spacing w:after="3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26349A" w:rsidRPr="0026349A" w:rsidRDefault="0026349A" w:rsidP="0026349A">
      <w:pPr>
        <w:spacing w:after="3" w:line="24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349A" w:rsidRPr="0026349A" w:rsidRDefault="0026349A" w:rsidP="0026349A">
      <w:pPr>
        <w:numPr>
          <w:ilvl w:val="0"/>
          <w:numId w:val="4"/>
        </w:numPr>
        <w:spacing w:after="0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 законными представителями школьной столовой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</w:t>
      </w:r>
      <w:r w:rsidR="00FE12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обучающимися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Законные представители прибывают в образовательное учреждение с наличием документа, удостоверяющего личнос</w:t>
      </w:r>
      <w:r w:rsidR="00334C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ть и отмечаются при входе в журнале посетителей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Производят запись в Журнале Родительского контроля</w:t>
      </w:r>
      <w:r w:rsidR="00FE12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(приложение 1)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информация в журнале содержит сведения о:</w:t>
      </w:r>
    </w:p>
    <w:p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 посещения (день и конкретная перемена);</w:t>
      </w:r>
    </w:p>
    <w:p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законного представителя;</w:t>
      </w:r>
    </w:p>
    <w:p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контактном номере телефона законного представителя;</w:t>
      </w:r>
    </w:p>
    <w:p w:rsidR="0026349A" w:rsidRPr="0026349A" w:rsidRDefault="0026349A" w:rsidP="0026349A">
      <w:pPr>
        <w:numPr>
          <w:ilvl w:val="2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и класс обучающегося, в интересах которого действует законный представитель.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Получают «Оценочный лист» согласно пунктам, которого проводят проверку.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  <w:r w:rsidR="00AF63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</w:t>
      </w:r>
      <w:r w:rsidR="00AF63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349A" w:rsidRPr="0026349A" w:rsidRDefault="0026349A" w:rsidP="0026349A">
      <w:pPr>
        <w:numPr>
          <w:ilvl w:val="1"/>
          <w:numId w:val="4"/>
        </w:numPr>
        <w:spacing w:after="3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:rsidR="0026349A" w:rsidRPr="00A83126" w:rsidRDefault="0026349A" w:rsidP="0026349A">
      <w:pPr>
        <w:numPr>
          <w:ilvl w:val="1"/>
          <w:numId w:val="4"/>
        </w:numPr>
        <w:spacing w:after="308" w:line="249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31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:rsidR="0026349A" w:rsidRPr="0026349A" w:rsidRDefault="0026349A" w:rsidP="0026349A">
      <w:pPr>
        <w:keepNext/>
        <w:keepLines/>
        <w:spacing w:after="0" w:line="268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Право</w:t>
      </w:r>
      <w:r w:rsidR="00AF634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634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законных представителей при посещении школьной столовой</w:t>
      </w:r>
    </w:p>
    <w:p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:rsidR="0026349A" w:rsidRPr="0026349A" w:rsidRDefault="0026349A" w:rsidP="0026349A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Допуск законных представителей в пищевой блок и помещения для хранения сырья возможен в случае их включения в состав СОВЕТА ОБЩЕСТВЕНОГО КОНТРОЛЯ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путем ознакомления с протоколами СОВЕТА ОБЩЕСТВЕНОГО КОНТРОЛЯ</w:t>
      </w:r>
    </w:p>
    <w:p w:rsidR="0026349A" w:rsidRPr="0026349A" w:rsidRDefault="0026349A" w:rsidP="0026349A">
      <w:pPr>
        <w:spacing w:after="54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</w:t>
      </w:r>
      <w:r w:rsidR="001A13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елям обучающихся должна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быть предоставлена возможность:</w:t>
      </w:r>
    </w:p>
    <w:p w:rsidR="0026349A" w:rsidRPr="0026349A" w:rsidRDefault="0026349A" w:rsidP="0026349A">
      <w:pPr>
        <w:numPr>
          <w:ilvl w:val="0"/>
          <w:numId w:val="5"/>
        </w:numPr>
        <w:spacing w:after="54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сравнить меню питания н</w:t>
      </w:r>
      <w:r w:rsidR="001A13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день посещения с утвержденным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примерным меню с фактически выдаваемыми блюдами;</w:t>
      </w:r>
    </w:p>
    <w:p w:rsidR="0026349A" w:rsidRPr="0026349A" w:rsidRDefault="0026349A" w:rsidP="0026349A">
      <w:pPr>
        <w:numPr>
          <w:ilvl w:val="0"/>
          <w:numId w:val="5"/>
        </w:numPr>
        <w:spacing w:after="49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</w:t>
      </w:r>
      <w:proofErr w:type="gramEnd"/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блюда </w:t>
      </w:r>
      <w:r w:rsidR="00C97E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включенные</w:t>
      </w: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меню;</w:t>
      </w:r>
    </w:p>
    <w:p w:rsidR="0026349A" w:rsidRPr="0026349A" w:rsidRDefault="0026349A" w:rsidP="0026349A">
      <w:pPr>
        <w:numPr>
          <w:ilvl w:val="0"/>
          <w:numId w:val="5"/>
        </w:numPr>
        <w:spacing w:after="3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:rsidR="0026349A" w:rsidRPr="0026349A" w:rsidRDefault="0026349A" w:rsidP="0026349A">
      <w:pPr>
        <w:numPr>
          <w:ilvl w:val="0"/>
          <w:numId w:val="5"/>
        </w:numPr>
        <w:spacing w:after="26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:rsidR="0026349A" w:rsidRPr="0026349A" w:rsidRDefault="0026349A" w:rsidP="0026349A">
      <w:pPr>
        <w:numPr>
          <w:ilvl w:val="0"/>
          <w:numId w:val="5"/>
        </w:numPr>
        <w:spacing w:after="241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довести информацию до сведения администрации Школы и Совета родителей;</w:t>
      </w:r>
    </w:p>
    <w:p w:rsidR="0026349A" w:rsidRPr="0026349A" w:rsidRDefault="0026349A" w:rsidP="0026349A">
      <w:pPr>
        <w:spacing w:after="3" w:line="249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«Школьное питание» на сайте Школы, а также на общешкольном родительском собрании и родительских собраниях в классах.</w:t>
      </w:r>
    </w:p>
    <w:p w:rsidR="0026349A" w:rsidRPr="0026349A" w:rsidRDefault="0026349A" w:rsidP="0026349A">
      <w:pPr>
        <w:spacing w:after="3" w:line="249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26349A">
          <w:headerReference w:type="default" r:id="rId8"/>
          <w:pgSz w:w="11904" w:h="16838"/>
          <w:pgMar w:top="381" w:right="701" w:bottom="426" w:left="1134" w:header="142" w:footer="720" w:gutter="0"/>
          <w:cols w:space="720"/>
        </w:sectPr>
      </w:pPr>
    </w:p>
    <w:p w:rsidR="00FE1207" w:rsidRDefault="00FE1207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1207" w:rsidRDefault="00FE1207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FE1207" w:rsidRDefault="00FE1207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1207" w:rsidRPr="0026349A" w:rsidRDefault="00FE1207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349A" w:rsidRPr="0026349A" w:rsidRDefault="0026349A" w:rsidP="0026349A">
      <w:pPr>
        <w:keepNext/>
        <w:keepLines/>
        <w:spacing w:after="12" w:line="249" w:lineRule="auto"/>
        <w:ind w:left="10" w:right="1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  <w:r w:rsidRPr="002634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  <w:t>за организацией питания детей в образовательной организации</w:t>
      </w:r>
    </w:p>
    <w:p w:rsidR="0026349A" w:rsidRPr="0026349A" w:rsidRDefault="007718A1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«Архангельская СШ»</w:t>
      </w:r>
    </w:p>
    <w:p w:rsidR="0026349A" w:rsidRPr="0026349A" w:rsidRDefault="0026349A" w:rsidP="0026349A">
      <w:pPr>
        <w:spacing w:after="12" w:line="249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26349A" w:rsidRPr="0026349A" w:rsidTr="00065ED7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Дата/</w:t>
            </w:r>
          </w:p>
          <w:p w:rsidR="0026349A" w:rsidRPr="0026349A" w:rsidRDefault="0026349A" w:rsidP="0026349A">
            <w:pPr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49A" w:rsidRPr="0026349A" w:rsidRDefault="0026349A" w:rsidP="0026349A">
            <w:pPr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49A" w:rsidRPr="0026349A" w:rsidRDefault="0026349A" w:rsidP="0026349A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49A" w:rsidRPr="0026349A" w:rsidRDefault="0026349A" w:rsidP="0026349A">
            <w:pPr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6349A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Подпись</w:t>
            </w:r>
          </w:p>
        </w:tc>
      </w:tr>
      <w:tr w:rsidR="0026349A" w:rsidRPr="0026349A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49A" w:rsidRPr="0026349A" w:rsidTr="00065ED7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Pr="0026349A" w:rsidRDefault="0026349A" w:rsidP="0026349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26349A" w:rsidRPr="0026349A" w:rsidRDefault="0026349A" w:rsidP="0026349A">
      <w:pPr>
        <w:keepNext/>
        <w:keepLines/>
        <w:spacing w:after="42" w:line="268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91835" w:rsidRDefault="00E91835" w:rsidP="00E91835">
      <w:pPr>
        <w:spacing w:after="62" w:line="249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91835" w:rsidRDefault="00E91835" w:rsidP="00E91835">
      <w:pPr>
        <w:spacing w:after="62" w:line="249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835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1835" w:rsidRPr="0026349A" w:rsidRDefault="00E91835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Pr="0026349A" w:rsidRDefault="0026349A" w:rsidP="007718A1">
      <w:pPr>
        <w:spacing w:after="3" w:line="249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6349A" w:rsidRPr="0026349A" w:rsidSect="005932D8">
          <w:headerReference w:type="even" r:id="rId9"/>
          <w:headerReference w:type="default" r:id="rId10"/>
          <w:headerReference w:type="first" r:id="rId11"/>
          <w:pgSz w:w="11904" w:h="16838"/>
          <w:pgMar w:top="-568" w:right="595" w:bottom="284" w:left="1699" w:header="720" w:footer="720" w:gutter="0"/>
          <w:cols w:space="720"/>
        </w:sectPr>
      </w:pPr>
    </w:p>
    <w:p w:rsidR="0026349A" w:rsidRPr="0026349A" w:rsidRDefault="0026349A" w:rsidP="007718A1">
      <w:pPr>
        <w:spacing w:after="31" w:line="249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72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727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26349A" w:rsidRPr="0026349A" w:rsidRDefault="0026349A" w:rsidP="0026349A">
      <w:pPr>
        <w:spacing w:after="27" w:line="249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ЖАЛОБЫ: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26349A" w:rsidRPr="0026349A" w:rsidRDefault="0026349A" w:rsidP="0026349A">
      <w:pPr>
        <w:spacing w:after="12" w:line="89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34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_______________________________________________________________________________Дата _____________________________ Подпись ______________________/____________</w:t>
      </w:r>
    </w:p>
    <w:p w:rsidR="0026349A" w:rsidRP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49A" w:rsidRDefault="0026349A" w:rsidP="0026349A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4140" w:rsidRDefault="00704140"/>
    <w:sectPr w:rsidR="00704140" w:rsidSect="0040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91" w:rsidRDefault="00BE6A91" w:rsidP="0026349A">
      <w:pPr>
        <w:spacing w:after="0" w:line="240" w:lineRule="auto"/>
      </w:pPr>
      <w:r>
        <w:separator/>
      </w:r>
    </w:p>
  </w:endnote>
  <w:endnote w:type="continuationSeparator" w:id="0">
    <w:p w:rsidR="00BE6A91" w:rsidRDefault="00BE6A91" w:rsidP="0026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91" w:rsidRDefault="00BE6A91" w:rsidP="0026349A">
      <w:pPr>
        <w:spacing w:after="0" w:line="240" w:lineRule="auto"/>
      </w:pPr>
      <w:r>
        <w:separator/>
      </w:r>
    </w:p>
  </w:footnote>
  <w:footnote w:type="continuationSeparator" w:id="0">
    <w:p w:rsidR="00BE6A91" w:rsidRDefault="00BE6A91" w:rsidP="0026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BE" w:rsidRPr="000D2527" w:rsidRDefault="00EE7C0E" w:rsidP="000D2527">
    <w:pPr>
      <w:pStyle w:val="a3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BE" w:rsidRDefault="00E179F0">
    <w:pPr>
      <w:spacing w:after="0" w:line="239" w:lineRule="auto"/>
      <w:ind w:left="6629" w:right="11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BE" w:rsidRDefault="00EE7C0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BE" w:rsidRDefault="00E179F0">
    <w:pPr>
      <w:spacing w:after="0" w:line="239" w:lineRule="auto"/>
      <w:ind w:left="6629" w:right="113"/>
      <w:jc w:val="right"/>
    </w:pPr>
    <w:r>
      <w:t>Приложение к приказу № 109 от 26.02.2020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E1D"/>
    <w:multiLevelType w:val="hybridMultilevel"/>
    <w:tmpl w:val="9124B762"/>
    <w:lvl w:ilvl="0" w:tplc="B3787B82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52B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2E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43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01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4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46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1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A2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85BCD"/>
    <w:multiLevelType w:val="multilevel"/>
    <w:tmpl w:val="00E83B1E"/>
    <w:lvl w:ilvl="0">
      <w:start w:val="1"/>
      <w:numFmt w:val="decimal"/>
      <w:lvlText w:val="%1.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C6E88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62A0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52BA7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02C9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F6AD84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E7EF2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2225E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A2488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454B0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B51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2E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0C610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A252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BFE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83476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76EA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291E8E"/>
    <w:multiLevelType w:val="hybridMultilevel"/>
    <w:tmpl w:val="D1CAC45E"/>
    <w:lvl w:ilvl="0" w:tplc="EBC4420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E46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840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E0F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AB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82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294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456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BC01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1261E"/>
    <w:multiLevelType w:val="hybridMultilevel"/>
    <w:tmpl w:val="20AE2D72"/>
    <w:lvl w:ilvl="0" w:tplc="C43CED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A69B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67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40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6A5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4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E6C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28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08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C2277"/>
    <w:multiLevelType w:val="hybridMultilevel"/>
    <w:tmpl w:val="F2D0BBF0"/>
    <w:lvl w:ilvl="0" w:tplc="9D24F594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8C7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02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69D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6D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427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0B9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664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D220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24629B"/>
    <w:multiLevelType w:val="hybridMultilevel"/>
    <w:tmpl w:val="1B700356"/>
    <w:lvl w:ilvl="0" w:tplc="7AF692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BA0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DB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422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0E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23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02D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2C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6A7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BA"/>
    <w:rsid w:val="001A131C"/>
    <w:rsid w:val="0026349A"/>
    <w:rsid w:val="00334C03"/>
    <w:rsid w:val="003D1313"/>
    <w:rsid w:val="00400D2A"/>
    <w:rsid w:val="006D0456"/>
    <w:rsid w:val="00704140"/>
    <w:rsid w:val="007718A1"/>
    <w:rsid w:val="00796B7D"/>
    <w:rsid w:val="00992ABA"/>
    <w:rsid w:val="00A83126"/>
    <w:rsid w:val="00AF6340"/>
    <w:rsid w:val="00BE6A91"/>
    <w:rsid w:val="00C97E84"/>
    <w:rsid w:val="00E179F0"/>
    <w:rsid w:val="00E51A8A"/>
    <w:rsid w:val="00E91835"/>
    <w:rsid w:val="00EC2983"/>
    <w:rsid w:val="00EE7C0E"/>
    <w:rsid w:val="00F416FD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030AE3-7C09-4FE9-9773-96FE4430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634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6349A"/>
    <w:pPr>
      <w:tabs>
        <w:tab w:val="center" w:pos="4677"/>
        <w:tab w:val="right" w:pos="9355"/>
      </w:tabs>
      <w:spacing w:after="0" w:line="24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349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49A"/>
  </w:style>
  <w:style w:type="paragraph" w:styleId="a7">
    <w:name w:val="Balloon Text"/>
    <w:basedOn w:val="a"/>
    <w:link w:val="a8"/>
    <w:uiPriority w:val="99"/>
    <w:semiHidden/>
    <w:unhideWhenUsed/>
    <w:rsid w:val="00AF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340"/>
    <w:rPr>
      <w:rFonts w:ascii="Tahoma" w:hAnsi="Tahoma" w:cs="Tahoma"/>
      <w:sz w:val="16"/>
      <w:szCs w:val="16"/>
    </w:rPr>
  </w:style>
  <w:style w:type="character" w:customStyle="1" w:styleId="1">
    <w:name w:val="Заголовок №1"/>
    <w:rsid w:val="00AF6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w3gPFid71dF0TRxNEdcI2S9X3xPAbEed9gKMXU2jHlk=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NIwra+ZfdFrteUG/E0Q3aY8FS40YVAxmImg4/+x3MGI=</DigestValue>
    </Reference>
  </SignedInfo>
  <SignatureValue>PpAPZR2LHNb933iIkmGY7AhNxOKxE6eSoDFgZhREYsmz5Dp9tZUozVOF+8wegqAf
VOn5FMJ+dVMKg6xQDM0MdA==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VKzaEPOyK2LDVdmvf1ULYJpe7/A=</DigestValue>
      </Reference>
      <Reference URI="/word/document.xml?ContentType=application/vnd.openxmlformats-officedocument.wordprocessingml.document.main+xml">
        <DigestMethod Algorithm="http://www.w3.org/2000/09/xmldsig#sha1"/>
        <DigestValue>uKjCQ+f8C6MfO/1SGk5CX21UMrs=</DigestValue>
      </Reference>
      <Reference URI="/word/endnotes.xml?ContentType=application/vnd.openxmlformats-officedocument.wordprocessingml.endnotes+xml">
        <DigestMethod Algorithm="http://www.w3.org/2000/09/xmldsig#sha1"/>
        <DigestValue>NyrbyFSQEWBZfdCYIw33RsngD/s=</DigestValue>
      </Reference>
      <Reference URI="/word/fontTable.xml?ContentType=application/vnd.openxmlformats-officedocument.wordprocessingml.fontTable+xml">
        <DigestMethod Algorithm="http://www.w3.org/2000/09/xmldsig#sha1"/>
        <DigestValue>PaYtCZQpdJ9nQP6pxPOF8IR8Al8=</DigestValue>
      </Reference>
      <Reference URI="/word/footnotes.xml?ContentType=application/vnd.openxmlformats-officedocument.wordprocessingml.footnotes+xml">
        <DigestMethod Algorithm="http://www.w3.org/2000/09/xmldsig#sha1"/>
        <DigestValue>kLAlWzxmoGYZs4pAasCLHHs8ml8=</DigestValue>
      </Reference>
      <Reference URI="/word/header1.xml?ContentType=application/vnd.openxmlformats-officedocument.wordprocessingml.header+xml">
        <DigestMethod Algorithm="http://www.w3.org/2000/09/xmldsig#sha1"/>
        <DigestValue>1hXQYuMKyg+XoKAt1U/3r33/cDU=</DigestValue>
      </Reference>
      <Reference URI="/word/header2.xml?ContentType=application/vnd.openxmlformats-officedocument.wordprocessingml.header+xml">
        <DigestMethod Algorithm="http://www.w3.org/2000/09/xmldsig#sha1"/>
        <DigestValue>PDaSlx5lnyP7WYYvg8GyrMEtQU4=</DigestValue>
      </Reference>
      <Reference URI="/word/header3.xml?ContentType=application/vnd.openxmlformats-officedocument.wordprocessingml.header+xml">
        <DigestMethod Algorithm="http://www.w3.org/2000/09/xmldsig#sha1"/>
        <DigestValue>q1K9hHX7PJp27XRJTCmrj+1ncVE=</DigestValue>
      </Reference>
      <Reference URI="/word/header4.xml?ContentType=application/vnd.openxmlformats-officedocument.wordprocessingml.header+xml">
        <DigestMethod Algorithm="http://www.w3.org/2000/09/xmldsig#sha1"/>
        <DigestValue>2E0UmeUTMM+yy88OUhtznSDoptE=</DigestValue>
      </Reference>
      <Reference URI="/word/media/image1.jpeg?ContentType=image/jpeg">
        <DigestMethod Algorithm="http://www.w3.org/2000/09/xmldsig#sha1"/>
        <DigestValue>RWl3f9xCAIufjRNftbUnJWK9xX4=</DigestValue>
      </Reference>
      <Reference URI="/word/numbering.xml?ContentType=application/vnd.openxmlformats-officedocument.wordprocessingml.numbering+xml">
        <DigestMethod Algorithm="http://www.w3.org/2000/09/xmldsig#sha1"/>
        <DigestValue>nbcmdalG1D9W1NCdwVhKeSUPF6Q=</DigestValue>
      </Reference>
      <Reference URI="/word/settings.xml?ContentType=application/vnd.openxmlformats-officedocument.wordprocessingml.settings+xml">
        <DigestMethod Algorithm="http://www.w3.org/2000/09/xmldsig#sha1"/>
        <DigestValue>M0m1J3xMDum4uJtHXNXEMAY7hLQ=</DigestValue>
      </Reference>
      <Reference URI="/word/styles.xml?ContentType=application/vnd.openxmlformats-officedocument.wordprocessingml.styles+xml">
        <DigestMethod Algorithm="http://www.w3.org/2000/09/xmldsig#sha1"/>
        <DigestValue>7D0f2CRF8Vd2+eWtficLYYIu1bU=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2024-09-18T08:27:33Z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2024-09-18T08:27:33Z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Admin-MSI</cp:lastModifiedBy>
  <cp:revision>7</cp:revision>
  <cp:lastPrinted>2021-09-23T13:56:00Z</cp:lastPrinted>
  <dcterms:created xsi:type="dcterms:W3CDTF">2023-10-18T08:51:00Z</dcterms:created>
  <dcterms:modified xsi:type="dcterms:W3CDTF">2024-09-18T08:27:00Z</dcterms:modified>
</cp:coreProperties>
</file>