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64" w:type="dxa"/>
        <w:tblInd w:w="392" w:type="dxa"/>
        <w:tblLook w:val="04A0" w:firstRow="1" w:lastRow="0" w:firstColumn="1" w:lastColumn="0" w:noHBand="0" w:noVBand="1"/>
      </w:tblPr>
      <w:tblGrid>
        <w:gridCol w:w="4503"/>
        <w:gridCol w:w="4461"/>
      </w:tblGrid>
      <w:tr w:rsidR="008B7565" w:rsidRPr="005667E8" w:rsidTr="001A1087">
        <w:tc>
          <w:tcPr>
            <w:tcW w:w="4503" w:type="dxa"/>
            <w:hideMark/>
          </w:tcPr>
          <w:p w:rsidR="008B7565" w:rsidRDefault="008B75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«РАССМОТРЕНО»</w:t>
            </w:r>
          </w:p>
          <w:p w:rsidR="008B7565" w:rsidRDefault="008B75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педагогического совета</w:t>
            </w:r>
          </w:p>
          <w:p w:rsidR="008B7565" w:rsidRDefault="008B75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26.08.2024 г № 27</w:t>
            </w:r>
          </w:p>
        </w:tc>
        <w:tc>
          <w:tcPr>
            <w:tcW w:w="4461" w:type="dxa"/>
          </w:tcPr>
          <w:p w:rsidR="008B7565" w:rsidRDefault="008B756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8B7565" w:rsidRDefault="008B756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</w:p>
          <w:p w:rsidR="008B7565" w:rsidRDefault="008B756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26.08.2024 № 263</w:t>
            </w:r>
          </w:p>
          <w:p w:rsidR="008B7565" w:rsidRDefault="008B756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7565" w:rsidRDefault="008B756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168C" w:rsidRDefault="005E3090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-3810</wp:posOffset>
            </wp:positionV>
            <wp:extent cx="2795016" cy="1286256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0168C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:rsidR="0040168C" w:rsidRPr="004E267F" w:rsidRDefault="0040168C" w:rsidP="0040168C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Calibri" w:hAnsi="Times New Roman" w:cs="Times New Roman"/>
          <w:b/>
          <w:color w:val="000000"/>
          <w:sz w:val="44"/>
          <w:szCs w:val="48"/>
          <w:lang w:eastAsia="ru-RU"/>
        </w:rPr>
      </w:pPr>
      <w:r w:rsidRPr="004E267F">
        <w:rPr>
          <w:rFonts w:ascii="Times New Roman" w:eastAsia="Calibri" w:hAnsi="Times New Roman" w:cs="Times New Roman"/>
          <w:b/>
          <w:color w:val="000000"/>
          <w:sz w:val="44"/>
          <w:szCs w:val="48"/>
          <w:lang w:eastAsia="ru-RU"/>
        </w:rPr>
        <w:t>ПРОГРАММА ВОСПИТАНИЯ</w:t>
      </w:r>
    </w:p>
    <w:p w:rsidR="0040168C" w:rsidRPr="004E267F" w:rsidRDefault="0040168C" w:rsidP="0040168C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8"/>
          <w:lang w:eastAsia="ru-RU"/>
        </w:rPr>
      </w:pPr>
    </w:p>
    <w:p w:rsidR="0040168C" w:rsidRDefault="0040168C" w:rsidP="0040168C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4"/>
          <w:szCs w:val="48"/>
          <w:lang w:eastAsia="ru-RU"/>
        </w:rPr>
        <w:t>ОСНОВ</w:t>
      </w:r>
      <w:r w:rsidRPr="004E267F">
        <w:rPr>
          <w:rFonts w:ascii="Times New Roman" w:eastAsia="Calibri" w:hAnsi="Times New Roman" w:cs="Times New Roman"/>
          <w:b/>
          <w:sz w:val="44"/>
          <w:szCs w:val="48"/>
          <w:lang w:eastAsia="ru-RU"/>
        </w:rPr>
        <w:t>НОГО  ОБЩЕГО ОБРАЗОВАНИЯ</w:t>
      </w:r>
      <w:r w:rsidRPr="004E267F">
        <w:rPr>
          <w:rFonts w:ascii="Times New Roman" w:eastAsia="Calibri" w:hAnsi="Times New Roman" w:cs="Times New Roman"/>
          <w:b/>
          <w:sz w:val="36"/>
          <w:szCs w:val="40"/>
          <w:lang w:eastAsia="ru-RU"/>
        </w:rPr>
        <w:t xml:space="preserve"> </w:t>
      </w:r>
    </w:p>
    <w:p w:rsidR="0040168C" w:rsidRPr="005667E8" w:rsidRDefault="0040168C" w:rsidP="0040168C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5667E8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муниципального общеобразовательного учреждения «Архангельская средняя школа»</w:t>
      </w:r>
    </w:p>
    <w:p w:rsidR="0040168C" w:rsidRPr="004E267F" w:rsidRDefault="0040168C" w:rsidP="0040168C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40168C" w:rsidRPr="005667E8" w:rsidRDefault="0040168C" w:rsidP="0040168C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40168C" w:rsidRDefault="0040168C" w:rsidP="004016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(является частью </w:t>
      </w:r>
      <w:r w:rsidRPr="004E267F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основной общеобразовательной программы </w:t>
      </w:r>
    </w:p>
    <w:p w:rsidR="0040168C" w:rsidRPr="005667E8" w:rsidRDefault="0040168C" w:rsidP="004016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</w:t>
      </w:r>
      <w:r w:rsidRPr="004E267F">
        <w:rPr>
          <w:rFonts w:ascii="Times New Roman" w:eastAsia="Calibri" w:hAnsi="Times New Roman" w:cs="Times New Roman"/>
          <w:b/>
          <w:sz w:val="24"/>
          <w:szCs w:val="24"/>
        </w:rPr>
        <w:t>ного общего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40168C" w:rsidRPr="005667E8" w:rsidRDefault="0040168C" w:rsidP="0040168C">
      <w:pPr>
        <w:tabs>
          <w:tab w:val="left" w:pos="2196"/>
        </w:tabs>
        <w:spacing w:after="0"/>
        <w:ind w:hanging="42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0168C" w:rsidRPr="005667E8" w:rsidRDefault="0040168C" w:rsidP="0040168C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67E8">
        <w:rPr>
          <w:rFonts w:ascii="Times New Roman" w:eastAsia="Calibri" w:hAnsi="Times New Roman" w:cs="Times New Roman"/>
          <w:sz w:val="24"/>
          <w:szCs w:val="24"/>
          <w:lang w:eastAsia="ru-RU"/>
        </w:rPr>
        <w:t>С. Архангельское, 202</w:t>
      </w:r>
      <w:r w:rsidR="00647DAF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5667E8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</w:p>
    <w:p w:rsidR="00ED64BD" w:rsidRDefault="00ED64BD" w:rsidP="00ED64BD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Default="00ED64BD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воспитания: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предназначена для планирования и организации системной воспитательной деятельности в МОУ «Архангельская СШ»;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предусматривает историческое просвещение, формирование российской культурной и гражданской идентичности обучающихся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содержит описание основных направлений и инструментов воспитательной деятельности школы, но не ограничивает весь перечень направлений и инструментов, которые могут применять школа и педагогические работники.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РАЗДЕЛ 1. ЦЕЛЕВОЙ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Участниками образовательных отношений являются педагогические и другие работники школы,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школы.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МОУ «Архангельская СШ»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Воспитательная деятельность в МОУ «Архангельская СШ»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1" w:name="_Hlk107041641"/>
      <w:bookmarkEnd w:id="1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Цель и задачи воспитания обучающихся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В соответствии с этим идеалом и нормативными правовыми актами Российской Федерации в сфере образования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цель воспитания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обучающихся в МОУ «Архангельская СШ»: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Задачи воспитания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обучающихся в МОУ «Архангельская СШ»: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усвоение ими знаний норм, духовно-нравственных ценностей, традиций, которые выработало российское общество (социально значимых знаний);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и развитие личностных отношений к этим нормам, ценностям, традициям (их освоение, принятие);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достижение личностных результатов освоения общеобразовательных программ в соответствии с ФГОС.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Личностные результаты освоения обучающимися общеобразовательных программ включают осознание ими российской гражданской идентичности, сформированность у них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Воспитательная деятельность в школе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1.2 Направления воспитания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реализуется в единстве учебной и воспитательной деятельности  МОУ «Архангельская СШ» по основным направлениям воспитания в соответствии с ФГОС ООО: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гражданское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патриотическое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духовно-нравственное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эстетическое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физическое воспитание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направленное на формирование культуры здорового образа жизни и эмоционального благополучия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трудовое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экологическое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1.3 Целевые ориентиры результатов воспитания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Целевые ориентиры результатов воспитания на уровне основного общего образования.</w:t>
      </w: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4"/>
      </w:tblGrid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Гражданское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01094428"/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государственным символам России, праздникам.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</w:t>
            </w:r>
            <w:bookmarkEnd w:id="2"/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Патриотическое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Принимающий участие в мероприятиях патриотической направленности.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Духовно-нравственное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Знающий и уважающий духовно-нравственную культуру своего народа, ориентированный на </w:t>
            </w: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Эстетическое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Физическое воспитание,  формирование культуры здоровья и эмоционального благополучия: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Уважающий труд, результаты своего труда, труда других людей.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Выражающий готовность к осознанному выбору и построению индивидуальной траектории </w:t>
            </w: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и жизненных планов с учётом личных и общественных интересов, потребностей.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Экологическое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активное неприятие действий, приносящих вред природе.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Ценности научного познания</w:t>
            </w:r>
          </w:p>
        </w:tc>
      </w:tr>
      <w:tr w:rsidR="00ED64BD" w:rsidRPr="00ED64BD" w:rsidTr="005667E8">
        <w:trPr>
          <w:trHeight w:val="8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3" w:name="_Toc109891327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РАЗДЕЛ 2. СОДЕРЖАТЕЛЬНЫЙ</w:t>
      </w:r>
      <w:bookmarkEnd w:id="3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4" w:name="__RefHeading___6"/>
      <w:bookmarkStart w:id="5" w:name="_Toc109891328"/>
      <w:bookmarkEnd w:id="4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2.1 Уклад общеобразовательной организации</w:t>
      </w:r>
      <w:bookmarkEnd w:id="5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Особенностями реализуемого в школе воспитательного процесса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длительная история существования школы, открытая в 1967 году;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сравнительно небольшой коллектив учащихся, что дает возможность индивидуализировать воспитательный процесс, сделать его более «личностным»;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отношения между педагогами, учащимися, родителями как рядом проживающими и, часто, хорошо знающими друг друга людьми;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- сохраняющиеся традиционные отношения в системе «взрослый–ребенок»;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традиционные школьные мероприятия, такие как торжественные линейки, посвященные Дню знаний, Последнему звонку, Дню учителя, концерт, посвященный Дню матери, новогодние представления, военно-патриотическая игра «Зарница», осенний легкоатлетический пробег, праздник школьных эстафет, «День здоровья», лыжные эстафеты, «Театральная весна».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- построение на содержании деятельности Общероссийского общественно-государственной движения «Движение первых»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функционирование на базе школы Центра гуманитарного и цифрового профилей «Точка роста»;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формирование физической культуры учащихся, а посредством этого – воспитание таких качеств, как целеустремленность, чувство товарищества, долг, ответственность, взаимовыручка и т.д. С 2016 года в школе действует школьный спортивный клуб «Факел», особенностью которого является то, что членами ШСК являются все учащиеся школы.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наличие сайта школы с актуальными материалами.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Основными организационными ценностями процесса воспитания в школе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безопасность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сочетание общественных и личных интересов;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оптимальность затрат;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lastRenderedPageBreak/>
        <w:t>- сочетание требовательности с безусловным уважением;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вовлечение всех участников (методика КТД и др.);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создание мотивации;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использование потенциала участников;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обучение персонала;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непрерывность (воспитание не сводится к мероприятиям);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сочетание стандартизации с творчеством;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наличие запретов (этических, организационных).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6" w:name="_Toc109891329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2.2 Виды, формы и содержание воспитательной деятельности</w:t>
      </w:r>
      <w:bookmarkEnd w:id="6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«Урочная деятельность»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Обучение является средством воспитания.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свою очередь, воспитание, формируя такие качества личности обучающегося как целеустремленность, ответственность, любознательность, дисциплинированность, настойчивость повышает эффективность обучения.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Воспитание должно «играть» на обучение, а правильно организованное обучение должно решать задачи воспитания.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Полноценное раскрытие воспитательных возможностей урока требует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специальной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работы учителя на этапах: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а) подготовки к уроку;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б) проведения урока;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в) самоанализа урока.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При подготовке к уроку учитель: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1) планирует личностные результаты урока;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2) выделяет образно-эмоциональный центр урока;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3) отбирает в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содержании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учебных предметов воспитательно значимые компоненты: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примеры подлинной нравственности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1"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, патриотизма / служения Родине, духовности, гражданственности, гуманизма;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примеры научного подвига;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факты о жизненной позиция и человеческих качества ученых, писателей художников, композиторов, исторических деятелей;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мировоззренческие идеи;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материал, формирующий мотивы и ценности обучающегося в сфере отношений к природе.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4) планирует воспитательный эффект используемых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форм, методов, приемов, средств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обучения.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 проведении урока учитель осуществляет воспитание средствами: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1) создания условий для активной, эмоционально-окрашенной деятельности учащихся на уроке;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2) формирования эмоционально-ценностного (личностного) отношения к усваиваемому учебному материалу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3) оптимального сочетания различных методов обучения:</w:t>
      </w:r>
    </w:p>
    <w:p w:rsidR="00ED64BD" w:rsidRPr="00ED64BD" w:rsidRDefault="00ED64BD" w:rsidP="00ED64B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репродуктивных методов (воспитание организованности, исполнительности, ответственности);</w:t>
      </w:r>
    </w:p>
    <w:p w:rsidR="00ED64BD" w:rsidRPr="00ED64BD" w:rsidRDefault="00ED64BD" w:rsidP="00ED64B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методов организации познавательной самостоятельности и активности (воспитание творческого начала, формирование познавательного интереса); 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4) сочетания различных форм обучения:</w:t>
      </w:r>
    </w:p>
    <w:p w:rsidR="00ED64BD" w:rsidRPr="00ED64BD" w:rsidRDefault="00ED64BD" w:rsidP="00ED64B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групповая форма (воспитание умения достигать взаимопонимания, сотрудничать для достижения общих результатов; формирование осознанного, уважительного и доброжелательного отношения к другому человеку, его мнению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2"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; освоение социальных норм, правил поведения, ролей и форм социальной жизни в группах и сообществах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3"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ED64BD" w:rsidRPr="00ED64BD" w:rsidRDefault="00ED64BD" w:rsidP="00ED64B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индивидуальная форма (воспитание трудолюбия, настойчивости, упорства, самостоятельности, аккуратности, ответственности, умений трудиться, преодолевать сложности, формирование у обучающегося понимания важности опоры на свои силы);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5) использования воспитательной функции оценки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6) рационализации использования времени на уроке (воспитание внутренней организованности, собранности, дисциплинированности);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Учитель использует воспитательные возможности урока, опираясь на следующее: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обучение на высоком уровне трудности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через постепенное наращивание трудностей (воспитание целеустремленности, дисциплинированности, настойчивости, воли, умений трудиться);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создание ситуации успеха, в особенности – для обучающихся, имеющих низкие образовательные результаты / имеющих затруднения в обучении;  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создание на уроке здоровой, мажорной, доброжелательной атмосферы;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поощрение, поддержка инициативы и усилий ребенка в познавательной деятельности.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Воспитывающим фактором является высокая квалификация учителя, его ответственное отношение к своей работе.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Само пространство класса, внешний вид учителя, его речь, стиль общения должны являть собой образцы современной культуры.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Задачи воспитания решатся на каждом уроке и средствами всех учебных предметов. Вместе с тем, можно говорить об определенной «воспитательной» специализации учебных предметов.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Мотивы и ценности обучающегося в сфере отношений к природе помогает сформировать изучение предметных областей «Естественнонаучные предметы» и «Физическая культура и основы безопасности жизнедеятельности».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Реализация задач развития эстетического сознания обучающихся возлагается, прежде всего, на уроки предметной областей «Филология», «Искусство»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Задача по формированию целостного мировоззрения, соответствующего современному уровню развития науки и общественной практики, решается всеми учебными предметами, но в первую очередь - на уроках предметных областей «Общественно-научные предметы», «Естественнонаучные предметы».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Урок имеет воспитывающий характер, если он формирует у обучающихся познавательный интерес. Такой интерес стимулируют: </w:t>
      </w:r>
    </w:p>
    <w:p w:rsidR="00ED64BD" w:rsidRPr="00ED64BD" w:rsidRDefault="00ED64BD" w:rsidP="00ED64B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новизна учебного материала, демонстрация новых граней ранее изученного материала, показ достижений современной науки, анализ практической роли знаний;</w:t>
      </w:r>
    </w:p>
    <w:p w:rsidR="00ED64BD" w:rsidRPr="00ED64BD" w:rsidRDefault="00ED64BD" w:rsidP="00ED64B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многообразие самостоятельных работ и сменяемость их форм, проблемность, исследовательский подход, творческие работы, практические работы;</w:t>
      </w:r>
    </w:p>
    <w:p w:rsidR="00ED64BD" w:rsidRPr="00ED64BD" w:rsidRDefault="00ED64BD" w:rsidP="00ED64B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эмоциональный тонус познавательной деятельности учащихся, педагогический оптимизм учителя, соревнование.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Воспитательные возможности урока заключены не только в содержании, но и в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способах, формах деятельности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учителя и обучающихся на уроке.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Формы обучения (работа в коллективе сверстников) включает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урок-размышление, урок-праздник, научно-практические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конференции, дидактические и эстетические спектакли, суд над негативными явлениями, уроки по заявкам и т. п.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Примерами отдельных форм, видов, приемов деятельности, позволяющих реализовать возможности урока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демонстрация учителем образцов и норм поведенческой, коммуникативной культуры в различных ситуациях;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организация работы обучающихся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этическая интерпретация художественных, научных, публицистических текстов;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учат обучающихся командной работе и взаимодействию с другими обучающимися; 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организация наставничества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«Основные школьные дела»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Основные школьные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совместно педагогическими работниками и обучающимися.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Основные формы и виды деятельности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Вне образовательной организации: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оциальные проекты – ежегодные совместно разрабатываемые и реализуемые обучающимися и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педагогическими работниками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- проводимые для жителей района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деятельную заботу об окружающих;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- участие во всероссийских акциях,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,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посвященных значимым отечественным и международным событиям.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На школьном уровне: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торжественные р</w:t>
      </w: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итуалы посвящения, связанные с переходом учащихся на </w:t>
      </w: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следующую</w:t>
      </w: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ступень образования, символизирующие приобретение ими новых социальных статусов в школе и р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азвивающие школьную идентичность детей.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На уровне классов: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выдвижение предложений от классов по тематике, содержанию ключевых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общешкольных дел;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выбор и делегирование представителей классов в общешкольные советы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дел, ответственных за подготовку общешкольных ключевых дел; 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участие школьных классов в реализации общешкольных ключевых дел;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На индивидуальном уровне: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вовлечение, по возможности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каждого обучающегося,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индивидуальная помощь обучающемуся (</w:t>
      </w: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при необходимости) в освоении навыков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подготовки, проведения и анализа ключевых дел;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индивидуальная помощь и коррекция поведения ребенка через в совместную работу с другими детьми, которые могли бы стать примером;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создание условий для реализации индивидуального участия детей в конкурсах различного уровня: помощь в подготовке конкурсных материалов, создания портфолио, оформления проекта.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«Классное руководство»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классом: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изучение и анализ характеристик класса как малой социальной группы;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выявление и своевременную коррекцию деструктивных отношений, создающих угрозу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физическому и психическому здоровью обучающихся;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девиантного и асоциального поведения обучающихся, в том числе всех форм проявления жестокости, насилия, травли в детском коллективе;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инициирование и поддержка участия класса в мероприятиях, проектах, проводимых Общероссийской общественно-государственной детско-юношеской организацией «Российское движение школьников»;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инициирование и поддержка участия класса в общешкольных ключевых делах, в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конкурсах и мероприятиях, проводимых на внешкольном, школьном и индивидуальном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уровнях в соответствии с планом воспитательной работы Школы;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у обучающихся активной жизненной и социальной позиции, через их участие в детском общественном объединении «ДОМ», отряде юных инспекторов движения «Светофорчик», школьном юнармейском отряде, волонтерском объединении «Юность», школьных и социальных медиа и других творческих, и научных сообществах школы;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организация интересных и полезных для личностного развития ребенка совместных дел с учащимися вверенного ему класса,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сплочение коллектива класса через: игры и тренинги на сплочение и командообразование; празднования в классе дней рождения детей, включающие в себя подготовленные ученическими микрогруппами поздравления, сюрпризы, творческие подарки и розыгрыши;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регулярные внутриклассные «огоньки» и вечера, дающие каждому школьнику возможность рефлексии собственного участия в жизни класса;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Индивидуальная работа с учащимися: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индивидуальную поддержку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выявление и педагогическую поддержку обучающихся, нуждающихся в психологической помощи;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наркотической и алкогольной зависимости, табакокурения, употребления вредных для здоровья веществ;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навыков информационной безопасности;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поддержка талантливых обучающихся, в том числе содействие развитию их способностей;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обеспечение защиты прав и соблюдения законных интересов обучающихся, в том числе гарантий доступности ресурсов системы образования;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учителями, преподающими в классе: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«малых педсоветов», направленных на решение конкретных проблем класса и интеграцию воспитательных влияний на школьников;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учителей к участию в родительских собраниях класса для объединения усилий в деле обучения и воспитания детей.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родителями учащихся или их законными представителями: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регулярное информирование родителей о школьных успехах и проблемах их детей, о жизни класса в целом;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членов семей школьников к организации и проведению дел класса;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на базе класса семейных праздников, конкурсов, соревнований, направленных на сплочение семьи и школы.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Модуль </w:t>
      </w:r>
      <w:bookmarkStart w:id="7" w:name="_Hlk30338243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«Внеурочная деятельность»</w:t>
      </w:r>
      <w:bookmarkEnd w:id="7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курсов внеурочной деятельности: «Разговоры о важном», «Функциональная грамотность-учимся для жизни», профориентационного курса, а также через: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«Внешкольные мероприятия».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Реализация воспитательного потенциала внешкольных мероприятий предусматривает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общие внешкольные мероприятия, в том числе организуемые совместно с социальными партнёрами образовательной организации;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другие;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«Организация предметно-пространственной среды»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Окружающая ребенка предметно-пространственная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предметно-пространственной средой школы как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и проведение церемоний поднятия (спуска) государственного флага Российской Федерации;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организация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другое;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подготовка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разработка, оформление, поддержание и использование игровых пространств, спортивных и игровых площадок, зон активного и тихого отдыха;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деятельность классных руководителей и других педагогов вместе с обучающимися, их родителями по благоустройству, оформлению классных комнат , пришкольной территории;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«Взаимодействие с родителями (законными представителями)»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В школе большое внимание уделяется взаимодействию с родителями.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участие родителей в профилактической работе школы: Совет профилактики (входят представители Совета родителей), родительский патруль (осуществляет патрулирование закрепленной территории, мест проведения массовых мероприятий с участием несовершеннолетних и др.), Совет родителей (контролирует внешний вид учащихся, организацию школьного питания и др);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общешкольные родительские собрания (лектории, беседы, круглые столы, диспуты различных специалистов, а так же решаются текущие вопросы), классные тематические родительские собрания;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информационных стендов для родителей;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индивидуальные консультации и рекомендации по воспитанию детей (педагогическое консультирование осуществляют, как правило, педагоги-психологи, классные руководители, а по проблемам, связанным с усвоением конкретных учебных предметов – учителя-предметники);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спортивных мероприятий, где принимают участие учащиеся и их родители;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помощь со стороны родителей в подготовке и проведении общешкольных и внутриклассных мероприятий воспитательной направленности;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родительские форумы в мессенджерах, на которых обсуждаются интересующие родителей вопросы, а также осуществляются виртуальные консультации педагогов;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«Самоуправление»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в детско-взрослое самоуправление.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Детское самоуправление в школе осуществляется следующим образом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На уровне школы: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- через деятельность Совета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работу постоянно действующих школьных объединений (волонтерский отряд «Юность», детское общественное объединение «ДОМ»), инициирующих и организующих проведение личностно значимых для школьников событий (соревнований, конкурсов, мероприятий, флешмобов и т.п.);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На уровне классов: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деятельность выборных по инициативе и предложениям учащихся класса командиров класса (контролирует работу класса, принимает участие в подготовке и проведении заседаний актива класса, распределяет обязанности при проведении КТД, участвует в собраниях Совета учащихся школы, представляет интересы класса в общешкольных делах);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деятельность выборных органов самоуправления, отвечающих за различные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направления работы класса: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Заместитель командира (выполняет обязанности командира класса в его отсутствии, участвует в собраниях Совета учащихся школы);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Учебный отдел (контроль успеваемости в классе, организация консультационных групп для помощи отстающим ученикам, участие в проведении тематических вечеров, выставок, конкурсов по предметам, проверка дневников и учебников и пр.);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Отдел порядка (контроль посещаемости, за выполнением правил внутреннего распорядка учащимися, контроль внешнего вида учащихся);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Культурный отдел (организация участия класса в проведении различных мероприятий, праздников, концертов и т.д., проведение классных огоньков, дискотек);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Спортивно – оздоровительный  отдел (организация соревнований по различным видам спорта с другими классам, участие в спортивных мероприятиях класса и школы);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Информационный отдел (подготовка оформления и реквизита к праздникам и вечерам, организация участия в конкурсах стенгазет и рисунков, подготовка материалов о проведенных мероприятиях и событиях для школьного сайта);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Трудовой отдел (контролирует работу дежурных, организует участие класса в трудовых акциях)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На индивидуальном уровне: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через вовлечение школьников в планирование, организацию, проведение и анализ общешкольных и внутриклассных дел;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«Профилактика и безопасность»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МОУ «Архангельская СШ» т предусматривает: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-организацию деятельности педагогического коллектива по созданию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, работников социальных служб, правоохранительных органов, опеки и других);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организацию межведомственного взаимодействия;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рофилактику правонарушений, девиаций посредством организации деятельности, альтернативной девиантному поведению, испытания себя (спорт), значимого общения, творчества, деятельности (в том числе художественной и другой);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ограниченными возможностями здоровья (далее – ОВЗ) и другие).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«Социальное партнёрство».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социального партнёрства предусматривает: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«Профориентация»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Эта работа осуществляется через: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общественно-полезный труд (дежурство по школе, в классе);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летнюю трудовую практику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организацию трудовых десантов с целью благоустройства и озеленения территории школы и села;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оказание социально-трудовой помощи пожилым людям (акция «Сделаем доброе дело»);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на базе школы работы лагеря труда и отдыха «Импульс»;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тематические классные часы  .;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профессиональные тестирования, тренинги, беседы, конкурсы, просмотры тематических презентаций, фильмов;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экскурсии на предприятия и организации района,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профориентационной работы в совместной деятельности школы со средними специальными и высшими учебными учреждениями;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посещение дней открытых дверей в средних специальных учебных заведениях и вузах;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совместное с педагогами изучение интернет-ресурсов, посвященных выбору профессий, прохождение профориентационного онлайн-тестирования;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участие в работе всероссийских профориентационных проектов «ПроеКТОриЯ», «Билет в будущее»;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проведения уроков финансовой грамотности;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профориентационная работа в процессе преподавания учебных предметов предметной области "Технология";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 завершающем этапе профориентационной работы (в 10-11 кл.) ключевую роль в правильном выборе профессии играет эффективная организация предпрофильной подготовки и профильного обучения. В школе создан универсальный профиль. Перечень профилей может меняться, исходя из запросов обучающихся, родителей (законных представителей), появления новых востребованных профессий и специальностей.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«Здоровьесбережение»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школу возложено множество задач, среди которых приоритетной является сохранение и укрепление физического, психического и нравственного здоровья средствами образования. Для обеспечения системного подхода, к деятельности по здоровьесбережению должны быть вовлечены все участники образовательных отношений.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Систематичекая работа при этом будет направлена на: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навыков безопасности и формирования безопасной среды в школе, в быту, на отдыхе; формирование представлений об информационной безопасности, о девиантном поведении;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правонарушений среди несовершеннолетних и профилактику злоупотребления психоактивными веществами;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у учащихся культуры здорового образа жизни, ценностных представлений о физическом здоровье, о ценности духовного и нравственного здоровья;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у учащихся навыков сохранения собственного здоровья, овладение здоровьесберегающими технологиями в процессе обучения и во внеурочное время;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представлений о ценности занятий физической культурой и спортом, понимания влияния этой деятельности на развитие личности человека, на процесс обучения и взрослой жизни;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Действенными формами работы в данном направлении воспитательной деятельности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программы и  мероприятия, направленные на обеспечение безопасности учащихся (в рамках деятельности отряда юных инспекторов дорожного движения, проведение тематических классных часов, учений и игр по основам безопасности, оказания первой медицинской помощи);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мероприятия, направленные на воспитание ответственного отношения к состоянию своего здоровья, на профилактику развития вредных привычек, различных форм асоциального поведения, оказывающих отрицательное воздействие на здоровье человека (проведение профилактических мероприятий, лекций, встреч с медицинскими работниками, сотрудниками правоохранительных органов, проведение дней здоровья, олимпиад и конкурсов);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мероприятия, направленные на обеспечение условий для занятий физической культурой и спортом (работа школьного спортивного клуба «Факел», работа школьных спортивных секций, работа ФОК, проведение разнообразных спортивных мероприятий, состязаний, проведение школьных спортивных мероприятий, традиционных дней здоровья и др.);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мероприятия, направленные на формирование здорового образа жизни и культуры здоровья (мероприятия в рамках курса внеурочной деятельности «Разговор о здоровье», мероприятия на свежем воздухе, работа летнего оздоровительного лагеря с дневным пребыванием детей и лагеря труда и отдыха и др.);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горячего питания;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реализация системы двигательной активности учащихся как компонента воспитательной работы школы, в т. ч. организация динамических пауз, как вовремя уроков, так и вне, подвижные игры на перемене в начальной школе, спортивный час в группе продленного дня, - просветительская работа с родителями (проведениеродительских собраний)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«Школьные медиа»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Цель школьных медиа (совместно создаваемых обучающимися и педагогическими работниками средств распространения текстовой, аудио и видео информации) – развитие коммуникативной культуры обучающихся, формирование навыков общения и сотрудничества, поддержка творческой самореализации обучающихся.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Воспитательный потенциал школьных медиа реализуется в рамках следующих видов и форм деятельности: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информирование осуществляется через школьную газету «Наше слово». Газета 1 раз в четверть. В состав редакции входят учащиеся школы, занимающиеся в творческих объединениях «Юный журналист» и «Объектив». Тематика газеты отражает проблемы повседневной школьной жизни: учебная деятельность, досуг, общение, спорт и т.д.;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освещение деятельности школы в информационном пространстве, привлечение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внимания общественности к школе, информационное продвижение ценностей школы и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организация виртуальной диалоговой площадки, на которой дети, учителя и родители открыто обсуждают значимые для школы вопросы осуществляется через интернет-сайт школы: arxangelskoe.ucoz.com, группу школы в социальной сети «ВКонтакте» https://vk.com/arhangelskayassh, группу Центра гуманитарного и цифрового профилей «Точка роста» https://vk.com/club195692817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-участие обучающихся в региональных или всероссийских конкурсах школьных медиа.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«Волонтёрство»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Волонтёрство – это участие школьников в общественно-полезных делах, деятельности на благо конкретных людей и социального окружения в целом. Волонтёрство может быть событийным и повседневным. Событийное волонтёрство предполагает участие школьников в проведении разовых акций, которые часто носят масштабный характер, проводятся на уровне района, области, страны. Повседневное волонтёрство предполагает постоянную деятельность школьников, направленную на благо конкретных людей и социального окружения в целом. Волонтёрство позволяет школьникам проявить такие качества как внимание, забота, уважение. Волонтёрство позволяет развивать коммуникативную культуру, умение общаться, слушать и слышать, эмоциональный интеллект, эмпатию, умение сопереживать.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базе нашей школы действует волонтерское объединение «Юность», участниками которого могут стать учащиеся с 14 лет.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волонтерского объединения осуществляется следующим образом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внешкольном уровне: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участие школьников в организации культурных, спортивных, развлекательных мероприятий районного уровня от лица школы;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посильная помощь, оказываемая школьниками пожилым людям, проживающим на территории, закрепленной за образовательной организацией;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привлечение школьников к совместной работе с социальными партнерами (сельская библиотека, сельский Дом культуры) – в проведении культурно-просветительских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школьников к социальным акциям по уборке берега река, территории Обелиска и др.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 уровне школы: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организации культурных, спортивных, развлекательных мероприятий, проводимых на базе школы;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-участие школьников в организации праздников, торжественных мероприятий, встреч с гостями школы;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работе с младшими ребятами: проведение для них праздников, утренников, тематических вечеров;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работе на прилегающей к школе территории (уборка территории, благоустройство клумб, уход за деревьями и кустарниками и др).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«Дополнительное образование»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Дополнительное образование – это процесс свободно избранного ребенком освоения знаний, способов деятельности, ценностных ориентаций, направленных на удовлетворение  интересов личности, ее склонностей, способностей и содействующей самореализации и культурной адаптации, входящих за рамки стандарта общего образования.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Дополнительное образование в школе организовано через работу объединений дополнительного образования школы, а также в рамках организации деятельности Центра цифрового и гуманитарного профилей «Точка Роста» и школьного спортивного клуба «Факел».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Дополнительное образование в школе: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максимально ориентируется на запросы и потребности детей, обучающихся и их родителей (законных представителей);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обеспечивает психологический комфорт для всех детей, учащихся и личностную значимость учащихся;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дает шанс каждому раскрыть себя как личность, удовлетворить свои индивидуальные познавательные, эстетические, творческие запросы;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предоставляет ученику возможность творческого развития по силам, интересам и в индивидуальном темпе;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побуждает учащихся к саморазвитию и самовоспитанию, к самооценке и самоанализу;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обеспечивает оптимальное соотношение управления и самоуправления в жизнедеятельности школьного коллектива;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способствует сплочению школьного коллектива, укреплению традиций школы, утверждению благоприятного социально-психологического климата в ней.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позволяет полнее использовать потенциал школьного образования за счет углубления, расширения и применения школьных знаний;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позволяет расширить общее образование путем реализации досуговых и индивидуальных образовательных программ.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школе созданы объединения дополнительного образования, работа которых организована в рамках реализации дополнительных общеобразовательных (общеразвивающих) программам различной направленности: технической, естественно-научной, физкультурно-спортивной, художественной, туристско-краеведческой, социально-гуманитарной).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РАЗДЕЛ 3. ОРГАНИЗАЦИОННЫЙ</w:t>
      </w:r>
      <w:bookmarkStart w:id="8" w:name="_Toc108018355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3.1 Кадровое обеспечение</w:t>
      </w:r>
      <w:bookmarkEnd w:id="8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кадрового потенциала школы характерна стабильность состава. Все педагоги — специалисты с большим опытом педагогической деятельности. Профессионализм педагогических и управленческих кадров играет решающую роль в достижении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 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главного результата – качественного и результативного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 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Реализацию рабочей программы воспитания обеспечивают следующие педагогические работники образовательной организации: директор школы, заместитель директора по воспитательной работе, заместитель директора по учебной работе, советник директора по воспитанию, социальный педагог, педагог-психолог, педагог-организатор, классные руководители, воспитатели ГПД, педагоги – предметники.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9" w:name="__RefHeading___10"/>
      <w:bookmarkStart w:id="10" w:name="_Toc108018356"/>
      <w:bookmarkEnd w:id="9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3.2 Нормативно-методическое обеспечение</w:t>
      </w:r>
      <w:bookmarkEnd w:id="10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Устав ОО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Должностные инструкции специалистов, отвечающих за реализацию воспитательной деятельности;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по профилактической работе;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по работе с семьёй;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акты,  регулирующие деятельность дополнительного образования;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Рабочие программы учителей-предметников.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Положение о внеурочной деятельности в МОУ «Архангельская СШ»;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детских общественных объединений и самоуправления (Совет учащихся, ДОО «ДОМ», юнармейский отряд, школьный спортивный клуб, отряд ЮИД и др);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Календарные планы воспитательной работы;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Планы воспитательной работы классных руководителей.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1" w:name="__RefHeading___11"/>
      <w:bookmarkStart w:id="12" w:name="_Toc108018357"/>
      <w:bookmarkEnd w:id="11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3.3 Требования к условиям работы с обучающимися с особыми образовательными потребностями</w:t>
      </w:r>
      <w:bookmarkEnd w:id="12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Особыми задачами воспитания обучающихся с особыми образовательными потребностями являются: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организации воспитания обучающихся с особыми образовательными потребностями в образовательной организации ориентируются на: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– личностно-ориентированный подход в организации всех видов деятельности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обучающихся с особыми образовательными потребностями.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3" w:name="__RefHeading___12"/>
      <w:bookmarkStart w:id="14" w:name="_Toc108018358"/>
      <w:bookmarkEnd w:id="13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3.4 Система поощрения социальной успешности и проявлений активной жизненной позиции обучающихся</w:t>
      </w:r>
      <w:bookmarkEnd w:id="14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Система поощрения проявлений активной жизненной позиции и социальной успешности обучающихся МОУ «Архангельская СШ»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Принципы поощрения, которыми руководствуется МОУ «Архангельская СШ»: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публичность поощрения (информирование всех обучающихся о награждении, проведение награждений в присутствии значительного числа обучающихся);</w:t>
      </w:r>
    </w:p>
    <w:p w:rsidR="00ED64BD" w:rsidRPr="00ED64BD" w:rsidRDefault="00ED64BD" w:rsidP="00ED64B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регулирование частоты награждений (недопущение избыточности в поощрениях, чрезмерно больших групп поощряемых и т. п.);</w:t>
      </w:r>
    </w:p>
    <w:p w:rsidR="00ED64BD" w:rsidRPr="00ED64BD" w:rsidRDefault="00ED64BD" w:rsidP="00ED64B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сочетание индивидуального и коллективного поощрения для стимулирования групп школьников к преодолению межличностные противоречия между получившими и не получившими награды; </w:t>
      </w:r>
    </w:p>
    <w:p w:rsidR="00ED64BD" w:rsidRPr="00ED64BD" w:rsidRDefault="00ED64BD" w:rsidP="00ED64B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дифференцированность поощрений (наличие уровней и типов наград позволяет продлить стимулирующее действие системы поощрения).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Формы поощрений проявлений активной жизненной позиции обучающихся и социальной успешности: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объявление благодарности;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награждение грамотой;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вручение сертификатов и дипломов;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занесение фотографий обучающихся на доску почета;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награждение подарками.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Информирование родителей (законных представителей) о поощрении ребенка осуществляется посредством направления благодарственного письма.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5" w:name="_Toc108018359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3.5 Анализ воспитательного процесса</w:t>
      </w:r>
      <w:bookmarkEnd w:id="15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Основные принципы самоанализа воспитательной работы: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взаимное уважение всех участников образовательных отношений; 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распределённая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Основные направления анализа воспитательного процесса: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1. Результаты воспитания, социализации и саморазвития обучающихся.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Анализ проводится классными руководителями вместе с </w:t>
      </w:r>
      <w:bookmarkStart w:id="16" w:name="_Hlk100927456"/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педагогом-психологом</w:t>
      </w:r>
      <w:bookmarkEnd w:id="16"/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 Наличие интересной, событийно насыщенной и личностно развивающей жизни в школьном коллективе и вне.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 проводится заместителем директора по воспитательной работе, классными руководителями. Внимание сосредоточивается на вопросах, связанных с качеством: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реализации воспитательного потенциала урочной деятельности;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организуемой внеурочной деятельности обучающихся;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классных руководителей и их классов;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проводимых общешкольных основных дел, мероприятий;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внешкольных мероприятий;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создания и поддержки предметно-пространственной среды;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взаимодействия с родительским сообществом;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ученического самоуправления;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по профилактике и безопасности;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реализации потенциала социального партнёрства;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по профориентации обучающихся;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дополнительного образования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волонтерская деятельность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по здоровьесбережению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Итоги самоанализа оформляются в виде отчёта, составляемого заместителем директора по воспитательной.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План воспитательной работы на конкретный учебный год является приложением к настоящей программе</w:t>
      </w:r>
    </w:p>
    <w:p w:rsidR="00026B8B" w:rsidRDefault="00026B8B"/>
    <w:sectPr w:rsidR="0002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17D" w:rsidRDefault="00DB317D" w:rsidP="00ED64BD">
      <w:pPr>
        <w:spacing w:after="0" w:line="240" w:lineRule="auto"/>
      </w:pPr>
      <w:r>
        <w:separator/>
      </w:r>
    </w:p>
  </w:endnote>
  <w:endnote w:type="continuationSeparator" w:id="0">
    <w:p w:rsidR="00DB317D" w:rsidRDefault="00DB317D" w:rsidP="00ED64BD">
      <w:pPr>
        <w:spacing w:after="0" w:line="240" w:lineRule="auto"/>
      </w:pPr>
      <w:r>
        <w:continuationSeparator/>
      </w:r>
    </w:p>
  </w:endnote>
  <w:endnote w:id="1">
    <w:p w:rsidR="005667E8" w:rsidRDefault="005667E8" w:rsidP="00ED64BD">
      <w:pPr>
        <w:pStyle w:val="a3"/>
        <w:spacing w:before="120"/>
        <w:rPr>
          <w:color w:val="0070C0"/>
        </w:rPr>
      </w:pPr>
    </w:p>
  </w:endnote>
  <w:endnote w:id="2">
    <w:p w:rsidR="005667E8" w:rsidRDefault="005667E8" w:rsidP="00ED64BD">
      <w:pPr>
        <w:pStyle w:val="a3"/>
        <w:spacing w:before="120"/>
        <w:rPr>
          <w:color w:val="0070C0"/>
        </w:rPr>
      </w:pPr>
    </w:p>
  </w:endnote>
  <w:endnote w:id="3">
    <w:p w:rsidR="005667E8" w:rsidRDefault="005667E8" w:rsidP="00ED64BD">
      <w:pPr>
        <w:pStyle w:val="a3"/>
        <w:spacing w:before="120"/>
        <w:rPr>
          <w:color w:val="0070C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17D" w:rsidRDefault="00DB317D" w:rsidP="00ED64BD">
      <w:pPr>
        <w:spacing w:after="0" w:line="240" w:lineRule="auto"/>
      </w:pPr>
      <w:r>
        <w:separator/>
      </w:r>
    </w:p>
  </w:footnote>
  <w:footnote w:type="continuationSeparator" w:id="0">
    <w:p w:rsidR="00DB317D" w:rsidRDefault="00DB317D" w:rsidP="00ED6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7633A"/>
    <w:multiLevelType w:val="multilevel"/>
    <w:tmpl w:val="D632D38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21BA09EB"/>
    <w:multiLevelType w:val="hybridMultilevel"/>
    <w:tmpl w:val="5090FA6A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2DB831AB"/>
    <w:multiLevelType w:val="hybridMultilevel"/>
    <w:tmpl w:val="446AF63E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66010A88"/>
    <w:multiLevelType w:val="hybridMultilevel"/>
    <w:tmpl w:val="75C475E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70361EC2"/>
    <w:multiLevelType w:val="hybridMultilevel"/>
    <w:tmpl w:val="5A329E0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nsid w:val="7DDA7746"/>
    <w:multiLevelType w:val="hybridMultilevel"/>
    <w:tmpl w:val="06429242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BD"/>
    <w:rsid w:val="00026B8B"/>
    <w:rsid w:val="00166782"/>
    <w:rsid w:val="003B4E73"/>
    <w:rsid w:val="0040168C"/>
    <w:rsid w:val="004E267F"/>
    <w:rsid w:val="00511674"/>
    <w:rsid w:val="005667E8"/>
    <w:rsid w:val="005A3769"/>
    <w:rsid w:val="005E3090"/>
    <w:rsid w:val="005E3927"/>
    <w:rsid w:val="00647DAF"/>
    <w:rsid w:val="008B7565"/>
    <w:rsid w:val="00B80C3B"/>
    <w:rsid w:val="00DB317D"/>
    <w:rsid w:val="00E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DF984-B547-471A-B801-6A76B15D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ED64B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ED64BD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E2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H82Nh9YSWMzybq0LbCshy1heq+wPx+1btSS3eDzaXVA=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IBB4WnwENdpA6Tms7IgN3UjTbcaC32ZXEMlcn9GsNEY=</DigestValue>
    </Reference>
  </SignedInfo>
  <SignatureValue>WvoEBu8az/axACB2Dq660g7m7SqriCmhv50bciC4tDJA//8cJ5rzO8qMwVodI3n/
t9AtCOPU8rPPzq4n18FDvw==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dtSQ0bbZ37aim7+5BQ7C2d0vj5Q=</DigestValue>
      </Reference>
      <Reference URI="/word/endnotes.xml?ContentType=application/vnd.openxmlformats-officedocument.wordprocessingml.endnotes+xml">
        <DigestMethod Algorithm="http://www.w3.org/2000/09/xmldsig#sha1"/>
        <DigestValue>iQsIZU78zqJ6asmrAljo1U3UbPA=</DigestValue>
      </Reference>
      <Reference URI="/word/fontTable.xml?ContentType=application/vnd.openxmlformats-officedocument.wordprocessingml.fontTable+xml">
        <DigestMethod Algorithm="http://www.w3.org/2000/09/xmldsig#sha1"/>
        <DigestValue>/SIITWhE4VUQezGCG7THKBFoPls=</DigestValue>
      </Reference>
      <Reference URI="/word/footnotes.xml?ContentType=application/vnd.openxmlformats-officedocument.wordprocessingml.footnotes+xml">
        <DigestMethod Algorithm="http://www.w3.org/2000/09/xmldsig#sha1"/>
        <DigestValue>cD7aP+J4YlrkJH83+YWizk1u33k=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/3kI1iAvFskdKFHx0MF8uBcCgaU=</DigestValue>
      </Reference>
      <Reference URI="/word/settings.xml?ContentType=application/vnd.openxmlformats-officedocument.wordprocessingml.settings+xml">
        <DigestMethod Algorithm="http://www.w3.org/2000/09/xmldsig#sha1"/>
        <DigestValue>4cZKLMWaD1mq6s3woTWyYGU27Nc=</DigestValue>
      </Reference>
      <Reference URI="/word/styles.xml?ContentType=application/vnd.openxmlformats-officedocument.wordprocessingml.styles+xml">
        <DigestMethod Algorithm="http://www.w3.org/2000/09/xmldsig#sha1"/>
        <DigestValue>2KiQiqVAG33AOfuQt1rhkF78jjQ=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mx0C2aR3VEAqx3PgfaQ83qtjVnY=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2024-08-27T09:52:54Z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2024-08-27T09:52:54Z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9761</Words>
  <Characters>55641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9</cp:revision>
  <cp:lastPrinted>2023-10-12T07:58:00Z</cp:lastPrinted>
  <dcterms:created xsi:type="dcterms:W3CDTF">2023-10-12T07:36:00Z</dcterms:created>
  <dcterms:modified xsi:type="dcterms:W3CDTF">2024-08-27T09:52:00Z</dcterms:modified>
</cp:coreProperties>
</file>