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3B2" w:rsidRPr="009D41A9" w:rsidRDefault="003A23B2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5D48" w:rsidRDefault="00395D48" w:rsidP="005573CB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4"/>
        <w:gridCol w:w="5424"/>
      </w:tblGrid>
      <w:tr w:rsidR="00395D48" w:rsidTr="00395D48">
        <w:tc>
          <w:tcPr>
            <w:tcW w:w="5424" w:type="dxa"/>
          </w:tcPr>
          <w:p w:rsidR="00395D48" w:rsidRDefault="00395D48" w:rsidP="005573C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</w:tcPr>
          <w:p w:rsidR="00395D48" w:rsidRDefault="00395D48" w:rsidP="00395D48">
            <w:pPr>
              <w:ind w:firstLine="22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  <w:p w:rsidR="00395D48" w:rsidRDefault="00395D48" w:rsidP="00395D48">
            <w:pPr>
              <w:ind w:firstLine="22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BB2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к ООП ООО МОУ «Архангельская СШ», </w:t>
            </w:r>
          </w:p>
          <w:p w:rsidR="00395D48" w:rsidRPr="005573CB" w:rsidRDefault="00395D48" w:rsidP="00395D48">
            <w:pPr>
              <w:ind w:firstLine="22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утвержденной приказом от 23.08.2023 г. № 244</w:t>
            </w:r>
          </w:p>
          <w:p w:rsidR="00395D48" w:rsidRDefault="00395D48" w:rsidP="005573C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67113" w:rsidRPr="009D41A9" w:rsidRDefault="00C67113" w:rsidP="005573C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7113" w:rsidRPr="009D41A9" w:rsidRDefault="005F6982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2F66F0E" wp14:editId="730F68EA">
            <wp:simplePos x="0" y="0"/>
            <wp:positionH relativeFrom="column">
              <wp:posOffset>2021205</wp:posOffset>
            </wp:positionH>
            <wp:positionV relativeFrom="paragraph">
              <wp:posOffset>165735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67113" w:rsidRPr="009D41A9" w:rsidRDefault="00C67113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Default="003A23B2" w:rsidP="00AE530A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73CB" w:rsidRDefault="005573CB" w:rsidP="00AE530A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73CB" w:rsidRDefault="005573CB" w:rsidP="00AE530A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73CB" w:rsidRDefault="005573CB" w:rsidP="00AE530A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73CB" w:rsidRPr="009D41A9" w:rsidRDefault="005573CB" w:rsidP="00AE530A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9D41A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</w:p>
    <w:p w:rsidR="003A23B2" w:rsidRPr="009D41A9" w:rsidRDefault="000D1463" w:rsidP="00AE530A">
      <w:pPr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</w:t>
      </w:r>
      <w:r w:rsid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23B2"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</w:t>
      </w:r>
      <w:r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6D7FF7"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«Изобразительное искусство</w:t>
      </w:r>
      <w:r w:rsidR="003A23B2"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0D1463" w:rsidRPr="009D41A9" w:rsidRDefault="003A23B2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5</w:t>
      </w:r>
      <w:r w:rsidR="005573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-7</w:t>
      </w:r>
      <w:r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</w:t>
      </w: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3A23B2" w:rsidRPr="009D41A9" w:rsidRDefault="003A23B2" w:rsidP="00AE53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E11D4A" w:rsidRPr="009D41A9" w:rsidRDefault="00E11D4A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0D1463" w:rsidRPr="009D41A9" w:rsidRDefault="000D1463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0D1463" w:rsidRPr="009D41A9" w:rsidRDefault="000D1463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3D0A5B" w:rsidRPr="009D41A9" w:rsidRDefault="003D0A5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3D0A5B" w:rsidRPr="009D41A9" w:rsidRDefault="003D0A5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3D0A5B" w:rsidRPr="009D41A9" w:rsidRDefault="003D0A5B" w:rsidP="009D41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5573CB" w:rsidRDefault="005573C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5573CB" w:rsidRDefault="005573C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5573CB" w:rsidRDefault="005573C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5573CB" w:rsidRDefault="005573C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5573CB" w:rsidRDefault="005573C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5573CB" w:rsidRDefault="005573CB" w:rsidP="009D41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FA39A1" w:rsidRDefault="006D7FF7" w:rsidP="009D41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                                                     </w:t>
      </w:r>
    </w:p>
    <w:p w:rsidR="005573CB" w:rsidRDefault="006D7FF7" w:rsidP="00665957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</w:t>
      </w:r>
    </w:p>
    <w:p w:rsidR="00395D48" w:rsidRPr="005573CB" w:rsidRDefault="00395D48" w:rsidP="00665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665957" w:rsidRDefault="009D41A9" w:rsidP="003706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40A84"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3706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Содержание </w:t>
      </w:r>
    </w:p>
    <w:p w:rsidR="00370621" w:rsidRDefault="00370621" w:rsidP="003706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70621" w:rsidRPr="00370621" w:rsidRDefault="00370621" w:rsidP="0037062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06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класс</w:t>
      </w:r>
    </w:p>
    <w:p w:rsidR="00370621" w:rsidRPr="00370621" w:rsidRDefault="00370621" w:rsidP="0037062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5957" w:rsidRPr="00370621" w:rsidRDefault="00665957" w:rsidP="00370621">
      <w:pPr>
        <w:spacing w:after="0" w:line="240" w:lineRule="auto"/>
        <w:ind w:left="554" w:right="1060" w:hanging="5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№ 1 «Декоративно-прикладное и народное искусство» </w:t>
      </w:r>
    </w:p>
    <w:p w:rsidR="00665957" w:rsidRPr="00370621" w:rsidRDefault="00665957" w:rsidP="00370621">
      <w:pPr>
        <w:spacing w:after="0" w:line="240" w:lineRule="auto"/>
        <w:ind w:left="554" w:right="1060" w:hanging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370621">
        <w:rPr>
          <w:rFonts w:ascii="Times New Roman" w:hAnsi="Times New Roman" w:cs="Times New Roman"/>
          <w:sz w:val="24"/>
          <w:szCs w:val="24"/>
        </w:rPr>
        <w:t xml:space="preserve">Общие сведения о декоративно-прикладном искусстве.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Декоративно-прикладное искусство и его виды. Декоративно-прикладное искусство и предметная среда жизни людей.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Древние корни народного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Истоки образного языка декоративно-прикладного искусства. Традиционные образы народного (крестьянского) прикладного искусства.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Связь народного искусства с природой, бытом, трудом, верованиями и эпосом.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природных материалов в строительстве и изготовлении предметов быта, их значение в характере труда и жизненного уклада.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Образно-символический язык народного прикладного искусства.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Знаки-символы традиционного крестьянского прикладного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рисунков на темы древних узоров деревянной резьбы, росписи  по дереву, вышивки. Освоение навыков декоративного обобщения в процессе практической творческой работы.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Убранство русской избы.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Конструкция избы, единство красоты и пользы – функционального  и символического – в её постройке и украшении.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Символическое значение образов и мотивов в узорном убранстве русских изб. Картина мира в образном строе бытового крестьянского искусства.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рисунков – эскизов орнаментального декора крестьянского дома.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Устройство внутреннего пространства крестьянского дома.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Декоративные элементы жилой среды.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 для каждого народа.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рисунков предметов народного быта, выявление мудрости  их выразительной формы и орнаментально-символического оформления.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Народный праздничный костюм.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Образный строй народного праздничного костюма – женского и мужского.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Традиционная конструкция русского женского костюма – северорусский (сарафан) и южнорусский (понёва) варианты.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Разнообразие форм и украшений народного праздничного костюма  для различных регионов страны.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 в орнаментах вышивки. Особенности традиционных орнаментов текстильных промыслов в разных регионах страны.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рисунков традиционных праздничных костюмов, выражение  в форме, цветовом решении, орнаментике костюма черт национального своеобразия.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Народные праздники и праздничные обряды как синтез всех видов народного творчества.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сюжетной композиции или участие в работе по созданию коллективного панно на тему традиций народных праздников.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Народные художественные промыслы.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и значение народных промыслов в современной жизни. Искусство  и ремесло. Традиции культуры, особенные для каждого региона.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Многообразие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видов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традиционных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ремёсел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происхождение художественных промыслов народов России. </w:t>
      </w:r>
    </w:p>
    <w:p w:rsidR="00665957" w:rsidRPr="00370621" w:rsidRDefault="00665957" w:rsidP="00370621">
      <w:pPr>
        <w:tabs>
          <w:tab w:val="center" w:pos="1373"/>
          <w:tab w:val="center" w:pos="3391"/>
          <w:tab w:val="center" w:pos="5195"/>
          <w:tab w:val="center" w:pos="6789"/>
          <w:tab w:val="center" w:pos="7870"/>
          <w:tab w:val="center" w:pos="8624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eastAsia="Calibri" w:hAnsi="Times New Roman" w:cs="Times New Roman"/>
          <w:sz w:val="24"/>
          <w:szCs w:val="24"/>
        </w:rPr>
        <w:tab/>
      </w:r>
      <w:r w:rsidRPr="00370621">
        <w:rPr>
          <w:rFonts w:ascii="Times New Roman" w:hAnsi="Times New Roman" w:cs="Times New Roman"/>
          <w:sz w:val="24"/>
          <w:szCs w:val="24"/>
        </w:rPr>
        <w:t xml:space="preserve">Разнообразие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материалов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народных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ремёсел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их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связь 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 регионально-национальным бытом (дерево, береста, керамика, металл, кость, мех и кожа, шерсть и лён).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филимоновской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, дымковской,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каргопольской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игрушки. Местные промыслы игрушек разных регионов страны.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Создание эскиза игрушки по мотивам избранного промысла.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Роспись по металлу.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. Краткие сведения по истории промысла. Разнообразие форм подносов, цветового и композиционного решения росписей.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Приёмы свободной кистевой импровизации в живописи цветочных букетов. Эффект освещённости и объёмности изображения.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Мир сказок и легенд, примет и оберегов в творчестве мастеров художественных промыслов.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Отражение в изделиях народных промыслов многообразия исторических, духовных и культурных традиций.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Народные художественные ремёсла и промыслы – материальные и духовные ценности, неотъемлемая часть культурного наследия России.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Декоративно-прикладное искусство в культуре разных эпох и народов.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декоративно-прикладного искусства в культуре древних цивилизаций.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Отражение в декоре мировоззрения эпохи, организации общества, традиций быта и ремесла, уклада жизни людей.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Характерные признаки произведений декоративно-прикладного искусства, основные мотивы и символика орнаментов в культуре разных эпох.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построений, интерьеров, предметов быта – в культуре разных эпох.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Декоративно-прикладное искусство в жизни современного человека.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Символический знак в современной жизни: эмблема, логотип, указующий или декоративный знак.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самопонимания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, установок и намерений.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Декор на улицах и декор помещений. Декор праздничный и повседневный. Праздничное оформление школы. </w:t>
      </w:r>
    </w:p>
    <w:p w:rsidR="00665957" w:rsidRDefault="00665957" w:rsidP="00370621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92A" w:rsidRPr="00370621" w:rsidRDefault="006B592A" w:rsidP="00370621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</w:p>
    <w:p w:rsidR="00665957" w:rsidRPr="006B592A" w:rsidRDefault="00665957" w:rsidP="00370621">
      <w:pPr>
        <w:pStyle w:val="1"/>
        <w:spacing w:line="240" w:lineRule="auto"/>
        <w:ind w:left="-5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6B592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6 КЛАСС </w:t>
      </w:r>
    </w:p>
    <w:p w:rsidR="00370621" w:rsidRPr="00370621" w:rsidRDefault="00370621" w:rsidP="00370621"/>
    <w:p w:rsidR="00665957" w:rsidRPr="00370621" w:rsidRDefault="00665957" w:rsidP="00370621">
      <w:pPr>
        <w:spacing w:after="0" w:line="240" w:lineRule="auto"/>
        <w:ind w:left="554" w:right="2976" w:hanging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№ 2 «Живопись, графика, скульптура» </w:t>
      </w:r>
      <w:r w:rsidRPr="00370621">
        <w:rPr>
          <w:rFonts w:ascii="Times New Roman" w:hAnsi="Times New Roman" w:cs="Times New Roman"/>
          <w:sz w:val="24"/>
          <w:szCs w:val="24"/>
        </w:rPr>
        <w:t xml:space="preserve">Общие сведения о видах искусства.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Пространственные и временные виды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Изобразительные, конструктивные и декоративные виды пространственных искусств, их место и назначение в жизни людей.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Основные виды живописи, графики и скульптуры. Художник и зритель: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зрительские умения, знания и творчество зрителя.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Язык изобразительного искусства и его выразительные средства.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Живописные, графические и скульптурные художественные материалы, их особые свойства.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Рисунок – основа изобразительного искусства и мастерства художника.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Виды рисунка: зарисовка, набросок, учебный рисунок и творческий рисунок.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Навыки размещения рисунка в листе, выбор формата.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Начальные умения рисунка с натуры. Зарисовки простых предметов.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Линейные графические рисунки и наброски. Тон и тональные отношения: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тёмное – светлое.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Ритм и ритмическая организация плоскости листа.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: понятие цвета в художественной деятельности, физическая основа цвета, цветовой круг, основные и составные цвета, дополнительные цвета.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Цвет как выразительное средство в изобразительном искусстве: холодный и тёплый цвет, понятие цветовых отношений; колорит в живописи.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 движение в скульптуре. Круглая скульптура. Произведения мелкой пластики. Виды рельефа.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Жанры изобразительного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Жанровая система в изобразительном искусстве как инструмент для сравнения и анализа произведений изобразительного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Предмет изображения, сюжет и содержание произведения изобразительного искусства.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Натюрморт.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Изображение предметного мира в изобразительном искусстве и появление жанра натюрморта в европейском и отечественном искусстве.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Основы графической грамоты: правила объёмного изображения предметов  на плоскости.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Линейное построение предмета в пространстве: линия горизонта, точка зрения и точка схода, правила перспективных сокращений.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Изображение окружности в перспективе.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Рисование геометрических тел на основе правил линейной перспективы.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Сложная пространственная форма и выявление её конструкции.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Рисунок сложной формы предмета как соотношение простых геометрических фигур.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Линейный рисунок конструкции из нескольких геометрических тел.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Рисунок натюрморта графическими материалами с натуры  или по представлению.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Творческий натюрморт в графике. Произведения художников-графиков. Особенности графических техник. Печатная графика.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Живописное изображение натюрморта. Цвет в натюрмортах европейских и отечественных живописцев. Опыт создания живописного натюрморта.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Портрет. </w:t>
      </w:r>
    </w:p>
    <w:p w:rsidR="00665957" w:rsidRPr="00370621" w:rsidRDefault="00665957" w:rsidP="00370621">
      <w:pPr>
        <w:spacing w:after="0" w:line="240" w:lineRule="auto"/>
        <w:ind w:left="-15" w:right="7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Великие портретисты в европейском искусстве.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Особенности развития портретного жанра в отечественном искусстве.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Великие портретисты в русской живописи.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Парадный и камерный портрет в живописи.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Особенности развития жанра портрета в искусстве ХХ в. – отечественном и европейском.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Построение головы человека, основные пропорции лица, соотношение лицевой и черепной частей головы. </w:t>
      </w:r>
    </w:p>
    <w:p w:rsidR="00665957" w:rsidRPr="00370621" w:rsidRDefault="00665957" w:rsidP="00370621">
      <w:pPr>
        <w:spacing w:after="0" w:line="240" w:lineRule="auto"/>
        <w:ind w:left="-15" w:right="7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освещения головы при создании портретного образа.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Свет и тень в изображении головы человека.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Портрет в скульптуре.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Выражение характера человека, его социального положения и образа эпохи  в скульптурном портрете.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Значение свойств художественных материалов в создании скульптурного портрета.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Живописное изображение портрета. Роль цвета в живописном портретном образе в произведениях выдающихся живописцев.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Опыт работы над созданием живописного портрета.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Пейзаж.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Особенности изображения пространства в эпоху Древнего мира,  в средневековом искусстве и в эпоху Возрождения.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Правила построения линейной перспективы в изображении пространства.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Правила воздушной перспективы, построения переднего, среднего и дальнего планов при изображении пейзажа.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Особенности изображения разных состояний природы и её освещения.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Романтический пейзаж. Морские пейзажи И. Айвазовского.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Особенности изображения природы в творчестве импрессионистов  и постимпрессионистов. Представления о пленэрной живописи и колористической изменчивости состояний природы.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Становление образа родной природы в произведениях А. Венецианова  и его учеников: А.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Саврасова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Творческий опыт в создании композиционного живописного пейзажа своей Родины.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Графический образ пейзажа в работах выдающихся мастеров. Средства выразительности в графическом рисунке и многообразие графических техник.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Графические зарисовки и графическая композиция на темы окружающей природы.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Городской пейзаж в творчестве мастеров искусства. Многообразие  в понимании образа города.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Опыт изображения городского пейзажа. Наблюдательная перспектива  и ритмическая организация плоскости изображения.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Бытовой жанр в изобразительном искусстве.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Работа над сюжетной композицией. Композиция как целостность  в организации художественных выразительных средств и взаимосвязи всех компонентов произведения.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Исторический жанр в изобразительном искусстве.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Историческая тема в искусстве как изображение наиболее значительных событий в жизни общества. </w:t>
      </w:r>
    </w:p>
    <w:p w:rsidR="00665957" w:rsidRPr="00370621" w:rsidRDefault="00665957" w:rsidP="00370621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Жанровые разновидности исторической картины в зависимости от сюжета: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мифологическая картина, картина на библейские темы, батальная картина и другие.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Историческая картина в русском искусстве XIX в. и её особое место  в развитии отечественной культуры.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Картина К. Брюллова «Последний день Помпеи», исторические картины  в творчестве В. Сурикова и других. Исторический образ России в картинах ХХ 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работа  над этюдами, уточнения композиции в эскизах, картон композиции, работа  над холстом.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Разработка эскизов композиции на историческую тему с опорой на собранный материал по задуманному сюжету.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Библейские темы в изобразительном искусстве.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Исторические картины на библейские темы: место и значение сюжетов Священной истории в европейской культуре.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Вечные темы и их нравственное и духовно-ценностное выражение  как «духовная ось», соединяющая жизненные позиции разных поколений.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>Произведения на библейские темы Леонардо да Винчи, Рафаэля, Рембрандта, в скульптуре «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Пьета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» Микеланджело и других. Библейские темы в отечественных картинах XIX в. (А. Иванов. «Явление Христа народу», И. Крамской. «Христос  в пустыне», Н.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Ге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. «Тайная вечеря», В. Поленов. «Христос и грешница»).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Иконопись как великое проявление русской культуры. Язык изображения  в иконе – его религиозный и символический смысл.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Великие русские иконописцы: духовный свет икон Андрея Рублёва, Феофана Грека, Дионисия.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Работа над эскизом сюжетной композиции.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и значение изобразительного искусства в жизни людей: образ мира  в изобразительном искусстве. </w:t>
      </w:r>
    </w:p>
    <w:p w:rsidR="00665957" w:rsidRPr="00370621" w:rsidRDefault="00665957" w:rsidP="00370621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621" w:rsidRDefault="00665957" w:rsidP="00370621">
      <w:pPr>
        <w:spacing w:after="0" w:line="240" w:lineRule="auto"/>
        <w:ind w:left="-5" w:right="51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b/>
          <w:sz w:val="24"/>
          <w:szCs w:val="24"/>
        </w:rPr>
        <w:t xml:space="preserve">7 КЛАСС </w:t>
      </w:r>
    </w:p>
    <w:p w:rsidR="00665957" w:rsidRPr="00370621" w:rsidRDefault="00665957" w:rsidP="00370621">
      <w:pPr>
        <w:spacing w:after="0" w:line="240" w:lineRule="auto"/>
        <w:ind w:left="-5" w:right="513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№ 3 «Архитектура и дизайн».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Архитектура и дизайн – искусства художественной постройки – конструктивные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Дизайн и архитектура как создатели «второй природы» –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предметнопространственной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среды жизни людей.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Функциональность предметно-пространственной среды и выражение  в ней мировосприятия, духовно-ценностных позиций общества.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Материальная культура человечества как уникальная информация о жизни людей в разные исторические эпохи.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архитектуры в понимании человеком своей идентичности. Задачи сохранения культурного наследия и природного ландшафта.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Графический дизайн.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Композиция как основа реализации замысла в любой творческой деятельности. Основы формальной композиции в конструктивных искусствах.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Элементы композиции в графическом дизайне: пятно, линия, цвет, буква, текст и изображение.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Формальная композиция как композиционное построение на основе сочетания геометрических фигур, без предметного содержания.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Основные свойства композиции: целостность и соподчинённость элементов.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Практические упражнения по созданию композиции с вариативным ритмическим расположением геометрических фигур на плоскости.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цвета в организации композиционного пространства. Функциональные задачи цвета в конструктивных искусствах.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Цвет и законы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колористики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. Применение локального цвета. Цветовой акцент, ритм цветовых форм, доминанта.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Шрифты и шрифтовая композиция в графическом дизайне. Форма буквы как изобразительно-смысловой символ.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Шрифт и содержание текста. Стилизация шрифта.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Типографика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. Понимание типографской строки как элемента плоскостной композиции.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аналитических и практических работ по теме «Буква – изобразительный элемент композиции».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Логотип как графический знак, эмблема или стилизованный графический символ. Функции логотипа. Шрифтовой логотип. Знаковый логотип.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Композиционные основы макетирования в графическом дизайне  при соединении текста и изображения.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Многообразие форм графического дизайна. Дизайн книги и журнала. Элементы, составляющие конструкцию и художественное оформление книги, журнала.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Макет разворота книги или журнала по выбранной теме в виде коллажа  или на основе компьютерных программ.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Макетирование объёмно-пространственных композиций.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пространства.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Макетирование. Введение в макет понятия рельефа местности и способы его обозначения на макете.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практических работ по созданию объёмно-пространственных композиций. Объём и пространство. Взаимосвязь объектов в архитектурном макете.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Понятие тектоники как выражение в художественной форме конструктивной сущности сооружения и логики конструктивного соотношения его частей.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эволюции строительных материалов и строительных технологий 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Многообразие предметного мира, создаваемого человеком. Функция вещи и её форма. Образ времени в предметах, создаваемых человеком.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аналитических зарисовок форм бытовых предметов.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Творческое проектирование предметов быта с определением их функций и материала изготовления.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Конструирование объектов дизайна или архитектурное макетирование  с использованием цвета. </w:t>
      </w:r>
    </w:p>
    <w:p w:rsidR="00665957" w:rsidRPr="00370621" w:rsidRDefault="00665957" w:rsidP="00370621">
      <w:pPr>
        <w:spacing w:after="0" w:line="240" w:lineRule="auto"/>
        <w:ind w:left="255" w:right="362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Социальное значение дизайна и архитектуры как среды жизни человека.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Архитектура народного жилища, храмовая архитектура, частный дом  в предметно-пространственной среде жизни разных народов.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Пути развития современной архитектуры и дизайна: город сегодня и завтра.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Архитектурная и градостроительная революция XX в. Её технологические и эстетические предпосылки и истоки. Социальный аспект «перестройки»  в архитектуре.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Пространство городской среды. Исторические формы планировки городской среды и их связь с образом жизни людей. </w:t>
      </w:r>
    </w:p>
    <w:p w:rsidR="00665957" w:rsidRPr="00370621" w:rsidRDefault="00665957" w:rsidP="00370621">
      <w:pPr>
        <w:spacing w:after="0" w:line="240" w:lineRule="auto"/>
        <w:ind w:left="255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цвета в формировании пространства. Схема-планировка и реальность.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Индивидуальный образ каждого города. Неповторимость исторических кварталов и значение культурного наследия для современной жизни людей.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коллажнографической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композиции или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дизайнпроекта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оформления витрины магазина.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Интерьер и предметный мир в доме. Назначение помещения и построение его интерьера. Дизайн пространственно-предметной среды интерьера.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Образно-стилевое единство материальной культуры каждой эпохи. Интерьер как отражение стиля жизни его хозяев.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Зонирование интерьера – создание многофункционального пространства.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Отделочные материалы, введение фактуры и цвета в интерьер.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Интерьеры общественных зданий (театр, кафе, вокзал, офис, школа).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практической и аналитической работы по теме «Роль вещи  в образно-стилевом решении интерьера» в форме создания коллажной композиции.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Организация архитектурно-ландшафтного пространства. Город в единстве  с ландшафтно-парковой средой.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дизайн-проекта территории парка или приусадебного участка  в виде схемы-чертежа.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Единство эстетического и функционального в объёмно-пространственной организации среды жизнедеятельности людей.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Образ человека и индивидуальное проектирование.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Образно-личностное проектирование в дизайне и архитектуре.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Проектные работы по созданию облика частного дома, комнаты и сада. Дизайн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предметной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среды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интерьере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частного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дома.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Мода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культура  как параметры создания собственного костюма или комплекта одежды.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Характерные особенности современной одежды. Молодёжная субкультура  и подростковая мода. Унификация одежды и индивидуальный стиль. Ансамбль  в костюме. Роль фантазии и вкуса в подборе одежды.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практических творческих эскизов по теме «Дизайн современной одежды».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Искусство грима и причёски. Форма лица и причёска. Макияж дневной, вечерний и карнавальный. Грим бытовой и сценический.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Имидж-дизайн и его связь с публичностью, технологией социального поведения, рекламой, общественной деятельностью.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Дизайн и архитектура – средства организации среды жизни людей  и строительства нового мира. </w:t>
      </w:r>
    </w:p>
    <w:p w:rsidR="00665957" w:rsidRPr="00370621" w:rsidRDefault="00665957" w:rsidP="00370621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621" w:rsidRDefault="00665957" w:rsidP="00370621">
      <w:pPr>
        <w:spacing w:after="0" w:line="240" w:lineRule="auto"/>
        <w:ind w:lef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b/>
          <w:i/>
          <w:sz w:val="24"/>
          <w:szCs w:val="24"/>
        </w:rPr>
        <w:t>Вариативный модуль</w:t>
      </w:r>
      <w:r w:rsidRPr="0037062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665957" w:rsidRPr="00370621" w:rsidRDefault="00665957" w:rsidP="00370621">
      <w:pPr>
        <w:spacing w:after="0" w:line="240" w:lineRule="auto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№ 4 «Изображение в синтетических, экранных видах искусства и художественная фотография» </w:t>
      </w:r>
    </w:p>
    <w:p w:rsidR="00665957" w:rsidRPr="00370621" w:rsidRDefault="00665957" w:rsidP="00370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i/>
          <w:sz w:val="24"/>
          <w:szCs w:val="24"/>
        </w:rPr>
        <w:t xml:space="preserve">(Компоненты вариативного модуля могут дополнить содержание в 5, 6 и  7 классах или реализовываться во внеурочное время.)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Синтетические – пространственно-временные виды искусства. Роль изображения в синтетических искусствах в соединении со словом, музыкой, движением.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Значение развития технологий в становлении новых видов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Мультимедиа и объединение множества воспринимаемых человеком информационных средств на экране цифрового искусства.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Художник и искусство театра.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Рождение театра в древнейших обрядах. История развития искусства театра.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Жанровое многообразие театральных представлений, шоу, праздников  и их визуальный облик.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художника и виды профессиональной деятельности художника  в современном театре.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Сценография и создание сценического образа. Сотворчество  художника-постановщика с драматургом, режиссёром и актёрами.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освещения в визуальном облике театрального действия. Бутафорские, пошивочные, декорационные и иные цеха в театре.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Сценический костюм, грим и маска. Стилистическое единство в решении образа спектакля. Выражение в костюме характера персонажа.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, А. Головин и других художников-постановщиков). Школьный спектакль и работа художника по его подготовке.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Художник в театре кукол и его ведущая роль как соавтора режиссёра и актёра в процессе создания образа персонажа.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Условность и метафора в театральной постановке как образная и авторская интерпретация реальности.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Художественная фотография.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дагеротипа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 до компьютерных технологий.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Современные возможности художественной обработки цифровой фотографии.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>Картина мира и «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Родиноведение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» в фотографиях С.М. Прокудина-Горского. Сохранённая история и роль его фотографий в современной отечественной культуре.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Композиция кадра, ракурс, плановость, графический ритм.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Умения наблюдать и выявлять выразительность и красоту окружающей жизни с помощью фотографии.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Фотопейзаж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в творчестве профессиональных фотографов. 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Образные возможности чёрно-белой и цветной фотографии.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тональных контрастов и роль цвета в эмоционально-образном восприятии пейзажа.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освещения в портретном образе. Фотография постановочная  и документальная.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Фотопортрет в истории профессиональной фотографии и его связь  с направлениями в изобразительном искусстве.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Портрет в фотографии, его общее и особенное по сравнению с живописным и графическим портретом. Опыт выполнения портретных фотографий.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Фоторепортаж. Образ события в кадре. Репортажный снимок – свидетельство истории и его значение в сохранении памяти о событии.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Фоторепортаж – дневник истории. Значение работы военных фотографов.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Спортивные фотографии. Образ современности в репортажных фотографиях.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«Работать для жизни…» – фотографии Александра Родченко, их значение  и влияние на стиль эпохи.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Возможности компьютерной обработки фотографий, задачи преобразования фотографий и границы достоверности.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Коллаж как жанр художественного творчества с помощью различных компьютерных программ.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фотообраза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на жизнь людей.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Изображение и искусство кино.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Ожившее изображение. История кино и его эволюция как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 над фильмом. Сложносоставной язык кино.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Монтаж композиционно построенных кадров – основа языка киноискусства.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раскадровка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Создание видеоролика – от замысла до съёмки. Разные жанры – разные задачи в работе над видеороликом. Этапы создания видеоролика.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Использование электронно-цифровых технологий в современном игровом кинематографе.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характер деятельности  по созданию анимационного фильма. Выбор технологии: пластилиновые мультфильмы, бумажная перекладка, сыпучая анимация.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Этапы создания анимационного фильма. Требования и критерии художественности.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Изобразительное искусство на телевидении.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досуга.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Искусство и технология. Создатель телевидения – русский инженер Владимир Козьмич Зворыкин.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телевидения в превращении мира в единое информационное пространство. Картина мира, создаваемая телевидением. Прямой эфир  и его значение.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Деятельность художника на телевидении: художники по свету, костюму, гриму, сценографический дизайн и компьютерная графика.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Школьное телевидение и студия мультимедиа. Построение видеоряда  и художественного оформления.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Художнические роли каждого человека в реальной бытийной жизни.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искусства в жизни общества и его влияние на жизнь каждого человека. </w:t>
      </w:r>
    </w:p>
    <w:p w:rsidR="00665957" w:rsidRDefault="00665957" w:rsidP="00370621">
      <w:pPr>
        <w:spacing w:after="0" w:line="240" w:lineRule="auto"/>
        <w:jc w:val="both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370621" w:rsidRPr="003D0A5B" w:rsidRDefault="00370621" w:rsidP="0037062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0621" w:rsidRPr="00370621" w:rsidRDefault="00370621" w:rsidP="00370621">
      <w:pPr>
        <w:rPr>
          <w:rFonts w:ascii="Times New Roman" w:hAnsi="Times New Roman" w:cs="Times New Roman"/>
          <w:b/>
          <w:sz w:val="28"/>
          <w:szCs w:val="28"/>
        </w:rPr>
      </w:pPr>
      <w:r w:rsidRPr="00370621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7F55BF" w:rsidRPr="003D0A5B" w:rsidRDefault="007F55BF" w:rsidP="00370621">
      <w:pPr>
        <w:pBdr>
          <w:bottom w:val="single" w:sz="6" w:space="0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 культуре; мотивацию к познанию и обучению, готовность к саморазвитию и активному участию в социально значимой </w:t>
      </w: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деятельности.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 Патриотическое воспитание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 процессе освоения особенностей и красоты отечественной </w:t>
      </w: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духовной жизни, выраженной в произведениях искусства, </w:t>
      </w: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 Гражданское воспитание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 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 Духовно-нравственное воспитание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 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</w:t>
      </w: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способствует освоению базовых ценностей 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 Эстетическое воспитание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Эстетическое (от греч. </w:t>
      </w:r>
      <w:proofErr w:type="spellStart"/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aisthetikos</w:t>
      </w:r>
      <w:proofErr w:type="spellEnd"/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чувствующий, чувственный) 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самореализующейся</w:t>
      </w:r>
      <w:proofErr w:type="spellEnd"/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 Ценности познавательной деятельности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процессе художественной деятельности на занятиях изобразительным искусством ставятся задачи воспитания наблюдательности — умений активно, т. 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 Экологическое воспитание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 Трудовое воспитание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 также умения сотрудничества, коллективной трудовой работы, работы в команде — обязательные требования к определённым заданиям программы.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 Воспитывающая предметно-эстетическая среда</w:t>
      </w:r>
    </w:p>
    <w:p w:rsidR="000C5F41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97623D" w:rsidRPr="006B592A" w:rsidRDefault="0097623D" w:rsidP="0097623D">
      <w:pPr>
        <w:pStyle w:val="1"/>
        <w:spacing w:line="240" w:lineRule="auto"/>
        <w:ind w:left="-5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B592A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МЕТАПРЕДМЕТНЫЕ РЕЗУЛЬТАТЫ </w:t>
      </w:r>
      <w:r w:rsidRPr="006B592A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 действия. </w:t>
      </w:r>
    </w:p>
    <w:p w:rsidR="0097623D" w:rsidRPr="0097623D" w:rsidRDefault="0097623D" w:rsidP="0097623D">
      <w:pPr>
        <w:pStyle w:val="1"/>
        <w:spacing w:line="240" w:lineRule="auto"/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623D">
        <w:rPr>
          <w:rFonts w:ascii="Times New Roman" w:hAnsi="Times New Roman" w:cs="Times New Roman"/>
          <w:color w:val="auto"/>
          <w:sz w:val="24"/>
          <w:szCs w:val="24"/>
        </w:rPr>
        <w:t xml:space="preserve">Универсальные познавательные учебные действия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 xml:space="preserve">Пространственные представления и сенсорные способности: </w:t>
      </w:r>
    </w:p>
    <w:p w:rsidR="0097623D" w:rsidRPr="0097623D" w:rsidRDefault="0097623D" w:rsidP="0097623D">
      <w:pPr>
        <w:tabs>
          <w:tab w:val="center" w:pos="1231"/>
          <w:tab w:val="center" w:pos="2909"/>
          <w:tab w:val="center" w:pos="3997"/>
          <w:tab w:val="center" w:pos="5469"/>
          <w:tab w:val="center" w:pos="7364"/>
          <w:tab w:val="center" w:pos="8311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сравнивать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предметные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пространственные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объекты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по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заданным </w:t>
      </w:r>
    </w:p>
    <w:p w:rsidR="0097623D" w:rsidRPr="0097623D" w:rsidRDefault="0097623D" w:rsidP="0097623D">
      <w:pPr>
        <w:spacing w:after="0" w:line="240" w:lineRule="auto"/>
        <w:ind w:left="554" w:right="2569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основаниям; характеризовать форму предмета, конструкции; выявлять положение предметной формы в пространстве; обобщать форму составной конструкции;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анализировать структуру предмета, конструкции, пространства, зрительного </w:t>
      </w:r>
    </w:p>
    <w:p w:rsidR="0097623D" w:rsidRPr="0097623D" w:rsidRDefault="0097623D" w:rsidP="0097623D">
      <w:pPr>
        <w:spacing w:after="0" w:line="240" w:lineRule="auto"/>
        <w:ind w:left="554" w:right="2630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образа; структурировать предметно-пространственные явления; </w:t>
      </w:r>
    </w:p>
    <w:p w:rsidR="0097623D" w:rsidRPr="0097623D" w:rsidRDefault="0097623D" w:rsidP="0097623D">
      <w:pPr>
        <w:tabs>
          <w:tab w:val="center" w:pos="1353"/>
          <w:tab w:val="center" w:pos="3566"/>
          <w:tab w:val="center" w:pos="5785"/>
          <w:tab w:val="center" w:pos="7269"/>
          <w:tab w:val="center" w:pos="8385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сопоставлять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пропорциональное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соотношение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частей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внутри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целого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и предметов между собой; абстрагировать образ реальности в построении плоской или пространственной </w:t>
      </w:r>
    </w:p>
    <w:p w:rsidR="0097623D" w:rsidRPr="0097623D" w:rsidRDefault="0097623D" w:rsidP="0097623D">
      <w:pPr>
        <w:spacing w:after="0" w:line="240" w:lineRule="auto"/>
        <w:ind w:left="-5" w:right="3351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композиции. </w:t>
      </w:r>
      <w:r w:rsidRPr="0097623D">
        <w:rPr>
          <w:rFonts w:ascii="Times New Roman" w:hAnsi="Times New Roman" w:cs="Times New Roman"/>
          <w:b/>
          <w:sz w:val="24"/>
          <w:szCs w:val="24"/>
        </w:rPr>
        <w:t>Базовые логические и исследовательские действия</w:t>
      </w:r>
      <w:r w:rsidRPr="0097623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выявлять и характеризовать существенные признаки явлений художественной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культуры; сопоставлять, анализировать, сравнивать и оценивать с позиций эстетических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категорий явления искусства и действительности; классифицировать произведения искусства по видам и, соответственно,  </w:t>
      </w:r>
    </w:p>
    <w:p w:rsidR="0097623D" w:rsidRPr="0097623D" w:rsidRDefault="0097623D" w:rsidP="0097623D">
      <w:pPr>
        <w:spacing w:after="0" w:line="240" w:lineRule="auto"/>
        <w:ind w:left="554" w:right="7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 назначению в жизни людей; ставить и использовать вопросы как исследовательский инструмент познания; вести исследовательскую работу по сбору информационного материала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 установленной или выбранной теме; самостоятельно формулировать выводы и обобщения по результатам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наблюдения или исследования, аргументированно защищать свои позиции.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 xml:space="preserve">Работа с информацией: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использовать различные методы, в том числе электронные технологии,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для поиска и отбора информации на основе образовательных задач и заданных критериев; использовать электронные образовательные ресурсы;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уметь работать с электронными учебными пособиями и учебниками; 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самостоятельно готовить информацию на заданную или выбранную тему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различных видах её представления: в рисунках и эскизах, тексте, таблицах, схемах, электронных презентациях. </w:t>
      </w:r>
    </w:p>
    <w:p w:rsidR="0097623D" w:rsidRPr="0097623D" w:rsidRDefault="0097623D" w:rsidP="0097623D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>Универсальные коммуникативные действия:</w:t>
      </w: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понимать искусство в качестве особого языка общения – межличностного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(автор – зритель), между поколениями, между народами;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 с целями и условиями общения, развивая способность к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 и опираясь  на восприятие окружающих; вести диалог и участвовать в дискуссии, проявляя уважительное отношение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 публично представлять и объяснять результаты своего творческого,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художественного или исследовательского опыта; 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 </w:t>
      </w:r>
    </w:p>
    <w:p w:rsidR="0097623D" w:rsidRPr="0097623D" w:rsidRDefault="0097623D" w:rsidP="0097623D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623D" w:rsidRPr="006B592A" w:rsidRDefault="006B592A" w:rsidP="0097623D">
      <w:pPr>
        <w:pStyle w:val="1"/>
        <w:spacing w:line="240" w:lineRule="auto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92A">
        <w:rPr>
          <w:rFonts w:ascii="Times New Roman" w:hAnsi="Times New Roman" w:cs="Times New Roman"/>
          <w:b/>
          <w:color w:val="auto"/>
          <w:sz w:val="24"/>
          <w:szCs w:val="24"/>
        </w:rPr>
        <w:t xml:space="preserve">УНИВЕРСАЛЬНЫЕ РЕГУЛЯТИВНЫЕ УЧЕБНЫЕ ДЕЙСТВИЯ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>Самоорганизация:</w:t>
      </w: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осознавать или самостоятельно формулировать цель и результат выполнения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учебных задач, осознанно подчиняя поставленной цели совершаемые учебные действия, развивать мотивы и интересы своей учебной деятельности; 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 </w:t>
      </w:r>
      <w:r w:rsidRPr="0097623D">
        <w:rPr>
          <w:rFonts w:ascii="Times New Roman" w:hAnsi="Times New Roman" w:cs="Times New Roman"/>
          <w:b/>
          <w:sz w:val="24"/>
          <w:szCs w:val="24"/>
        </w:rPr>
        <w:t xml:space="preserve">Самоконтроль: </w:t>
      </w: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соотносить свои действия с планируемыми результатами, осуществлять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контроль своей деятельности в процессе достижения результата; владеть основами самоконтроля, рефлексии, самооценки на основе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соответствующих целям критериев.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>Эмоциональный интеллект:</w:t>
      </w:r>
      <w:r w:rsidRPr="0097623D">
        <w:rPr>
          <w:rFonts w:ascii="Times New Roman" w:hAnsi="Times New Roman" w:cs="Times New Roman"/>
          <w:sz w:val="24"/>
          <w:szCs w:val="24"/>
        </w:rPr>
        <w:t xml:space="preserve"> развивать способность управлять собственными эмоциями, стремиться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 пониманию эмоций других; уметь рефлексировать эмоции как основание для художественного восприятия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искусства и собственной художественной деятельности; развивать свои эмпатические способности, способность сопереживать, </w:t>
      </w:r>
    </w:p>
    <w:p w:rsidR="0097623D" w:rsidRPr="0097623D" w:rsidRDefault="0097623D" w:rsidP="0097623D">
      <w:pPr>
        <w:spacing w:after="0" w:line="240" w:lineRule="auto"/>
        <w:ind w:left="554" w:right="2389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понимать намерения и переживания свои и других; признавать своё и чужое право на ошибку;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работать индивидуально и в группе; продуктивно участвовать в учебном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сотрудничестве, в совместной деятельности со сверстниками, с педагогами  и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межвозрастном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 взаимодействии. </w:t>
      </w:r>
    </w:p>
    <w:p w:rsidR="0097623D" w:rsidRPr="0097623D" w:rsidRDefault="0097623D" w:rsidP="0097623D">
      <w:pPr>
        <w:pStyle w:val="2"/>
        <w:spacing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6B592A">
        <w:rPr>
          <w:rFonts w:ascii="Times New Roman" w:hAnsi="Times New Roman" w:cs="Times New Roman"/>
          <w:color w:val="auto"/>
          <w:sz w:val="24"/>
          <w:szCs w:val="24"/>
        </w:rPr>
        <w:t xml:space="preserve">ПРЕДМЕТНЫЕ РЕЗУЛЬТАТЫ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программы по изобразительному искусству сгруппированы по учебным модулям и должны отражать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 умений. </w:t>
      </w:r>
    </w:p>
    <w:p w:rsidR="0097623D" w:rsidRPr="0097623D" w:rsidRDefault="0097623D" w:rsidP="0097623D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6B592A" w:rsidRDefault="0097623D" w:rsidP="0097623D">
      <w:pPr>
        <w:pStyle w:val="2"/>
        <w:spacing w:line="240" w:lineRule="auto"/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B592A">
        <w:rPr>
          <w:rFonts w:ascii="Times New Roman" w:hAnsi="Times New Roman" w:cs="Times New Roman"/>
          <w:color w:val="auto"/>
          <w:sz w:val="24"/>
          <w:szCs w:val="24"/>
        </w:rPr>
        <w:t xml:space="preserve">5 КЛАСС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 концу обучения в 5 классе обучающийся получит следующие предметные результаты по отдельным темам программы по изобразительному искусству.  </w:t>
      </w:r>
      <w:r w:rsidRPr="0097623D">
        <w:rPr>
          <w:rFonts w:ascii="Times New Roman" w:hAnsi="Times New Roman" w:cs="Times New Roman"/>
          <w:b/>
          <w:sz w:val="24"/>
          <w:szCs w:val="24"/>
        </w:rPr>
        <w:t xml:space="preserve">Модуль № 1 «Декоративно-прикладное и народное искусство»: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знать о многообразии видов декоративно-прикладного искусства: народного,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классического, современного, искусства, промыслов;  понимать связь декоративно-прикладного искусства с бытовыми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потребностями людей, необходимость присутствия в предметном мире и жилой среде; </w:t>
      </w:r>
    </w:p>
    <w:p w:rsidR="0097623D" w:rsidRPr="0097623D" w:rsidRDefault="0097623D" w:rsidP="0097623D">
      <w:pPr>
        <w:tabs>
          <w:tab w:val="center" w:pos="921"/>
          <w:tab w:val="center" w:pos="2596"/>
          <w:tab w:val="center" w:pos="4307"/>
          <w:tab w:val="center" w:pos="5875"/>
          <w:tab w:val="center" w:pos="7674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иметь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представление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(уметь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рассуждать,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приводить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примеры)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характеризовать коммуникативные, познавательные и культовые функции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декоративно-прикладного искусства; уметь объяснять коммуникативное значение декоративного образа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организации межличностных отношений, в обозначении социальной роли человека, в оформлении предметно-пространственной среды; 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 </w:t>
      </w:r>
    </w:p>
    <w:p w:rsidR="0097623D" w:rsidRPr="0097623D" w:rsidRDefault="0097623D" w:rsidP="0097623D">
      <w:pPr>
        <w:tabs>
          <w:tab w:val="center" w:pos="1349"/>
          <w:tab w:val="center" w:pos="2710"/>
          <w:tab w:val="center" w:pos="3829"/>
          <w:tab w:val="center" w:pos="5358"/>
          <w:tab w:val="center" w:pos="7049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называть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техники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исполнения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произведений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декоративно-прикладного искусства в разных материалах: резьба, роспись, вышивка, ткачество, плетение, ковка, другие техники; знать специфику образного языка декоративного искусства – его знаковую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природу, орнаментальность, стилизацию изображения; различать разные виды орнамента по сюжетной основе: геометрический,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растительный, зооморфный, антропоморфный; владеть практическими навыками самостоятельного творческого создания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орнаментов ленточных, сетчатых, центрических; знать о значении ритма, раппорта, различных видов симметрии в построении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орнамента и уметь применять эти знания в собственных творческих декоративных работах; 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 знать особенности народного крестьянского искусства как целостного мира,  в предметной среде которого выражено отношение человека к труду, к природе,  к добру и злу, к жизни в целом; уметь объяснять символическое значение традиционных знаков народного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крестьянского искусства (солярные знаки, древо жизни, конь, птица, мать-земля);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 иметь практический опыт изображения характерных традиционных предметов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крестьянского быта; 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 осознавать произведения народного искусства как бесценное культурное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наследие, хранящее в своих материальных формах глубинные духовные ценности; 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</w:t>
      </w: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природой, трудом и бытом; 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объяснять значение народных промыслов и традиций художественного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ремесла в современной жизни; рассказывать о происхождении народных художественных промыслов,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 соотношении ремесла и искусства; называть характерные черты орнаментов и изделий ряда отечественных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народных художественных промыслов; характеризовать древние образы народного искусства в произведениях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современных народных промыслов; уметь перечислять материалы, используемые в народных художественных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промыслах: дерево, глина, металл, стекло; различать изделия народных художественных промыслов по материалу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изготовления и технике декора; </w:t>
      </w:r>
    </w:p>
    <w:p w:rsidR="0097623D" w:rsidRPr="0097623D" w:rsidRDefault="0097623D" w:rsidP="0097623D">
      <w:pPr>
        <w:tabs>
          <w:tab w:val="center" w:pos="1173"/>
          <w:tab w:val="center" w:pos="2410"/>
          <w:tab w:val="center" w:pos="3435"/>
          <w:tab w:val="center" w:pos="4882"/>
          <w:tab w:val="center" w:pos="6411"/>
          <w:tab w:val="center" w:pos="7270"/>
          <w:tab w:val="center" w:pos="8227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объяснять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связь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между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материалом,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формой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техникой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декора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произведениях народных промыслов; иметь представление о приёмах и последовательности работы при создании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изделий некоторых художественных промыслов; уметь изображать фрагменты орнаментов, отдельные сюжеты, детали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или общий вид изделий ряда отечественных художественных промыслов; 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понимать и объяснять значение государственной символики, иметь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представление о значении и содержании геральдики; 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ориентироваться в широком разнообразии современного декоративно-</w:t>
      </w:r>
    </w:p>
    <w:p w:rsidR="0097623D" w:rsidRPr="0097623D" w:rsidRDefault="0097623D" w:rsidP="0097623D">
      <w:pPr>
        <w:tabs>
          <w:tab w:val="center" w:pos="2448"/>
          <w:tab w:val="center" w:pos="3970"/>
          <w:tab w:val="center" w:pos="5016"/>
          <w:tab w:val="center" w:pos="6203"/>
          <w:tab w:val="center" w:pos="7723"/>
          <w:tab w:val="right" w:pos="9935"/>
        </w:tabs>
        <w:spacing w:after="0" w:line="240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прикладного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искусства,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различать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по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материалам,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технике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исполнения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художественное стекло, керамику, ковку, литьё, гобелен и другое;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навыки коллективной практической творческой работы  по оформлению пространства школы и школьных праздников. </w:t>
      </w:r>
    </w:p>
    <w:p w:rsidR="0097623D" w:rsidRPr="0097623D" w:rsidRDefault="0097623D" w:rsidP="0097623D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BA0682" w:rsidRDefault="0097623D" w:rsidP="0097623D">
      <w:pPr>
        <w:pStyle w:val="2"/>
        <w:spacing w:line="240" w:lineRule="auto"/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A0682">
        <w:rPr>
          <w:rFonts w:ascii="Times New Roman" w:hAnsi="Times New Roman" w:cs="Times New Roman"/>
          <w:color w:val="auto"/>
          <w:sz w:val="24"/>
          <w:szCs w:val="24"/>
        </w:rPr>
        <w:t xml:space="preserve">6 КЛАСС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 концу обучения в 6 классе обучающийся получит следующие предметные результаты по отдельным темам программы по изобразительному искусству.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 xml:space="preserve">Модуль № 2 «Живопись, графика, скульптура»: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характеризовать различия между пространственными и временными видами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искусства и их значение в жизни людей; объяснять причины деления пространственных искусств на виды; знать основные виды живописи, графики и скульптуры, объяснять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их назначение в жизни людей.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Язык изобразительного искусства и его выразительные средства: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различать и характеризовать традиционные художественные материалы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для графики, живописи, скульптуры; 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 иметь практические навыки изображения карандашами разной жёсткости,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фломастерами, углём, пастелью и мелками, акварелью, гуашью, лепкой  из пластилина, а также использовать возможности применять другие доступные художественные материалы; иметь представление о различных художественных техниках в использовании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художественных материалов;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понимать роль рисунка как основы изобразительной деятельности; иметь опыт учебного рисунка – светотеневого изображения объёмных форм; знать основы линейной перспективы и уметь изображать объёмные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геометрические тела на двухмерной плоскости; знать понятия графической грамоты изображения предмета «освещённая часть», «блик», «полутень», «собственная тень», «падающая тень» и уметь их </w:t>
      </w: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применять в практике рисунка; понимать содержание понятий «тон», «тональные отношения» и иметь опыт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их визуального анализа; 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иметь опыт линейного рисунка, понимать выразительные возможности линии; иметь опыт творческого композиционного рисунка в ответ на заданную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учебную задачу или как самостоятельное творческое действие; знать основы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: характеризовать основные и составные цвета,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дополнительные цвета – и значение этих знаний для искусства живописи; определять содержание понятий «колорит», «цветовые отношения»,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«цветовой контраст» и иметь навыки практической работы гуашью и акварелью; иметь опыт объёмного изображения (лепки) и начальные представления  о пластической выразительности скульптуры, соотношении пропорций  в изображении предметов или животных.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Жанры изобразительного искусства: объяснять понятие «жанры в изобразительном искусстве», перечислять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жанры; объяснять разницу между предметом изображения, сюжетом и содержанием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произведения искусства.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Натюрморт: 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 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 знать и уметь применять в рисунке правила линейной перспективы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 изображения объёмного предмета в двухмерном пространстве листа; 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иметь опыт создания графического натюрморта;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опыт создания натюрморта средствами живописи.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Портрет: иметь представление об истории портретного изображения человека в разные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эпохи как последовательности изменений представления о человеке; уметь сравнивать содержание портретного образа в искусстве Древнего Рима,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эпохи Возрождения и Нового времени; понимать, что в художественном портрете присутствует также выражение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идеалов эпохи и авторская позиция художника; 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 уметь рассказывать историю портрета в русском изобразительном искусстве,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называть имена великих художников-портретистов (В.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Боровиковский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, А. Венецианов, О. Кипренский, В. Тропинин, К. Брюллов, И. Крамской, И. Репин,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В. Суриков, В. Серов и другие авторы); знать и претворять в рисунке основные позиции конструкции головы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человека, пропорции лица, соотношение лицевой и черепной частей головы; 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 иметь представление о скульптурном портрете в истории искусства,  </w:t>
      </w:r>
    </w:p>
    <w:p w:rsidR="0097623D" w:rsidRPr="0097623D" w:rsidRDefault="0097623D" w:rsidP="0097623D">
      <w:pPr>
        <w:spacing w:after="0" w:line="240" w:lineRule="auto"/>
        <w:ind w:left="554" w:right="20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 выражении характера человека и образа эпохи в скульптурном портрете; иметь начальный опыт лепки головы человека;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опыт графического портретного изображения как нового для себя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видения индивидуальности человека; иметь представление о графических портретах мастеров разных эпох,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 разнообразии графических средств в изображении образа человека; уметь характеризовать роль освещения как выразительного средства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 создании художественного образа; 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иметь представление о жанре портрета в искусстве ХХ в. – западном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 отечественном.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Пейзаж: иметь представление и уметь сравнивать изображение пространства в эпоху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Древнего мира, в Средневековом искусстве и в эпоху Возрождения; знать правила построения линейной перспективы и уметь применять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их в рисунке; уметь определять содержание понятий: линия горизонта, точка схода, низкий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 высокий горизонт, перспективные сокращения, центральная и угловая перспектива;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знать правила воздушной перспективы и уметь их применять на практике; характеризовать особенности изображения разных состояний природы  в романтическом пейзаже и пейзаже творчества импрессионистов  </w:t>
      </w:r>
    </w:p>
    <w:p w:rsidR="0097623D" w:rsidRPr="0097623D" w:rsidRDefault="0097623D" w:rsidP="0097623D">
      <w:pPr>
        <w:spacing w:after="0" w:line="240" w:lineRule="auto"/>
        <w:ind w:left="554" w:right="2244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 постимпрессионистов; иметь представление о морских пейзажах И. Айвазовского; </w:t>
      </w:r>
    </w:p>
    <w:p w:rsidR="0097623D" w:rsidRPr="0097623D" w:rsidRDefault="0097623D" w:rsidP="0097623D">
      <w:pPr>
        <w:tabs>
          <w:tab w:val="center" w:pos="921"/>
          <w:tab w:val="center" w:pos="2653"/>
          <w:tab w:val="center" w:pos="4170"/>
          <w:tab w:val="center" w:pos="5633"/>
          <w:tab w:val="center" w:pos="7585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иметь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представление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об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особенностях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пленэрной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живописи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 колористической изменчивости состояний природы; 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Саврасова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И. Шишкина, И. Левитана и художников ХХ в. (по выбору); уметь объяснять, как в пейзажной живописи развивался образ отечественной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природы и каково его значение в развитии чувства Родины; иметь опыт живописного изображения различных активно выраженных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состояний природы; иметь опыт пейзажных зарисовок, графического изображения природы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 памяти и представлению; иметь опыт художественной наблюдательности как способа развития интереса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 окружающему миру и его художественно-поэтическому видению; иметь опыт изображения городского пейзажа – по памяти или представлению; иметь навыки восприятия образности городского пространства  как выражения самобытного лица культуры и истории народа; понимать и объяснять роль культурного наследия в городском пространстве,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задачи его охраны и сохранения.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Бытовой жанр: </w:t>
      </w:r>
    </w:p>
    <w:p w:rsidR="0097623D" w:rsidRPr="0097623D" w:rsidRDefault="0097623D" w:rsidP="0097623D">
      <w:pPr>
        <w:tabs>
          <w:tab w:val="center" w:pos="1544"/>
          <w:tab w:val="center" w:pos="3123"/>
          <w:tab w:val="center" w:pos="4787"/>
          <w:tab w:val="center" w:pos="6760"/>
          <w:tab w:val="center" w:pos="7743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характеризовать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роль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изобразительного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искусства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формировании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представлений о жизни людей разных эпох и народов; уметь объяснять понятия «тематическая картина», «станковая живопись», «монументальная живопись», перечислять основные жанры тематической картины; различать тему, сюжет и содержание в жанровой картине, выявлять образ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нравственных и ценностных смыслов в жанровой картине; 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 уметь объяснять значение художественного изображения бытовой жизни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людей в понимании истории человечества и современной жизни; осознавать многообразие форм организации бытовой жизни и одновременно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единство мира людей; иметь представление об изображении труда и повседневных занятий человека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опыт изображения бытовой жизни разных народов в контексте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традиций их искусства; характеризовать понятие «бытовой жанр» и уметь приводить несколько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примеров произведений европейского и отечественного искусства; 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Исторический жанр: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характеризовать исторический жанр в истории искусства и объяснять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его значение для жизни общества, уметь объяснить, почему историческая картина считалась самым высоким жанром произведений изобразительного искусства; знать авторов, узнавать и уметь объяснять содержание таких картин,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как «Последний день Помпеи» К. Брюллова, «Боярыня Морозова» и другие картины В. Сурикова, «Бурлаки на Волге» И. Репина; иметь представление о развитии исторического жанра в творчестве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отечественных художников ХХ в.; уметь объяснять, почему произведения на библейские, мифологические темы,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сюжеты об античных героях принято относить к историческому жанру; узнавать и называть авторов таких произведений, как «Давид» Микеланджело,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«Весна» С. Боттичелли; 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иметь опыт разработки композиции на выбранную </w:t>
      </w: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историческую тему (художественный проект): сбор материала, работа над эскизами, работа  над композицией.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Библейские темы в изобразительном искусстве: знать о значении библейских сюжетов в истории культуры и узнавать сюжеты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Священной истории в произведениях искусства; объяснять значение великих – вечных тем в искусстве на основе сюжетов Библии как «духовную ось», соединяющую жизненные позиции разных поколений; знать, объяснять содержание, узнавать произведения великих европейских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Пьета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Микеланджело и других скульптурах; знать о картинах на библейские темы в истории русского искусства; уметь рассказывать о содержании знаменитых русских картин на библейские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темы, таких как «Явление Христа народу» А. Иванова, «Христос в пустыне» И. Крамского, «Тайная вечеря» Н.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Ге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, «Христос и грешница» В. Поленова и других картин;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представление о смысловом различии между иконой и картиной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на библейские темы; иметь знания о русской иконописи, о великих русских иконописцах: Андрее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Рублёве, Феофане Греке, Дионисии; воспринимать искусство древнерусской иконописи как уникальное и высокое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достижение отечественной культуры; объяснять творческий и деятельный характер восприятия произведений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искусства на основе художественной культуры зрителя; рассуждать о месте и значении изобразительного искусства в культуре,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жизни общества, в жизни человека. </w:t>
      </w:r>
    </w:p>
    <w:p w:rsidR="0097623D" w:rsidRPr="0097623D" w:rsidRDefault="0097623D" w:rsidP="0097623D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BA0682" w:rsidRDefault="0097623D" w:rsidP="0097623D">
      <w:pPr>
        <w:pStyle w:val="2"/>
        <w:spacing w:line="240" w:lineRule="auto"/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A0682">
        <w:rPr>
          <w:rFonts w:ascii="Times New Roman" w:hAnsi="Times New Roman" w:cs="Times New Roman"/>
          <w:color w:val="auto"/>
          <w:sz w:val="24"/>
          <w:szCs w:val="24"/>
        </w:rPr>
        <w:t xml:space="preserve">7 КЛАСС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 концу обучения в 7 классе обучающийся получит следующие предметные результаты по отдельным темам программы по изобразительному искусству.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 xml:space="preserve">Модуль № 3 «Архитектура и дизайн»: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объяснять роль архитектуры и дизайна в построении  предметно-пространственной среды жизнедеятельности человека; рассуждать о влиянии предметно-пространственной среды на чувства,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установки и поведение человека; рассуждать о том, как предметно-пространственная среда организует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деятельность человека и представления о самом себе; объяснять ценность сохранения культурного наследия, выраженного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архитектуре, предметах труда и быта разных эпох.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Графический дизайн: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объяснять понятие формальной композиции и её значение как основы языка </w:t>
      </w:r>
    </w:p>
    <w:p w:rsidR="0097623D" w:rsidRPr="0097623D" w:rsidRDefault="0097623D" w:rsidP="0097623D">
      <w:pPr>
        <w:spacing w:after="0" w:line="240" w:lineRule="auto"/>
        <w:ind w:left="554" w:right="2391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конструктивных искусств; объяснять основные средства – требования к композиции;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уметь перечислять и объяснять основные типы формальной композиции; составлять различные формальные композиции на плоскости в зависимости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от поставленных задач; выделять при творческом построении композиции листа композиционную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доминанту; составлять формальные композиции на выражение в них движения и статики; осваивать навыки вариативности в ритмической организации листа; объяснять роль цвета в конструктивных искусствах;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различать технологию использования цвета в живописи и в конструктивных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искусствах;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объяснять выражение «цветовой образ»;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применять цвет в графических композициях как акцент или доминанту,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объединённые одним стилем; определять шрифт как графический рисунок начертания букв, объединённых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общим стилем, отвечающий законам художественной композиции; соотносить особенности стилизации рисунка шрифта и содержание текста,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различать «архитектуру» шрифта и особенности шрифтовых гарнитур, иметь опыт творческого воплощения шрифтовой композиции (буквицы); применять печатное слово, типографскую строку в качестве элементов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графической композиции; 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 иметь творческий опыт построения композиции плаката, поздравительной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открытки или рекламы на основе соединения текста и изображения; иметь представление об искусстве конструирования книги, дизайне журнала,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практический творческий опыт образного построения книжного  и журнального разворотов в качестве графических композиций. </w:t>
      </w:r>
    </w:p>
    <w:p w:rsidR="0097623D" w:rsidRPr="0097623D" w:rsidRDefault="0097623D" w:rsidP="0097623D">
      <w:pPr>
        <w:spacing w:after="0" w:line="240" w:lineRule="auto"/>
        <w:ind w:left="255" w:right="353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Социальное значение дизайна и архитектуры как среды жизни человека: 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опыт построения объёмно-пространственной композиции как макета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архитектурного пространства в реальной жизни;  уметь выполнять построение макета пространственно-объёмной композиции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 его чертежу; выявлять структуру различных типов зданий и характеризовать влияние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объёмов и их сочетаний на образный характер постройки и её влияние  на организацию жизнедеятельности людей; знать о роли строительного материала в эволюции архитектурных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конструкций и изменении облика архитектурных сооружений; 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 иметь знания и опыт изображения особенностей архитектурно-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 характеризовать архитектурные и градостроительные изменения в культуре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 знать о значении сохранения исторического облика города для современной </w:t>
      </w:r>
    </w:p>
    <w:p w:rsidR="0097623D" w:rsidRPr="0097623D" w:rsidRDefault="0097623D" w:rsidP="0097623D">
      <w:pPr>
        <w:tabs>
          <w:tab w:val="center" w:pos="1830"/>
          <w:tab w:val="center" w:pos="3774"/>
          <w:tab w:val="center" w:pos="5574"/>
          <w:tab w:val="center" w:pos="6635"/>
          <w:tab w:val="center" w:pos="7890"/>
          <w:tab w:val="right" w:pos="9935"/>
        </w:tabs>
        <w:spacing w:after="0" w:line="240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жизни,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сохранения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архитектурного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наследия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как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важнейшего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фактора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исторической памяти и понимания своей идентичности; </w:t>
      </w:r>
    </w:p>
    <w:p w:rsidR="0097623D" w:rsidRPr="0097623D" w:rsidRDefault="0097623D" w:rsidP="0097623D">
      <w:pPr>
        <w:tabs>
          <w:tab w:val="center" w:pos="1234"/>
          <w:tab w:val="center" w:pos="2678"/>
          <w:tab w:val="center" w:pos="4116"/>
          <w:tab w:val="center" w:pos="5508"/>
          <w:tab w:val="center" w:pos="7104"/>
          <w:tab w:val="center" w:pos="8342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определять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понятие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«городская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среда»;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рассматривать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объяснять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планировку города как способ организации образа жизни людей; знать различные виды планировки города, иметь опыт разработки построения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городского пространства в виде макетной или графической схемы; характеризовать эстетическое и экологическое взаимное сосуществование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природы и архитектуры, иметь представление о традициях ландшафтно-парковой архитектуры и школах ландшафтного дизайна; объяснять роль малой архитектуры и архитектурного дизайна в установке </w:t>
      </w:r>
    </w:p>
    <w:p w:rsidR="0097623D" w:rsidRPr="0097623D" w:rsidRDefault="0097623D" w:rsidP="0097623D">
      <w:pPr>
        <w:tabs>
          <w:tab w:val="center" w:pos="1344"/>
          <w:tab w:val="center" w:pos="2662"/>
          <w:tab w:val="center" w:pos="3673"/>
          <w:tab w:val="center" w:pos="4906"/>
          <w:tab w:val="center" w:pos="6132"/>
          <w:tab w:val="center" w:pos="7391"/>
          <w:tab w:val="right" w:pos="9935"/>
        </w:tabs>
        <w:spacing w:after="0" w:line="240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связи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между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человеком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архитектурой,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«проживании»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городского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пространства; иметь представление о задачах соотношения функционального и образного  в построении формы предметов, создаваемых людьми, видеть образ времени  и характер жизнедеятельности человека в предметах его быта; 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 иметь опыт творческого проектирования интерьерного пространства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для конкретных задач жизнедеятельности человека; объяснять, как в одежде проявляются характер человека, его ценностные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позиции и конкретные намерения действий, объяснять, что такое стиль в одежде; иметь представление об истории костюма в истории разных эпох,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характеризовать понятие моды в одежде;  объяснять, как в одежде проявляются социальный статус человека, его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ценностные ориентации, мировоззренческие идеалы и характер деятельности; иметь представление о конструкции костюма и применении законов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композиции в проектировании одежды, ансамбле в костюме; уметь рассуждать о характерных особенностях современной моды, сравнивать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функциональные особенности современной одежды с традиционными функциями одежды прошлых эпох; иметь опыт выполнения практических творческих эскизов по теме «Дизайн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современной одежды», создания эскизов молодёжной одежды для разных жизненных задач (спортивной, праздничной, повседневной и других); различать задачи искусства театрального грима и бытового макияжа, иметь представление об имидж-дизайне, его задачах и социальном бытовании, </w:t>
      </w: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иметь опыт создания эскизов для макияжа театральных образов и опыт бытового макияжа, определять эстетические и этические границы применения макияжа  и стилистики причёски в повседневном быту.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ВАРИАТИВНЫЙ МОДУЛЬ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 xml:space="preserve">Модуль № 4 «Изображение в синтетических, экранных видах искусства и художественная фотография»: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7623D">
        <w:rPr>
          <w:rFonts w:ascii="Times New Roman" w:hAnsi="Times New Roman" w:cs="Times New Roman"/>
          <w:sz w:val="24"/>
          <w:szCs w:val="24"/>
        </w:rPr>
        <w:t>знать о синтетической природе – коллективности тв</w:t>
      </w:r>
      <w:r>
        <w:rPr>
          <w:rFonts w:ascii="Times New Roman" w:hAnsi="Times New Roman" w:cs="Times New Roman"/>
          <w:sz w:val="24"/>
          <w:szCs w:val="24"/>
        </w:rPr>
        <w:t xml:space="preserve">орческого процесса </w:t>
      </w:r>
      <w:r w:rsidRPr="0097623D">
        <w:rPr>
          <w:rFonts w:ascii="Times New Roman" w:hAnsi="Times New Roman" w:cs="Times New Roman"/>
          <w:sz w:val="24"/>
          <w:szCs w:val="24"/>
        </w:rPr>
        <w:t xml:space="preserve">в синтетических искусствах, синтезирующих выразительные средства разных видов художественного творчества;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понимать и характеризовать роль визуального образа в синтетических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искусствах;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 </w:t>
      </w:r>
    </w:p>
    <w:p w:rsid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Pr="0097623D">
        <w:rPr>
          <w:rFonts w:ascii="Times New Roman" w:hAnsi="Times New Roman" w:cs="Times New Roman"/>
          <w:sz w:val="24"/>
          <w:szCs w:val="24"/>
        </w:rPr>
        <w:t xml:space="preserve">удожник и искусство театра: иметь представление об истории развития театра и жанровом многообразии театральных представлений; </w:t>
      </w:r>
    </w:p>
    <w:p w:rsid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знать о роли художника и видах профессиональной художнической деятельности в современном театре;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иметь представление о сценографии и символическом характере сценического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образа; </w:t>
      </w:r>
    </w:p>
    <w:p w:rsid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понимать различие между бытовым костюмом в жизни и сценическим костюмом театрального персонажа, воплощающим характер героя и его эпоху  в единстве всего стилистического образа спектакля; </w:t>
      </w:r>
    </w:p>
    <w:p w:rsid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Билибина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>, А.</w:t>
      </w:r>
      <w:r>
        <w:rPr>
          <w:rFonts w:ascii="Times New Roman" w:hAnsi="Times New Roman" w:cs="Times New Roman"/>
          <w:sz w:val="24"/>
          <w:szCs w:val="24"/>
        </w:rPr>
        <w:t xml:space="preserve"> Головина и других художников);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иметь практический опыт создания эскизов оформления спектакля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 выбранной пьесе, иметь применять полученные знания при постановке школьного спектакля;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объяснять ведущую роль художника кукольного спектакля как соавтора </w:t>
      </w:r>
    </w:p>
    <w:p w:rsid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режиссёра и актёра в процессе создания образа персонажа;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иметь практический навык игрового одушевления куклы из простых бытовых </w:t>
      </w:r>
    </w:p>
    <w:p w:rsid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предметов;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понимать необходимость зрительских знаний и умений – обладания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зрительской культурой для восприятия произведений художественного творчества и понимания их значения в интерпретации явлений жизни. </w:t>
      </w:r>
    </w:p>
    <w:p w:rsidR="0097623D" w:rsidRPr="0097623D" w:rsidRDefault="0097623D" w:rsidP="0097623D">
      <w:pPr>
        <w:spacing w:after="0" w:line="240" w:lineRule="auto"/>
        <w:ind w:left="-15" w:right="7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Художественная фотография: 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 уметь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объяснять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понятия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«длительность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экспозиции»,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«выдержка»,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«диафрагма»;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навыки фотографирования и обработки цифровых фотографий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 помощью компьютерных графических редакторов; </w:t>
      </w:r>
    </w:p>
    <w:p w:rsidR="0097623D" w:rsidRPr="0097623D" w:rsidRDefault="0097623D" w:rsidP="0097623D">
      <w:pPr>
        <w:tabs>
          <w:tab w:val="center" w:pos="911"/>
          <w:tab w:val="center" w:pos="2569"/>
          <w:tab w:val="center" w:pos="4417"/>
          <w:tab w:val="center" w:pos="6377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уметь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объяснять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значение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фотографий </w:t>
      </w:r>
      <w:r w:rsidRPr="0097623D">
        <w:rPr>
          <w:rFonts w:ascii="Times New Roman" w:hAnsi="Times New Roman" w:cs="Times New Roman"/>
          <w:sz w:val="24"/>
          <w:szCs w:val="24"/>
        </w:rPr>
        <w:tab/>
        <w:t>«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Родиноведения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7623D">
        <w:rPr>
          <w:rFonts w:ascii="Times New Roman" w:hAnsi="Times New Roman" w:cs="Times New Roman"/>
          <w:sz w:val="24"/>
          <w:szCs w:val="24"/>
        </w:rPr>
        <w:t>С.М. Прокудина-Горского для современных представлений об истории жизни  в нашей стране; различать и характеризовать различные жанры художественной фотографии;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объяснять роль света как художественного средства в искусстве фотографии; понимать, как в художественной фотографии проявляются средства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выразительности изобразительного искусства, и стремиться к их применению  в своей практике фотографирования;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иметь опыт наблюдения и художественно-эстетического анализа художественных фотографий известных профессиональных мастеров фотографии;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иметь опыт применения знаний о художественно-образных критериях  </w:t>
      </w:r>
    </w:p>
    <w:p w:rsid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к композиции кадра при самостоятельном фотографировании окружающей жизни;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развивать опыт художественного наблюдения жизни, проявлять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познавательный интерес и внимание к окружающему миру, к людям;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7623D">
        <w:rPr>
          <w:rFonts w:ascii="Times New Roman" w:hAnsi="Times New Roman" w:cs="Times New Roman"/>
          <w:sz w:val="24"/>
          <w:szCs w:val="24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понимать значение репортажного жанра, роли журналистов-фотографов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в истории ХХ в. и современном мире; иметь представление о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фототворчестве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 А. Родченко, о том, как его фотографии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выражают образ эпохи, его авторскую позицию, и о влиянии его фотографий  на стиль эпохи;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иметь навыки компьютерной обработки и преобразования фотографий.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Изображение и искусство кино: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представление об этапах в истории кино и его эволюции как искусства; уметь объяснять, почему экранное время и всё изображаемое в фильме, </w:t>
      </w:r>
    </w:p>
    <w:p w:rsid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являясь условностью, формирует у людей восприятие реального мира;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иметь представление об экранных искусствах как монтаже композиционно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построенных кадров; знать и объяснять, в чём состоит работа художника-постановщика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 специалистов его команды художников в период подготовки и съёмки игрового фильма; объяснять роль видео в современной бытовой культуре;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опыт создания видеоролика, осваивать основные этапы создания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видеоролика и планировать свою работу по созданию видеоролика; понимать различие задач при создании видеороликов разных жанров: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видеорепортажа, игрового короткометражного фильма, социальной рекламы, анимационного фильма, музыкального клипа, документального фильма; иметь начальные навыки практической работы по видеомонтажу на основе соответствующих компьютерных программ;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навык критического осмысления качества снятых роликов; иметь знания по истории мультипликации и уметь приводить примеры использования электронно-цифровых технологий в современном игровом кинематографе; иметь опыт анализа художественного образа и средств его достижения  в лучших отечественных мультфильмах; осознавать многообразие подходов, поэзию и уникальность художественных образов отечественной мультипликации; осваивать опыт создания компьютерной анимации в выбранной технике и  в соответствующей компьютерной программе; иметь опыт совместной творческой коллективной работы по созданию анимационного фильма.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Изобразительное искусство на телевидении: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объяснять особую роль и функции телевидения в жизни общества  как экранного искусства и средства массовой информации, художественного  и научного просвещения, развлечения и организации досуга; знать о создателе телевидения – русском инженере Владимире Зворыкине; осознавать роль телевидения в превращении мира в единое информационное пространство; иметь представление о многих направлениях деятельности и профессиях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художника на телевидении; применять полученные знания и опыт творчества в работе школьного </w:t>
      </w:r>
    </w:p>
    <w:p w:rsid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телевидения и студии мультимедиа;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7623D">
        <w:rPr>
          <w:rFonts w:ascii="Times New Roman" w:hAnsi="Times New Roman" w:cs="Times New Roman"/>
          <w:sz w:val="24"/>
          <w:szCs w:val="24"/>
        </w:rPr>
        <w:t>понимать образовательные задачи</w:t>
      </w:r>
      <w:r>
        <w:rPr>
          <w:rFonts w:ascii="Times New Roman" w:hAnsi="Times New Roman" w:cs="Times New Roman"/>
          <w:sz w:val="24"/>
          <w:szCs w:val="24"/>
        </w:rPr>
        <w:t xml:space="preserve"> зрительской культуры и </w:t>
      </w:r>
      <w:r w:rsidRPr="0097623D">
        <w:rPr>
          <w:rFonts w:ascii="Times New Roman" w:hAnsi="Times New Roman" w:cs="Times New Roman"/>
          <w:sz w:val="24"/>
          <w:szCs w:val="24"/>
        </w:rPr>
        <w:t xml:space="preserve">необходимость зрительских умений; осознавать значение художественной культуры для личностного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духовно-нравственного развития и самореализации, определять место и роль художественной деятельности в своей жизни и в жизни общества. </w:t>
      </w:r>
    </w:p>
    <w:p w:rsidR="0097623D" w:rsidRPr="0097623D" w:rsidRDefault="0097623D" w:rsidP="0097623D">
      <w:pPr>
        <w:spacing w:after="0" w:line="240" w:lineRule="auto"/>
        <w:ind w:left="70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3C6C" w:rsidRPr="003D0A5B" w:rsidRDefault="00F57C80" w:rsidP="009762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предмета «Музыка»</w:t>
      </w:r>
      <w:r w:rsidR="00CF3C6C"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5-8 классах </w:t>
      </w: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возможно с применением электронного обучения </w:t>
      </w:r>
      <w:r w:rsidR="00861B4E"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дистанционных</w:t>
      </w: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образовательных технологий.</w:t>
      </w:r>
      <w:r w:rsidR="00840A84" w:rsidRPr="003D0A5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 </w:t>
      </w:r>
    </w:p>
    <w:p w:rsidR="004230B4" w:rsidRPr="003D0A5B" w:rsidRDefault="00840A84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   </w:t>
      </w:r>
    </w:p>
    <w:p w:rsidR="00861B4E" w:rsidRPr="00451295" w:rsidRDefault="009216E5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                 </w:t>
      </w:r>
      <w:r w:rsidR="009A6E92" w:rsidRPr="003D0A5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</w:t>
      </w:r>
      <w:r w:rsidR="0045129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         </w:t>
      </w:r>
    </w:p>
    <w:p w:rsidR="009A6E92" w:rsidRPr="00AE530A" w:rsidRDefault="00774FB7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                  </w:t>
      </w:r>
      <w:r w:rsidR="009A6E92" w:rsidRPr="004A216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ТЕМАТИЧЕСКОЕ ПЛАНИРОВАНИЕ по </w:t>
      </w:r>
      <w:r w:rsidR="0097623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ИЗО </w:t>
      </w:r>
      <w:r w:rsidR="009A6E92" w:rsidRPr="004A216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>5 класс</w:t>
      </w:r>
    </w:p>
    <w:p w:rsidR="009A6E92" w:rsidRPr="00AE530A" w:rsidRDefault="009A6E92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9A6E92" w:rsidRPr="00AE530A" w:rsidRDefault="009A6E92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91"/>
        <w:tblW w:w="100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1608"/>
        <w:gridCol w:w="425"/>
        <w:gridCol w:w="4394"/>
        <w:gridCol w:w="1126"/>
        <w:gridCol w:w="1993"/>
      </w:tblGrid>
      <w:tr w:rsidR="002451DE" w:rsidRPr="00AE530A" w:rsidTr="003515A8">
        <w:trPr>
          <w:trHeight w:val="450"/>
        </w:trPr>
        <w:tc>
          <w:tcPr>
            <w:tcW w:w="4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344550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5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разделов и тем программы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E5B24" w:rsidRPr="00344550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45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Количество</w:t>
            </w:r>
          </w:p>
          <w:p w:rsidR="004E5B24" w:rsidRPr="00344550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45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часов</w:t>
            </w:r>
          </w:p>
        </w:tc>
        <w:tc>
          <w:tcPr>
            <w:tcW w:w="439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4E5B24" w:rsidRPr="00344550" w:rsidRDefault="004E5B24" w:rsidP="003445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45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Виды</w:t>
            </w:r>
          </w:p>
          <w:p w:rsidR="004E5B24" w:rsidRPr="00344550" w:rsidRDefault="004E5B24" w:rsidP="003445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45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деятельности</w:t>
            </w:r>
          </w:p>
          <w:p w:rsidR="004E5B24" w:rsidRPr="00344550" w:rsidRDefault="004E5B24" w:rsidP="0034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E5B24" w:rsidRPr="00344550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45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, виды контроля</w:t>
            </w:r>
          </w:p>
        </w:tc>
        <w:tc>
          <w:tcPr>
            <w:tcW w:w="1993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4E5B24" w:rsidRPr="00344550" w:rsidRDefault="006B592A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ЭОР</w:t>
            </w:r>
          </w:p>
        </w:tc>
      </w:tr>
      <w:tr w:rsidR="002451DE" w:rsidRPr="00AE530A" w:rsidTr="003515A8">
        <w:trPr>
          <w:trHeight w:val="120"/>
        </w:trPr>
        <w:tc>
          <w:tcPr>
            <w:tcW w:w="4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451DE" w:rsidRPr="00AE530A" w:rsidTr="003515A8">
        <w:trPr>
          <w:trHeight w:val="427"/>
        </w:trPr>
        <w:tc>
          <w:tcPr>
            <w:tcW w:w="4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24" w:rsidRDefault="00383E5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="005610DC"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онтрольное</w:t>
            </w:r>
          </w:p>
          <w:p w:rsidR="00383E54" w:rsidRPr="00AE530A" w:rsidRDefault="00383E5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199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83E54" w:rsidRPr="00AE530A" w:rsidTr="00344550">
        <w:trPr>
          <w:trHeight w:val="123"/>
        </w:trPr>
        <w:tc>
          <w:tcPr>
            <w:tcW w:w="4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3E54" w:rsidRPr="00AE530A" w:rsidRDefault="00383E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4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3E54" w:rsidRPr="00AE530A" w:rsidRDefault="00383E5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Модуль « Декоративно- прикладное и народное искусство»</w:t>
            </w:r>
          </w:p>
        </w:tc>
      </w:tr>
      <w:tr w:rsidR="002451DE" w:rsidRPr="00AE530A" w:rsidTr="003515A8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83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 «</w:t>
            </w:r>
            <w:r w:rsidR="00383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Древние корни народного </w:t>
            </w:r>
            <w:r w:rsidR="00383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искусства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4A2161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2161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2161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2161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2161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2161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2161" w:rsidRPr="00AE530A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E5B24" w:rsidRPr="00AE530A" w:rsidRDefault="00383E54" w:rsidP="00383E5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  <w:p w:rsidR="004E5B24" w:rsidRPr="00AE530A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5B24" w:rsidRPr="00344550" w:rsidRDefault="00344550" w:rsidP="001941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Уметь объяснять глубинные смыслы основных знаков-символов традиционного народного (крестьянского) прикладного искусства;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lastRenderedPageBreak/>
              <w:t>Характеризовать традиционные образы в орнаментах деревянной резьбы, народной вышивки, росписи по дереву и др., видеть многообразное варьирование трактовок;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Выполнять зарисовки древних образов (древо жизни, мать-земля, птица, конь, солнце и др.);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Осваивать навыки декоративного обобщения;</w:t>
            </w:r>
          </w:p>
          <w:p w:rsidR="00344550" w:rsidRPr="00344550" w:rsidRDefault="00344550" w:rsidP="001941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Изображать строение и декор избы в их конструктивном и смысловом единстве.;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Сравнивать и характеризовать разнообразие в построении и образе избы в разных регионах страны.;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Находить общее и различное в образном строе традиционного жилища разных народов;</w:t>
            </w:r>
          </w:p>
          <w:p w:rsidR="00344550" w:rsidRPr="00344550" w:rsidRDefault="00344550" w:rsidP="001941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Выполнить рисунок интерьера традиционного крестьянского дома;</w:t>
            </w:r>
          </w:p>
          <w:p w:rsidR="00344550" w:rsidRPr="00344550" w:rsidRDefault="00344550" w:rsidP="001941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Понимать и анализировать образный строй народного праздничного костюма, давать ему эстетическую оценку.;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Соотносить особенности декора женского праздничного костюма с мировосприятием и мировоззрением наших предков.;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Соотносить общее и особенное в образах народной праздничной одежды разных регионов России.;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Выполнить аналитическую зарисовку или эскиз праздничного народного костюма;</w:t>
            </w:r>
          </w:p>
          <w:p w:rsidR="00344550" w:rsidRPr="00344550" w:rsidRDefault="00344550" w:rsidP="001941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Понимать условность языка орнамента, его символическое значение.;</w:t>
            </w:r>
          </w:p>
          <w:p w:rsidR="00344550" w:rsidRPr="00344550" w:rsidRDefault="00344550" w:rsidP="00194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Характеризовать праздничные обряды как синтез всех видов народного творчества.;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праздников;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5B24" w:rsidRPr="00AE530A" w:rsidRDefault="003515A8" w:rsidP="0038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https://uchi.ru/main</w:t>
              </w:r>
            </w:hyperlink>
          </w:p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https://dnevnik.ru/</w:t>
              </w:r>
            </w:hyperlink>
          </w:p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https://sferum.ru/</w:t>
              </w:r>
            </w:hyperlink>
          </w:p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1DE" w:rsidRPr="00AE530A" w:rsidTr="003515A8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383E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4E5B24"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344550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Раздел </w:t>
            </w:r>
            <w:r w:rsidR="00383E54">
              <w:rPr>
                <w:rFonts w:ascii="Times New Roman" w:hAnsi="Times New Roman" w:cs="Times New Roman"/>
                <w:w w:val="115"/>
                <w:sz w:val="20"/>
                <w:szCs w:val="20"/>
              </w:rPr>
              <w:t>«Связь времен  в народном искусстве»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E5B24" w:rsidRPr="00AE530A" w:rsidRDefault="00383E5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19CA" w:rsidRDefault="00EF19CA" w:rsidP="00F21AB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Наблюдать и анализировать изделия различных народных художественных промыслов с позиций материала их изготовления.;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связь изделий мастеров промыслов с традиционными ремёслами.;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роль народных художественных промыслов в современной жизни;</w:t>
            </w:r>
          </w:p>
          <w:p w:rsidR="00344550" w:rsidRDefault="00F21ABE" w:rsidP="00F21AB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Рассуждать о происхождении древних традиционных образов, сохранённых в игрушках</w:t>
            </w:r>
            <w:r w:rsidR="00344550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 современных народных промыслов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;</w:t>
            </w:r>
          </w:p>
          <w:p w:rsidR="00AD4478" w:rsidRDefault="00F21ABE" w:rsidP="00EF19C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филимоновской</w:t>
            </w:r>
            <w:proofErr w:type="spellEnd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, </w:t>
            </w:r>
            <w:proofErr w:type="spellStart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каргопольской</w:t>
            </w:r>
            <w:proofErr w:type="spellEnd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 и др.;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Создавать эскизы игрушки по мотивам избранного </w:t>
            </w:r>
            <w:proofErr w:type="spellStart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промысла;</w:t>
            </w:r>
            <w:r w:rsidR="00EF19C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</w:t>
            </w:r>
            <w:proofErr w:type="spellEnd"/>
            <w:r w:rsidR="00EF19C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 </w:t>
            </w:r>
            <w:r w:rsidR="00BA068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назначение </w:t>
            </w:r>
            <w:proofErr w:type="spellStart"/>
            <w:r w:rsidR="00BA068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изделий</w:t>
            </w:r>
            <w:r w:rsidR="00AD447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хохломского,</w:t>
            </w:r>
            <w:r w:rsidR="00EF19C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гжельского,городецкого,жостовского</w:t>
            </w:r>
            <w:proofErr w:type="spellEnd"/>
            <w:r w:rsidR="00EF19C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 промысла.;</w:t>
            </w:r>
          </w:p>
          <w:p w:rsidR="00F21ABE" w:rsidRPr="00AE530A" w:rsidRDefault="00AD4478" w:rsidP="00EF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Различать особенности </w:t>
            </w:r>
            <w:r w:rsidR="00BA068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стилей лаковой живописи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</w:t>
            </w:r>
            <w:r w:rsidR="00EF19CA"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 w:rsidR="00EF19C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опыт в освоении нескольких приёмов росписи ;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3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https://uchi.ru/main</w:t>
              </w:r>
            </w:hyperlink>
          </w:p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https://dnevnik.ru/</w:t>
              </w:r>
            </w:hyperlink>
          </w:p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https://sferum.ru/</w:t>
              </w:r>
            </w:hyperlink>
          </w:p>
        </w:tc>
      </w:tr>
      <w:tr w:rsidR="002451DE" w:rsidRPr="00AE530A" w:rsidTr="003515A8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383E5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4E5B24"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344550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383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«Декор -человек, общество , время»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E5B24" w:rsidRPr="00AE530A" w:rsidRDefault="00383E54" w:rsidP="00383E5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4E5B24" w:rsidRPr="00AE530A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19CA" w:rsidRDefault="00EF19CA" w:rsidP="00EF19C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Наблюдать, рассматривать, эстетически воспринимать декоративно-прикладное искусство в культурах разных народов.;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Выявлять в произведениях декоративно-прикладного искусства связь конструктивных, декоративных и изобразительных элементов, единство материалов, формы и декора.;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Делать зарисовки элементов декора или декорированных предметов;</w:t>
            </w:r>
          </w:p>
          <w:p w:rsidR="00EF19CA" w:rsidRDefault="00EF19CA" w:rsidP="00EF19C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Объяснять и приводить примеры, как по орнаменту, украшающему одежду, здания, 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lastRenderedPageBreak/>
              <w:t>предметы, можно определить, к какой эпохе и народу он относится.;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Проводить исследование орнаментов выбранной культуры, отвечая на вопросы о своеобразии традиций орнамента.;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опыт изображения орнаментов выбранной культуры;</w:t>
            </w:r>
          </w:p>
          <w:p w:rsidR="00EF19CA" w:rsidRPr="00EF19CA" w:rsidRDefault="00EF19CA" w:rsidP="00EF19C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Проводить исследование и вести поисковую работу по изучению и сбору материала об особенностях одежды выбранной культуры, её декоративных особенностях и социальных знаках.;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Изображать предметы одежды.;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Создавать эскиз одежды или деталей одежды для разных членов сообщества этой культуры;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3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https://uchi.ru/main</w:t>
              </w:r>
            </w:hyperlink>
          </w:p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https://dnevnik.ru/</w:t>
              </w:r>
            </w:hyperlink>
          </w:p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https://sferum.ru/</w:t>
              </w:r>
            </w:hyperlink>
          </w:p>
        </w:tc>
      </w:tr>
      <w:tr w:rsidR="002451DE" w:rsidRPr="00AE530A" w:rsidTr="003515A8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383E5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4E5B24"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344550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                   </w:t>
            </w:r>
            <w:r w:rsidR="00383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Декоративное искусство в современном мире»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E5B24" w:rsidRPr="00AE530A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5B24" w:rsidRDefault="00EF19CA" w:rsidP="00383E54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Наблюдать и эстетически анализировать произведения современного декоративного и прикладного искусства.;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Вести самостоятельную поисковую работу по направлению выбранного вида современного декоративного искусства.;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Выполнить творческую импровизацию на основе произведений современных художников;</w:t>
            </w:r>
          </w:p>
          <w:p w:rsidR="00EF19CA" w:rsidRDefault="00EF19CA" w:rsidP="00383E54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значение государственной символики и роль художника в её разработке.;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Разъяснять смысловое значение изобразительно-декоративных элементов в государственной символике и в гербе родного города.;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Рассказывать о происхождении и традициях геральдики.;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Разрабатывать эскиз личной семейной эмблемы или эмблемы класса, школы, кружка дополнительного образования;</w:t>
            </w:r>
          </w:p>
          <w:p w:rsidR="00EF19CA" w:rsidRPr="00AE530A" w:rsidRDefault="00EF19CA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Обнаруживать ук</w:t>
            </w:r>
            <w:r w:rsidR="003515A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рашения на улицах родного села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 и рассказывать о них.;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Объяснять, зачем люди в праздник украшают окружение и себя.;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Участвовать в праздничном оформлении школы;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https://uchi.ru/main</w:t>
              </w:r>
            </w:hyperlink>
          </w:p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https://dnevnik.ru/</w:t>
              </w:r>
            </w:hyperlink>
          </w:p>
          <w:p w:rsidR="004E5B24" w:rsidRPr="00AE530A" w:rsidRDefault="005F6982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https://sferum.ru/</w:t>
              </w:r>
            </w:hyperlink>
          </w:p>
        </w:tc>
      </w:tr>
      <w:tr w:rsidR="002451DE" w:rsidRPr="00AE530A" w:rsidTr="003515A8"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 количество часов по программе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E5B24" w:rsidRPr="00AE530A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24" w:rsidRPr="00AE530A" w:rsidRDefault="004E5B24" w:rsidP="00383E5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3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24" w:rsidRPr="00AE530A" w:rsidRDefault="004E5B24" w:rsidP="00383E5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F3C6C" w:rsidRPr="00AE530A" w:rsidRDefault="00CF3C6C" w:rsidP="00AE53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3C6C" w:rsidRPr="00AE530A" w:rsidRDefault="00CF3C6C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 w:rsidRPr="00AE530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</w:t>
      </w: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861B4E" w:rsidRDefault="00451295" w:rsidP="00451295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</w:t>
      </w:r>
    </w:p>
    <w:p w:rsidR="00AD4478" w:rsidRDefault="00EF19CA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           </w:t>
      </w:r>
    </w:p>
    <w:p w:rsidR="00AD4478" w:rsidRDefault="00AD4478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AD4478" w:rsidRDefault="00AD4478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AD4478" w:rsidRDefault="00AD4478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CF3C6C" w:rsidRPr="00AE530A" w:rsidRDefault="00AD4478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        </w:t>
      </w:r>
      <w:r w:rsidR="00EF19C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</w:t>
      </w:r>
      <w:r w:rsidR="00CF3C6C" w:rsidRPr="00AE530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ТЕМАТИЧЕСКОЕ ПЛАНИРОВАНИЕ по </w:t>
      </w:r>
      <w:r w:rsidR="0097623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ИЗО </w:t>
      </w:r>
      <w:r w:rsidR="00CF3C6C" w:rsidRPr="00AE530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>6 класс</w:t>
      </w: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CF3C6C" w:rsidRPr="00AE530A" w:rsidRDefault="00CF3C6C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7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"/>
        <w:gridCol w:w="1861"/>
        <w:gridCol w:w="426"/>
        <w:gridCol w:w="4819"/>
        <w:gridCol w:w="989"/>
        <w:gridCol w:w="2130"/>
      </w:tblGrid>
      <w:tr w:rsidR="00CF3C6C" w:rsidRPr="00AE530A" w:rsidTr="006E057A">
        <w:trPr>
          <w:trHeight w:val="450"/>
        </w:trPr>
        <w:tc>
          <w:tcPr>
            <w:tcW w:w="4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6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3515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</w:t>
            </w: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Виды деятельности </w:t>
            </w: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Виды, формы</w:t>
            </w: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2130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CF3C6C" w:rsidRPr="00AE530A" w:rsidRDefault="006B592A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ЭОР</w:t>
            </w:r>
          </w:p>
        </w:tc>
      </w:tr>
      <w:tr w:rsidR="00CF3C6C" w:rsidRPr="00AE530A" w:rsidTr="006E057A">
        <w:trPr>
          <w:trHeight w:val="664"/>
        </w:trPr>
        <w:tc>
          <w:tcPr>
            <w:tcW w:w="4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6C" w:rsidRPr="00AE530A" w:rsidRDefault="00CF3C6C" w:rsidP="00AE530A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контрольное </w:t>
            </w: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A39A1" w:rsidRPr="00AE530A" w:rsidTr="00FA39A1">
        <w:trPr>
          <w:trHeight w:val="180"/>
        </w:trPr>
        <w:tc>
          <w:tcPr>
            <w:tcW w:w="4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A39A1" w:rsidRPr="00AE530A" w:rsidRDefault="00FA39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2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39A1" w:rsidRPr="00AE530A" w:rsidRDefault="00FA39A1" w:rsidP="00FA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Модуль   « Живопись, графика, скульптура»</w:t>
            </w:r>
          </w:p>
        </w:tc>
      </w:tr>
      <w:tr w:rsidR="00CF3C6C" w:rsidRPr="00AE530A" w:rsidTr="006E057A"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FA39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861B4E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FA3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«Виды изобразительного искусства и основы образного языка»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FA39A1" w:rsidP="00AE530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3515A8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Называть пространственные и временные виды искусства.;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Объяснять, в чём состоит различие временных и пространственных видов искусства.;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lastRenderedPageBreak/>
              <w:t>Характеризовать три группы пространственных искусств: изобразительные, конструктивные и декоративные, объяснять их различное назначение в жизни людей.;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Уметь определять, к какому виду искусства относится произведение.;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Уметь рассуждать о роли зрителя в жизни искусства, о зрительских умениях, зрительской культуре и творческой деятельности зрителя;</w:t>
            </w:r>
          </w:p>
          <w:p w:rsidR="003515A8" w:rsidRDefault="003515A8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Называть и характеризовать традиционные художественные материалы для графики, живописи, скульптуры при восприятии художественных произведений.;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выразительные особенности различных художественных материалов при создании художественного образа.;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роль материала в создании художественного образа;</w:t>
            </w:r>
          </w:p>
          <w:p w:rsidR="003515A8" w:rsidRDefault="003515A8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Различать виды рисунка по их целям и художественным задачам.;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Участвовать в обсуждении выразительности и художественности различных видов рисунков мастеров.;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начальными навыками рисунка с натуры.;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Учиться рассматривать, сравнивать и обобщать пространственные формы.;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навыками композиции в рисунке, размещения рисунка в листе.;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навыками работы графическими материалами;</w:t>
            </w:r>
          </w:p>
          <w:p w:rsidR="003515A8" w:rsidRDefault="003515A8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понятия «цветовые отношения», «тёплые и холодные цвета», «цветовой контраст», «локальный цвет».;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навыком колористического восприятия художественных произведений.;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Проводить эстетический анализ произведений живописи.;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навыками живописного изображения;</w:t>
            </w:r>
          </w:p>
          <w:p w:rsidR="003515A8" w:rsidRDefault="003515A8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Рассматривать и анализировать линейные рисунки известных художников.;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различные виды линейных рисунков.;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Объяснять, что такое ритм и его значение в создании изобразительного образа.;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Выполнить линейный рисунок на заданную тему;</w:t>
            </w:r>
          </w:p>
          <w:p w:rsidR="006E057A" w:rsidRPr="00AE530A" w:rsidRDefault="006E057A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основные виды скульптурных изображений и их назначение в жизни людей.;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3515A8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3C6C" w:rsidRPr="00AE530A" w:rsidTr="006E057A"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861B4E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351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A3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наших вещей</w:t>
            </w:r>
            <w:r w:rsidR="00263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Натюрморт</w:t>
            </w:r>
            <w:r w:rsidR="00FA3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FA39A1" w:rsidP="00FA39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6E057A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понятие «жанры в изобразительном искусстве».;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Перечислять жанры изобразительного искусства.;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разницу между предметом изображения и содержанием произведения искусства;</w:t>
            </w:r>
          </w:p>
          <w:p w:rsidR="006E057A" w:rsidRDefault="006E057A" w:rsidP="006E057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представление об изображении предметного мира в истории искусства и о появлении жанра натюрморта в европейском и отечественном искусстве.;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Осваивать правила линейной перспективы при рисовании геометрических тел.;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Линейное построение предмета в пространстве.;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Освоить правила перспективных сокращений.;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Изображать окружности в перспективе.;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Рисовать геометрические тела на основе правил линейной перспективы;</w:t>
            </w:r>
          </w:p>
          <w:p w:rsidR="006E057A" w:rsidRDefault="006E057A" w:rsidP="006E057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Выявлять конструкцию предмета через соотношение простых геометрических фигур.;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Рисовать сложную форму предмета (силуэт) как соотношение простых геометрических фигур, соблюдая их пропорции.;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lastRenderedPageBreak/>
              <w:t>Рисовать конструкции из нескольких геометрических тел разной формы;</w:t>
            </w:r>
          </w:p>
          <w:p w:rsidR="006E057A" w:rsidRDefault="006E057A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Знать понятия «свет», «блик», «полутень», «собственная тень», «рефлекс», «падающая тень».;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Освоить правила графического изображения объёмного тела с разделением его формы на освещённую и теневую стороны;</w:t>
            </w:r>
          </w:p>
          <w:p w:rsidR="006E057A" w:rsidRDefault="006E057A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Освоить первичные умения графического изображения натюрморта с натуры или по представлению.;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навыками размещения изображения на листе, пропорционального соотношения предметов в изображении натюрморта.;</w:t>
            </w:r>
          </w:p>
          <w:p w:rsidR="006E057A" w:rsidRPr="00AE530A" w:rsidRDefault="006E057A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опыт создания натюрморта средствами живописи;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Default="003515A8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Pr="00AE530A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</w:tc>
      </w:tr>
      <w:tr w:rsidR="00CF3C6C" w:rsidRPr="00AE530A" w:rsidTr="006E057A"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A39A1" w:rsidRDefault="00FA39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39A1" w:rsidRPr="00AE530A" w:rsidRDefault="00FA39A1" w:rsidP="00FA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61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="00861B4E"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F3C6C"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Вглядываясь в человек. Портрет»</w:t>
            </w: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FA39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6E057A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опыт художественного восприятия произведений искусства портретного жанра великих художников разных эпох.;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Рассказывать о портретном изображении человека в разные эпохи.;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Узнавать произведения и называть имена нескольких великих европейских портретистов (Леонардо да Винчи, Рафаэль, Микеланджело, Рембрандт и др.).;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Рассказывать об особенностях жанра портрета в русском изобразительном искусстве и выявлять их. Называть имена и узнавать произведения великих художников-портретистов (В. </w:t>
            </w:r>
            <w:proofErr w:type="spellStart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Боровиковский</w:t>
            </w:r>
            <w:proofErr w:type="spellEnd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, А. Венецианов, О. Кипренский, В. Тропинин, К. Брюллов, И. Крамской, И. Репин, В. Суриков, В. Серов и др.).;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представление о жанре портрета в искусстве ХХ в.: западном и отечественном;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головы.;</w:t>
            </w:r>
          </w:p>
          <w:p w:rsidR="00CE7A41" w:rsidRDefault="00CE7A41" w:rsidP="00CE7A41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Обрести опыт восприятия скульптурного портрета в работах выдающихся художников-скульпторов.;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начальный опыт лепки головы человека;</w:t>
            </w:r>
          </w:p>
          <w:p w:rsidR="00CE7A41" w:rsidRPr="00AE530A" w:rsidRDefault="00CE7A41" w:rsidP="00CE7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Default="003515A8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Pr="00AE530A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</w:tc>
      </w:tr>
      <w:tr w:rsidR="00CF3C6C" w:rsidRPr="00AE530A" w:rsidTr="008357A1">
        <w:trPr>
          <w:trHeight w:val="14592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861B4E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FA3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Пространство и время в изобразительном искусстве. Пейзаж и тематическая картина»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3C6C" w:rsidRPr="00AE530A" w:rsidRDefault="00FA39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Сравнивать и различать характер изображения природного пространства в искусстве Древнего мира, Средневековья и Возрождения.;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Понимать и применять на практике рисунка понятия «линия горизонта — низкого и высокого», «точка схода», «перспективные сокращения», «центральная и угловая перспектива».;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Обрести практический навык построения линейной перспективы при изображении пространства пейзажа на листе бумаги;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Обрести навыки построения переднего, среднего и дальнего планов при изображении пейзажного пространства;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средства художественной выразительности в пейзажах разных состояний природы.;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представление о романтическом образе пейзажа в европейской и отечественной живописи.;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Узнавать и характеризовать морские пейзажи И. Айвазовского.;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особенности изображения природы в творчестве импрессионистов и постимпрессионистов.;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Анализировать развитие образа природы в отечественной пейзажной живописи.;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Называть имена великих русских живописцев и характеризовать известные картины А. Венецианова, А. </w:t>
            </w:r>
            <w:proofErr w:type="spellStart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Саврасова</w:t>
            </w:r>
            <w:proofErr w:type="spellEnd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, И. Шишкина, И. Левитана.;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Рассуждать о значении художественного образа отечественного пейзажа в развитии чувства Родины.;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значение художественного изображения бытовой жизни людей в понимании истории человечества и современной жизни.;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роль изобразительного искусства в формировании представлений о жизни людей разных народов и эпох.;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Осознавать многообразие форм организации жизни и одновременного единства мира людей.;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Различать тему, сюжет и содержание в жанровой картине.;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Выявлять образ нравственных и ценностных смыслов в жанровой картине;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произведения исторического жанра как идейное и образное выражение значительных событий в истории общества, воплощение мировоззренческих позиций и идеалов;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Знать о значении библейских сюжетов в истории культуры и узнавать сюжеты Священной истории в произведениях искусства.;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значение великих — вечных тем в искусстве на основе сюжетов Библии как «духовную ось», соединяющую жизненные позиции разных поколений.;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Узнавать и объяснять сюжеты картин на библейские темы Леонардо да Винчи, Рафаэля, Рембрандта и др.;</w:t>
            </w:r>
          </w:p>
          <w:p w:rsidR="008357A1" w:rsidRPr="00AE530A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Знать о смысловом различии между иконой и картиной.;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Знать о творчестве великих русских иконописцев: Андрея Рублёва, Феофана Грека, Дионисия.;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Осознавать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Pr="00AE530A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</w:tc>
      </w:tr>
      <w:tr w:rsidR="008357A1" w:rsidRPr="00AE530A" w:rsidTr="005573CB">
        <w:trPr>
          <w:trHeight w:val="1464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57A1" w:rsidRDefault="008357A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57A1" w:rsidRDefault="008357A1" w:rsidP="0083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8357A1" w:rsidRDefault="008357A1" w:rsidP="0083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83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83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57A1" w:rsidRDefault="008357A1" w:rsidP="00AE530A">
            <w:pPr>
              <w:spacing w:after="0" w:line="240" w:lineRule="auto"/>
              <w:jc w:val="both"/>
            </w:pPr>
          </w:p>
        </w:tc>
      </w:tr>
    </w:tbl>
    <w:p w:rsidR="00005C2D" w:rsidRPr="00FA39A1" w:rsidRDefault="00CF3C6C" w:rsidP="00FA39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530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</w:t>
      </w:r>
      <w:r w:rsidR="00FA39A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</w:t>
      </w:r>
    </w:p>
    <w:p w:rsidR="002635D1" w:rsidRDefault="00005C2D" w:rsidP="008357A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</w:t>
      </w:r>
      <w:r w:rsidR="008357A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  </w:t>
      </w:r>
    </w:p>
    <w:p w:rsidR="00CF3C6C" w:rsidRPr="00AE530A" w:rsidRDefault="002635D1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                     </w:t>
      </w:r>
      <w:r w:rsidR="00CF3C6C" w:rsidRPr="00AE530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>ТЕМА</w:t>
      </w:r>
      <w:r w:rsidR="006B592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>ТИЧЕСКОЕ ПЛАНИРОВАНИЕ по ИЗО</w:t>
      </w:r>
      <w:r w:rsidR="00CF3C6C" w:rsidRPr="00AE530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7   класс</w:t>
      </w: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CF3C6C" w:rsidRPr="00AE530A" w:rsidRDefault="00CF3C6C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7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"/>
        <w:gridCol w:w="1661"/>
        <w:gridCol w:w="484"/>
        <w:gridCol w:w="5103"/>
        <w:gridCol w:w="1030"/>
        <w:gridCol w:w="45"/>
        <w:gridCol w:w="59"/>
        <w:gridCol w:w="1858"/>
      </w:tblGrid>
      <w:tr w:rsidR="00CF3C6C" w:rsidRPr="00AE530A" w:rsidTr="004F7BAF">
        <w:trPr>
          <w:trHeight w:val="450"/>
        </w:trPr>
        <w:tc>
          <w:tcPr>
            <w:tcW w:w="4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6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484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51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деятельности</w:t>
            </w:r>
          </w:p>
          <w:p w:rsidR="00CF3C6C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5D1" w:rsidRDefault="002635D1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5D1" w:rsidRDefault="002635D1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5D1" w:rsidRDefault="002635D1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5D1" w:rsidRPr="00AE530A" w:rsidRDefault="002635D1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917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CF3C6C" w:rsidRPr="00AE530A" w:rsidRDefault="006B592A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ЭОР</w:t>
            </w:r>
          </w:p>
        </w:tc>
      </w:tr>
      <w:tr w:rsidR="00CF3C6C" w:rsidRPr="00AE530A" w:rsidTr="004F7BAF">
        <w:trPr>
          <w:trHeight w:val="571"/>
        </w:trPr>
        <w:tc>
          <w:tcPr>
            <w:tcW w:w="4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2635D1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контрольное тестирование</w:t>
            </w:r>
          </w:p>
        </w:tc>
        <w:tc>
          <w:tcPr>
            <w:tcW w:w="1917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635D1" w:rsidRPr="00AE530A" w:rsidTr="002635D1">
        <w:tc>
          <w:tcPr>
            <w:tcW w:w="107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35D1" w:rsidRPr="002635D1" w:rsidRDefault="002635D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635D1">
              <w:rPr>
                <w:rFonts w:ascii="Times New Roman" w:hAnsi="Times New Roman" w:cs="Times New Roman"/>
              </w:rPr>
              <w:t xml:space="preserve">                                                                             Модуль « Архитектура и дизайн»</w:t>
            </w:r>
          </w:p>
        </w:tc>
      </w:tr>
      <w:tr w:rsidR="00CF3C6C" w:rsidRPr="00AE530A" w:rsidTr="004F7BAF"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861B4E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263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Художник- дизайн- архитектура»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2635D1" w:rsidP="00AE530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роль архитектуры и дизайна в построении предметно-пространственной среды жизнедеятельности человека.;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Рассуждать о влиянии предметно-пространственной среды на чувства, установки и поведение человека.;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Рассуждать о том, как предметно-пространственная среда организует деятельность человека и его представление о самом себе;</w:t>
            </w:r>
          </w:p>
          <w:p w:rsidR="004F7BAF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ценность сохранения культурного наследия, выраженного в архитектуре, предметах труда и быта разных эпох.;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представление о том, что форма материальной культуры обладает воспитательным потенциалом;</w:t>
            </w:r>
          </w:p>
          <w:p w:rsidR="004F7BAF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понятие формальной композиции и её значение как основы языка конструктивных искусств.;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основные свойства — требования к композиции.;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Уметь перечислять и объяснять основные типы формальной композиции.;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Составлять различные композиции на плоскости, располагая их по принципу симметрии или динамического равновесия.;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Выделять в построении формата листа композиционную доминанту.;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Составлять формальные композиции на выражение в них движения и статики.;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роль цвета в конструктивных искусствах.;</w:t>
            </w:r>
          </w:p>
          <w:p w:rsidR="004F7BAF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функции логотипа как представительского знака, эмблемы, торговой марки.;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Различать шрифтовой и знаковый виды логотипа.;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практический опыт разработки логотипа на выбранную тему;</w:t>
            </w:r>
          </w:p>
          <w:p w:rsidR="004F7BAF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Уметь представление о задачах образного построения композиции плаката, поздравительной открытки или рекламы на основе соединения текста и изображения.;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Понимать и объяснять образно-информационную цельность синтеза текста и изображения в плакате и рекламе.;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Выполнять практическую работу по композиции плаката или рекламы на основе макетирования текста и изображения (вручную или на основе компьютерных программ);</w:t>
            </w:r>
          </w:p>
          <w:p w:rsidR="004F7BAF" w:rsidRPr="00AE530A" w:rsidRDefault="004F7BAF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Создавать макет разворота книги или журнала по выбранной теме в виде коллажа или на основе компьютерных программ;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4F7BAF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3C6C" w:rsidRPr="00AE530A" w:rsidTr="004F7BAF"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861B4E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263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В мире вещей и зданий»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2635D1" w:rsidP="00AE530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Развивать пространственное воображение.;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Понимать плоскостную композицию как схематическое изображение объёмов при виде на них сверху, т. е. чертёж проекции.;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Уметь строить плоскостную композицию и выполнять макет пространственно-объёмной композиции по её чертежу.;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Анализировать композицию объёмов в макете как образ современной постройки.;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способами обозначения на макете рельефа местности и природных объектов.;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Понимать и объяснять взаимосвязь выразительности и целесообразности конструкции;</w:t>
            </w:r>
          </w:p>
          <w:p w:rsidR="004F7BAF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Выявлять структуру различных типов зданий. Характеризовать горизонтальные, вертикальные, наклонные элементы конструкции постройки.;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представление о модульных элементах в построении архитектурного образа.;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Макетирование: создание фантазийной конструкции здания с ритмической организацией вертикальных и горизонтальных плоскостей и выделенной доминантой конструкции;</w:t>
            </w:r>
          </w:p>
          <w:p w:rsidR="004F7BAF" w:rsidRPr="00AE530A" w:rsidRDefault="004F7BAF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Определять дизайн вещи одновременно как искусство и как социальное проектирование.;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4F7BAF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</w:tc>
      </w:tr>
      <w:tr w:rsidR="00CF3C6C" w:rsidRPr="00AE530A" w:rsidTr="004F7BAF">
        <w:trPr>
          <w:trHeight w:val="2300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861B4E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263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Город и человек»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CF3C6C" w:rsidRPr="00AE530A" w:rsidRDefault="002635D1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Рассказывать об особенностях архитектурно-художественных стилей разных эпох.;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значение архитектурно-пространственной композиционной доминанты во внешнем облике города.;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Рассказывать, проводить аналитический анализ конструктивных и аналитических характеристик известных памятников русской архитектуры.;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Выполнить аналитические зарисовки знаменитых архитектурных памятников.;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Осуществлять поисковую деятельность в Интернете.;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Участвовать в коллективной работе по созданию фотоколлажа из изображений памятников отечественной архитектуры;</w:t>
            </w:r>
          </w:p>
          <w:p w:rsidR="004F7BAF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Определять понятие «городская среда».;</w:t>
            </w:r>
          </w:p>
          <w:p w:rsidR="00813F1E" w:rsidRDefault="00813F1E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пространства.;</w:t>
            </w:r>
          </w:p>
          <w:p w:rsidR="00813F1E" w:rsidRDefault="00813F1E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роль цвета, фактур и предметного наполнения пространства интерьера общественных мест (театр, кафе, вокзал, офис, школа и пр.), а также индивидуальных помещений.;</w:t>
            </w:r>
          </w:p>
          <w:p w:rsidR="00813F1E" w:rsidRPr="00AE530A" w:rsidRDefault="00813F1E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представление о традициях ландшафтно-парковой архитектуры и школах ландшафтного дизайна.;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4F7BAF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9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</w:tc>
      </w:tr>
      <w:tr w:rsidR="00CF3C6C" w:rsidRPr="00AE530A" w:rsidTr="004F7BAF">
        <w:trPr>
          <w:trHeight w:val="1019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F3C6C" w:rsidRPr="00AE530A" w:rsidRDefault="00861B4E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263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Человек в зеркале дизайна и архитектуры»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2635D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813F1E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задачи зонирования помещения и искать способ зонирования.;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опыт проектирования многофункционального интерьера комнаты.;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Создать в эскизном проекте или с помощью цифровых программ дизайн интерьера своей комнаты или квартиры, раскрывая образно-архитектурный композиционный замысел интерьера;</w:t>
            </w:r>
          </w:p>
          <w:p w:rsidR="00813F1E" w:rsidRDefault="00813F1E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различные варианты планировки садового участка. Совершенствовать навыки работы с различными материалами в процессе макетирования.;</w:t>
            </w:r>
          </w:p>
          <w:p w:rsidR="00813F1E" w:rsidRPr="00AE530A" w:rsidRDefault="00813F1E" w:rsidP="00AE53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Обсуждать особенности современной молодёжной одежды и прически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C6C" w:rsidRPr="00AE530A" w:rsidRDefault="00CF3C6C" w:rsidP="00AE53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5F6982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3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5F6982" w:rsidP="00AE53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</w:tc>
      </w:tr>
      <w:tr w:rsidR="00CF3C6C" w:rsidRPr="00AE530A" w:rsidTr="004F7BAF">
        <w:tc>
          <w:tcPr>
            <w:tcW w:w="21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C6C" w:rsidRPr="00AE530A" w:rsidRDefault="00CF3C6C" w:rsidP="00AE53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3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C6C" w:rsidRPr="00AE530A" w:rsidRDefault="00CF3C6C" w:rsidP="00AE53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F3C6C" w:rsidRPr="00AE530A" w:rsidRDefault="00CF3C6C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005C2D" w:rsidRPr="00005C2D" w:rsidRDefault="00005C2D" w:rsidP="00005C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</w:t>
      </w:r>
    </w:p>
    <w:p w:rsidR="00454967" w:rsidRPr="00046119" w:rsidRDefault="006B592A" w:rsidP="00454967">
      <w:pPr>
        <w:shd w:val="clear" w:color="auto" w:fill="FFFFFF"/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Электронные </w:t>
      </w:r>
      <w:r w:rsidR="00454967" w:rsidRPr="00046119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ОБРАЗОВАТЕЛЬНЫЕ РЕСУРСЫ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96525">
        <w:rPr>
          <w:rFonts w:ascii="Times New Roman" w:hAnsi="Times New Roman" w:cs="Times New Roman"/>
          <w:color w:val="000000"/>
        </w:rPr>
        <w:t xml:space="preserve">1. </w:t>
      </w:r>
      <w:r w:rsidRPr="00296525">
        <w:rPr>
          <w:rFonts w:ascii="Times New Roman" w:hAnsi="Times New Roman" w:cs="Times New Roman"/>
          <w:color w:val="0066FF"/>
          <w:u w:val="single"/>
        </w:rPr>
        <w:t>http://www.smirnova.net/</w:t>
      </w:r>
      <w:r w:rsidRPr="00296525">
        <w:rPr>
          <w:rFonts w:ascii="Times New Roman" w:hAnsi="Times New Roman" w:cs="Times New Roman"/>
          <w:color w:val="000000"/>
        </w:rPr>
        <w:t xml:space="preserve"> Гид по музеям мира и галереям (материалы по искусству, статьи)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96525">
        <w:rPr>
          <w:rFonts w:ascii="Times New Roman" w:hAnsi="Times New Roman" w:cs="Times New Roman"/>
          <w:color w:val="000000"/>
        </w:rPr>
        <w:t xml:space="preserve">2. </w:t>
      </w:r>
      <w:r w:rsidRPr="00296525">
        <w:rPr>
          <w:rFonts w:ascii="Times New Roman" w:hAnsi="Times New Roman" w:cs="Times New Roman"/>
          <w:color w:val="0066FF"/>
          <w:u w:val="single"/>
        </w:rPr>
        <w:t>http://www.artprojekt.ru</w:t>
      </w:r>
      <w:r w:rsidRPr="00296525">
        <w:rPr>
          <w:rFonts w:ascii="Times New Roman" w:hAnsi="Times New Roman" w:cs="Times New Roman"/>
          <w:color w:val="000000"/>
        </w:rPr>
        <w:t xml:space="preserve"> Энциклопедия искусства - галереи, история искусства, дополнительные темы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96525">
        <w:rPr>
          <w:rFonts w:ascii="Times New Roman" w:hAnsi="Times New Roman" w:cs="Times New Roman"/>
          <w:color w:val="000000"/>
        </w:rPr>
        <w:t xml:space="preserve">3. </w:t>
      </w:r>
      <w:r w:rsidRPr="00296525">
        <w:rPr>
          <w:rFonts w:ascii="Times New Roman" w:hAnsi="Times New Roman" w:cs="Times New Roman"/>
          <w:color w:val="0066FF"/>
          <w:u w:val="single"/>
        </w:rPr>
        <w:t>http://mifolog.ru/</w:t>
      </w:r>
      <w:r w:rsidRPr="00296525">
        <w:rPr>
          <w:rFonts w:ascii="Times New Roman" w:hAnsi="Times New Roman" w:cs="Times New Roman"/>
          <w:color w:val="000000"/>
        </w:rPr>
        <w:t xml:space="preserve"> Энциклопедия мифологии (изложение мифов, тексты) 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http://www.sphericalimages.com/stpauls/virtual_tour.htm</w:t>
      </w:r>
      <w:r w:rsidRPr="00296525">
        <w:rPr>
          <w:rFonts w:ascii="Times New Roman" w:hAnsi="Times New Roman" w:cs="Times New Roman"/>
          <w:color w:val="000000"/>
        </w:rPr>
        <w:t xml:space="preserve"> Виртуальная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96525">
        <w:rPr>
          <w:rFonts w:ascii="Times New Roman" w:hAnsi="Times New Roman" w:cs="Times New Roman"/>
          <w:color w:val="000000"/>
        </w:rPr>
        <w:t xml:space="preserve">экскурсия по собору святого Павла в Лондоне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http://www.kulichki.com/travel/</w:t>
      </w:r>
      <w:r w:rsidRPr="00296525">
        <w:rPr>
          <w:rFonts w:ascii="Times New Roman" w:hAnsi="Times New Roman" w:cs="Times New Roman"/>
          <w:color w:val="000000"/>
        </w:rPr>
        <w:t xml:space="preserve"> Виртуальные путешествия (Петергоф, Крым, Звенигород, Волга, Париж, Берлин, Прага)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http://eurotour.narod.ru/index.html</w:t>
      </w:r>
      <w:r w:rsidRPr="00296525">
        <w:rPr>
          <w:rFonts w:ascii="Times New Roman" w:hAnsi="Times New Roman" w:cs="Times New Roman"/>
          <w:color w:val="000000"/>
        </w:rPr>
        <w:t xml:space="preserve"> Виртуальные путешествия по странам мира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http://www.wco.ru/icons/</w:t>
      </w:r>
      <w:r w:rsidRPr="00296525">
        <w:rPr>
          <w:rFonts w:ascii="Times New Roman" w:hAnsi="Times New Roman" w:cs="Times New Roman"/>
          <w:color w:val="000000"/>
        </w:rPr>
        <w:t xml:space="preserve"> </w:t>
      </w:r>
      <w:r w:rsidRPr="00296525">
        <w:rPr>
          <w:rFonts w:ascii="Times New Roman" w:hAnsi="Times New Roman" w:cs="Times New Roman"/>
          <w:color w:val="0066FF"/>
          <w:u w:val="single"/>
        </w:rPr>
        <w:t>http://www.travellinks.ru/Virtual_journey/</w:t>
      </w:r>
      <w:r w:rsidRPr="0029652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Виртуаль</w:t>
      </w:r>
      <w:r w:rsidRPr="00296525">
        <w:rPr>
          <w:rFonts w:ascii="Times New Roman" w:hAnsi="Times New Roman" w:cs="Times New Roman"/>
          <w:color w:val="000000"/>
        </w:rPr>
        <w:t xml:space="preserve">ный каталог икон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http://www.visaginart.narod.ru/</w:t>
      </w:r>
      <w:r w:rsidRPr="00296525">
        <w:rPr>
          <w:rFonts w:ascii="Times New Roman" w:hAnsi="Times New Roman" w:cs="Times New Roman"/>
          <w:color w:val="000000"/>
        </w:rPr>
        <w:t xml:space="preserve"> Галерея произведений изобразительного искусства, сгруппированных по эпохам и стилям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9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http://www.smallbay.ru/</w:t>
      </w:r>
      <w:r w:rsidRPr="00296525">
        <w:rPr>
          <w:rFonts w:ascii="Times New Roman" w:hAnsi="Times New Roman" w:cs="Times New Roman"/>
          <w:color w:val="000000"/>
        </w:rPr>
        <w:t xml:space="preserve"> Галерея шедевров живописи, скульптуры, архитектуры, мифология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http://www.museum.ru/gmii/</w:t>
      </w:r>
      <w:r w:rsidRPr="00296525">
        <w:rPr>
          <w:rFonts w:ascii="Times New Roman" w:hAnsi="Times New Roman" w:cs="Times New Roman"/>
          <w:color w:val="000000"/>
        </w:rPr>
        <w:t xml:space="preserve"> Государственный музей изобразительных искусств им. А.С. Пушкина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11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http://kizhi.karelia.ru/</w:t>
      </w:r>
      <w:r w:rsidRPr="00296525">
        <w:rPr>
          <w:rFonts w:ascii="Times New Roman" w:hAnsi="Times New Roman" w:cs="Times New Roman"/>
          <w:color w:val="000000"/>
        </w:rPr>
        <w:t xml:space="preserve"> Государственный музей-заповедник Кижи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http://fashion.artyx.ru/</w:t>
      </w:r>
      <w:r w:rsidRPr="00296525">
        <w:rPr>
          <w:rFonts w:ascii="Times New Roman" w:hAnsi="Times New Roman" w:cs="Times New Roman"/>
          <w:color w:val="000000"/>
        </w:rPr>
        <w:t xml:space="preserve"> Иллюстрированная энциклопедия моды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13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http://petrov-gallery.narod.ru/</w:t>
      </w:r>
      <w:r w:rsidRPr="00296525">
        <w:rPr>
          <w:rFonts w:ascii="Times New Roman" w:hAnsi="Times New Roman" w:cs="Times New Roman"/>
          <w:color w:val="000000"/>
        </w:rPr>
        <w:t xml:space="preserve"> Картинная галерея Александра Петрова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http://jivopis.ru/gallery/</w:t>
      </w:r>
      <w:r w:rsidRPr="00296525">
        <w:rPr>
          <w:rFonts w:ascii="Times New Roman" w:hAnsi="Times New Roman" w:cs="Times New Roman"/>
          <w:color w:val="000000"/>
        </w:rPr>
        <w:t xml:space="preserve"> Картинные галереи и биографии русских художников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15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http://louvre.historic.ru</w:t>
      </w:r>
      <w:r w:rsidRPr="00296525">
        <w:rPr>
          <w:rFonts w:ascii="Times New Roman" w:hAnsi="Times New Roman" w:cs="Times New Roman"/>
          <w:color w:val="000000"/>
        </w:rPr>
        <w:t xml:space="preserve"> Лувр (история, коллекции, виртуальная экскурсия)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16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http://www.metmuseum.org/</w:t>
      </w:r>
      <w:r w:rsidRPr="00296525">
        <w:rPr>
          <w:rFonts w:ascii="Times New Roman" w:hAnsi="Times New Roman" w:cs="Times New Roman"/>
          <w:color w:val="000000"/>
        </w:rPr>
        <w:t xml:space="preserve"> Метрополитен-музей в Нью-Йорке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17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http://sobory.ru/</w:t>
      </w:r>
      <w:r w:rsidRPr="00296525">
        <w:rPr>
          <w:rFonts w:ascii="Times New Roman" w:hAnsi="Times New Roman" w:cs="Times New Roman"/>
          <w:color w:val="000000"/>
        </w:rPr>
        <w:t xml:space="preserve"> Народный каталог православной архитектуры (описания и фотографии церквей, храмов и монастырей) 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18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http://www.tretyakov.ru</w:t>
      </w:r>
      <w:r w:rsidRPr="00296525">
        <w:rPr>
          <w:rFonts w:ascii="Times New Roman" w:hAnsi="Times New Roman" w:cs="Times New Roman"/>
          <w:color w:val="000000"/>
        </w:rPr>
        <w:t xml:space="preserve"> Официальный сайт Третьяковской галереи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19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http://www.rusmuseum.ru</w:t>
      </w:r>
      <w:r w:rsidRPr="00296525">
        <w:rPr>
          <w:rFonts w:ascii="Times New Roman" w:hAnsi="Times New Roman" w:cs="Times New Roman"/>
          <w:color w:val="000000"/>
        </w:rPr>
        <w:t xml:space="preserve"> Официальный сайт Русского музея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20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http://www.hermitagemuseum.org</w:t>
      </w:r>
      <w:r w:rsidRPr="00296525">
        <w:rPr>
          <w:rFonts w:ascii="Times New Roman" w:hAnsi="Times New Roman" w:cs="Times New Roman"/>
          <w:color w:val="000000"/>
        </w:rPr>
        <w:t xml:space="preserve"> Официальный сайт Эрмитажа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21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http://www.museum.ru</w:t>
      </w:r>
      <w:r w:rsidRPr="00296525">
        <w:rPr>
          <w:rFonts w:ascii="Times New Roman" w:hAnsi="Times New Roman" w:cs="Times New Roman"/>
          <w:color w:val="000000"/>
        </w:rPr>
        <w:t xml:space="preserve"> Портал музеев России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22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http://www.sgu.ru/rus_hist/</w:t>
      </w:r>
      <w:r w:rsidRPr="00296525">
        <w:rPr>
          <w:rFonts w:ascii="Times New Roman" w:hAnsi="Times New Roman" w:cs="Times New Roman"/>
          <w:color w:val="000000"/>
        </w:rPr>
        <w:t xml:space="preserve"> Русская история в зеркале изобразительного искусства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23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http://www.theatremuseum.ru/</w:t>
      </w:r>
      <w:r w:rsidRPr="00296525">
        <w:rPr>
          <w:rFonts w:ascii="Times New Roman" w:hAnsi="Times New Roman" w:cs="Times New Roman"/>
          <w:color w:val="000000"/>
        </w:rPr>
        <w:t xml:space="preserve"> Санкт-Петербургский государственный музей театрального и музыкального искусства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24</w:t>
      </w:r>
      <w:r w:rsidRPr="00296525">
        <w:rPr>
          <w:rFonts w:ascii="Times New Roman" w:hAnsi="Times New Roman" w:cs="Times New Roman"/>
          <w:color w:val="000000"/>
        </w:rPr>
        <w:t xml:space="preserve"> </w:t>
      </w:r>
      <w:r w:rsidRPr="00296525">
        <w:rPr>
          <w:rFonts w:ascii="Times New Roman" w:hAnsi="Times New Roman" w:cs="Times New Roman"/>
          <w:color w:val="0066FF"/>
          <w:u w:val="single"/>
        </w:rPr>
        <w:t>http://www.artlib.ru/</w:t>
      </w:r>
      <w:r w:rsidRPr="00296525">
        <w:rPr>
          <w:rFonts w:ascii="Times New Roman" w:hAnsi="Times New Roman" w:cs="Times New Roman"/>
          <w:color w:val="000000"/>
        </w:rPr>
        <w:t xml:space="preserve"> Сборник галерей живописи русских художников и художников XX века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66FF"/>
          <w:u w:val="single"/>
        </w:rPr>
      </w:pPr>
      <w:r>
        <w:rPr>
          <w:rFonts w:ascii="Times New Roman" w:hAnsi="Times New Roman" w:cs="Times New Roman"/>
          <w:color w:val="000000"/>
        </w:rPr>
        <w:t>25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46B1"/>
          <w:u w:val="single"/>
        </w:rPr>
        <w:t>http://www.varvar.ru/arhiv/gallery/sculpture_greek/index.html</w:t>
      </w:r>
      <w:r w:rsidRPr="00296525">
        <w:rPr>
          <w:rFonts w:ascii="Times New Roman" w:hAnsi="Times New Roman" w:cs="Times New Roman"/>
          <w:color w:val="000000"/>
        </w:rPr>
        <w:t xml:space="preserve"> </w:t>
      </w:r>
      <w:r w:rsidRPr="00296525">
        <w:rPr>
          <w:rFonts w:ascii="Times New Roman" w:hAnsi="Times New Roman" w:cs="Times New Roman"/>
          <w:color w:val="0066FF"/>
          <w:u w:val="single"/>
        </w:rPr>
        <w:t>http://historic.ru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96525">
        <w:rPr>
          <w:rFonts w:ascii="Times New Roman" w:hAnsi="Times New Roman" w:cs="Times New Roman"/>
          <w:color w:val="0066FF"/>
          <w:u w:val="single"/>
        </w:rPr>
        <w:t>/</w:t>
      </w:r>
      <w:proofErr w:type="spellStart"/>
      <w:r w:rsidRPr="00296525">
        <w:rPr>
          <w:rFonts w:ascii="Times New Roman" w:hAnsi="Times New Roman" w:cs="Times New Roman"/>
          <w:color w:val="0066FF"/>
          <w:u w:val="single"/>
        </w:rPr>
        <w:t>lostcivil</w:t>
      </w:r>
      <w:proofErr w:type="spellEnd"/>
      <w:r w:rsidRPr="00296525">
        <w:rPr>
          <w:rFonts w:ascii="Times New Roman" w:hAnsi="Times New Roman" w:cs="Times New Roman"/>
          <w:color w:val="0066FF"/>
          <w:u w:val="single"/>
        </w:rPr>
        <w:t>/</w:t>
      </w:r>
      <w:proofErr w:type="spellStart"/>
      <w:r w:rsidRPr="00296525">
        <w:rPr>
          <w:rFonts w:ascii="Times New Roman" w:hAnsi="Times New Roman" w:cs="Times New Roman"/>
          <w:color w:val="0066FF"/>
          <w:u w:val="single"/>
        </w:rPr>
        <w:t>greece</w:t>
      </w:r>
      <w:proofErr w:type="spellEnd"/>
      <w:r w:rsidRPr="00296525">
        <w:rPr>
          <w:rFonts w:ascii="Times New Roman" w:hAnsi="Times New Roman" w:cs="Times New Roman"/>
          <w:color w:val="0066FF"/>
          <w:u w:val="single"/>
        </w:rPr>
        <w:t>/</w:t>
      </w:r>
      <w:proofErr w:type="spellStart"/>
      <w:r w:rsidRPr="00296525">
        <w:rPr>
          <w:rFonts w:ascii="Times New Roman" w:hAnsi="Times New Roman" w:cs="Times New Roman"/>
          <w:color w:val="0066FF"/>
          <w:u w:val="single"/>
        </w:rPr>
        <w:t>art</w:t>
      </w:r>
      <w:proofErr w:type="spellEnd"/>
      <w:r w:rsidRPr="00296525">
        <w:rPr>
          <w:rFonts w:ascii="Times New Roman" w:hAnsi="Times New Roman" w:cs="Times New Roman"/>
          <w:color w:val="0066FF"/>
          <w:u w:val="single"/>
        </w:rPr>
        <w:t>/statue.shtml</w:t>
      </w:r>
      <w:r w:rsidRPr="00296525">
        <w:rPr>
          <w:rFonts w:ascii="Times New Roman" w:hAnsi="Times New Roman" w:cs="Times New Roman"/>
          <w:color w:val="000000"/>
        </w:rPr>
        <w:t xml:space="preserve"> Собрания древнегреческой скульптуры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26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http://www.wroubel.ru/</w:t>
      </w:r>
      <w:r w:rsidRPr="00296525">
        <w:rPr>
          <w:rFonts w:ascii="Times New Roman" w:hAnsi="Times New Roman" w:cs="Times New Roman"/>
          <w:color w:val="000000"/>
        </w:rPr>
        <w:t xml:space="preserve"> Творчество Михаила Врубеля</w:t>
      </w:r>
    </w:p>
    <w:p w:rsidR="00454967" w:rsidRPr="00FF630F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27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http://www.encspb.ru</w:t>
      </w:r>
      <w:r w:rsidRPr="00296525">
        <w:rPr>
          <w:rFonts w:ascii="Times New Roman" w:hAnsi="Times New Roman" w:cs="Times New Roman"/>
          <w:color w:val="000000"/>
        </w:rPr>
        <w:t xml:space="preserve"> Энциклопедия Санкт-Петербурга.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28</w:t>
      </w:r>
      <w:r w:rsidRPr="00296525">
        <w:rPr>
          <w:rFonts w:ascii="Times New Roman" w:hAnsi="Times New Roman" w:cs="Times New Roman"/>
          <w:color w:val="000000"/>
        </w:rPr>
        <w:t xml:space="preserve"> </w:t>
      </w:r>
      <w:r w:rsidRPr="00296525">
        <w:rPr>
          <w:rFonts w:ascii="Times New Roman" w:hAnsi="Times New Roman" w:cs="Times New Roman"/>
          <w:color w:val="0066FF"/>
          <w:u w:val="single"/>
        </w:rPr>
        <w:t>http://www.impressionism.ru</w:t>
      </w:r>
      <w:r w:rsidRPr="00296525">
        <w:rPr>
          <w:rFonts w:ascii="Times New Roman" w:hAnsi="Times New Roman" w:cs="Times New Roman"/>
          <w:color w:val="000000"/>
        </w:rPr>
        <w:t xml:space="preserve"> Эпоха Средневековья. Литература о рыцарстве и крестовых походах, коллекция изображений средневековых замков</w:t>
      </w: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CF3C6C" w:rsidRPr="00AE530A" w:rsidRDefault="00CF3C6C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46119" w:rsidRDefault="00CF3C6C" w:rsidP="00046119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AE530A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     </w:t>
      </w:r>
    </w:p>
    <w:p w:rsidR="0041349B" w:rsidRPr="00296525" w:rsidRDefault="00046119" w:rsidP="00AD4478">
      <w:pPr>
        <w:spacing w:after="120" w:line="240" w:lineRule="auto"/>
        <w:jc w:val="both"/>
        <w:outlineLvl w:val="1"/>
        <w:rPr>
          <w:rFonts w:ascii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</w:t>
      </w:r>
    </w:p>
    <w:p w:rsidR="00B4459C" w:rsidRPr="00296525" w:rsidRDefault="00B4459C" w:rsidP="00AE530A">
      <w:pPr>
        <w:spacing w:line="240" w:lineRule="auto"/>
        <w:rPr>
          <w:rFonts w:ascii="Times New Roman" w:hAnsi="Times New Roman" w:cs="Times New Roman"/>
          <w:lang w:eastAsia="ru-RU"/>
        </w:rPr>
      </w:pPr>
    </w:p>
    <w:sectPr w:rsidR="00B4459C" w:rsidRPr="00296525" w:rsidSect="005573CB">
      <w:pgSz w:w="11906" w:h="16838"/>
      <w:pgMar w:top="426" w:right="70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43E5C"/>
    <w:multiLevelType w:val="multilevel"/>
    <w:tmpl w:val="0B96FB6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94125D"/>
    <w:multiLevelType w:val="multilevel"/>
    <w:tmpl w:val="77E06F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C44D0A"/>
    <w:multiLevelType w:val="hybridMultilevel"/>
    <w:tmpl w:val="C220D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55567"/>
    <w:multiLevelType w:val="multilevel"/>
    <w:tmpl w:val="55BED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031CE1"/>
    <w:multiLevelType w:val="multilevel"/>
    <w:tmpl w:val="3EC437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074A30"/>
    <w:multiLevelType w:val="multilevel"/>
    <w:tmpl w:val="C0C000A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75694F"/>
    <w:multiLevelType w:val="multilevel"/>
    <w:tmpl w:val="A20072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7A0BE9"/>
    <w:multiLevelType w:val="multilevel"/>
    <w:tmpl w:val="1D3E13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F902E9"/>
    <w:multiLevelType w:val="multilevel"/>
    <w:tmpl w:val="880A6F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8F5B16"/>
    <w:multiLevelType w:val="multilevel"/>
    <w:tmpl w:val="69EAA2F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8970AC"/>
    <w:multiLevelType w:val="multilevel"/>
    <w:tmpl w:val="99247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BA7848"/>
    <w:multiLevelType w:val="multilevel"/>
    <w:tmpl w:val="8DBAA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0E4BFE"/>
    <w:multiLevelType w:val="multilevel"/>
    <w:tmpl w:val="3314F1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7064C3"/>
    <w:multiLevelType w:val="multilevel"/>
    <w:tmpl w:val="9AFE99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4">
    <w:nsid w:val="4E6D6AEA"/>
    <w:multiLevelType w:val="multilevel"/>
    <w:tmpl w:val="D4C4203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3D2E30"/>
    <w:multiLevelType w:val="multilevel"/>
    <w:tmpl w:val="246E10B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9E1218"/>
    <w:multiLevelType w:val="multilevel"/>
    <w:tmpl w:val="9198E2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0D342F"/>
    <w:multiLevelType w:val="multilevel"/>
    <w:tmpl w:val="557E1A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EE3557"/>
    <w:multiLevelType w:val="multilevel"/>
    <w:tmpl w:val="EC60E1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5118DC"/>
    <w:multiLevelType w:val="multilevel"/>
    <w:tmpl w:val="B9AEE3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1B20E5"/>
    <w:multiLevelType w:val="multilevel"/>
    <w:tmpl w:val="5D32B66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0A7342"/>
    <w:multiLevelType w:val="multilevel"/>
    <w:tmpl w:val="18B8B9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8F7255"/>
    <w:multiLevelType w:val="multilevel"/>
    <w:tmpl w:val="0792E1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C45ACE"/>
    <w:multiLevelType w:val="multilevel"/>
    <w:tmpl w:val="A1D8570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5E5754"/>
    <w:multiLevelType w:val="multilevel"/>
    <w:tmpl w:val="DA52123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C46AE7"/>
    <w:multiLevelType w:val="multilevel"/>
    <w:tmpl w:val="CBCAAB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0AE03D0"/>
    <w:multiLevelType w:val="multilevel"/>
    <w:tmpl w:val="EBF0EE0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5D5BDF"/>
    <w:multiLevelType w:val="multilevel"/>
    <w:tmpl w:val="91224B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6C1C39"/>
    <w:multiLevelType w:val="multilevel"/>
    <w:tmpl w:val="CEC6FF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22"/>
  </w:num>
  <w:num w:numId="4">
    <w:abstractNumId w:val="18"/>
  </w:num>
  <w:num w:numId="5">
    <w:abstractNumId w:val="7"/>
  </w:num>
  <w:num w:numId="6">
    <w:abstractNumId w:val="21"/>
  </w:num>
  <w:num w:numId="7">
    <w:abstractNumId w:val="19"/>
  </w:num>
  <w:num w:numId="8">
    <w:abstractNumId w:val="25"/>
  </w:num>
  <w:num w:numId="9">
    <w:abstractNumId w:val="26"/>
  </w:num>
  <w:num w:numId="10">
    <w:abstractNumId w:val="23"/>
  </w:num>
  <w:num w:numId="11">
    <w:abstractNumId w:val="15"/>
  </w:num>
  <w:num w:numId="12">
    <w:abstractNumId w:val="24"/>
  </w:num>
  <w:num w:numId="13">
    <w:abstractNumId w:val="4"/>
  </w:num>
  <w:num w:numId="14">
    <w:abstractNumId w:val="3"/>
  </w:num>
  <w:num w:numId="15">
    <w:abstractNumId w:val="6"/>
  </w:num>
  <w:num w:numId="16">
    <w:abstractNumId w:val="10"/>
  </w:num>
  <w:num w:numId="17">
    <w:abstractNumId w:val="8"/>
  </w:num>
  <w:num w:numId="18">
    <w:abstractNumId w:val="12"/>
  </w:num>
  <w:num w:numId="19">
    <w:abstractNumId w:val="17"/>
  </w:num>
  <w:num w:numId="20">
    <w:abstractNumId w:val="27"/>
  </w:num>
  <w:num w:numId="21">
    <w:abstractNumId w:val="1"/>
  </w:num>
  <w:num w:numId="22">
    <w:abstractNumId w:val="16"/>
  </w:num>
  <w:num w:numId="23">
    <w:abstractNumId w:val="9"/>
  </w:num>
  <w:num w:numId="24">
    <w:abstractNumId w:val="14"/>
  </w:num>
  <w:num w:numId="25">
    <w:abstractNumId w:val="5"/>
  </w:num>
  <w:num w:numId="26">
    <w:abstractNumId w:val="0"/>
  </w:num>
  <w:num w:numId="27">
    <w:abstractNumId w:val="20"/>
  </w:num>
  <w:num w:numId="28">
    <w:abstractNumId w:val="2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B11"/>
    <w:rsid w:val="00005C2D"/>
    <w:rsid w:val="00046119"/>
    <w:rsid w:val="000567A3"/>
    <w:rsid w:val="000C5F41"/>
    <w:rsid w:val="000D1463"/>
    <w:rsid w:val="000E7EBD"/>
    <w:rsid w:val="000F2C4B"/>
    <w:rsid w:val="00194152"/>
    <w:rsid w:val="0019721F"/>
    <w:rsid w:val="001E0D12"/>
    <w:rsid w:val="001E73B8"/>
    <w:rsid w:val="00201ED3"/>
    <w:rsid w:val="002451DE"/>
    <w:rsid w:val="002452AB"/>
    <w:rsid w:val="00256AEC"/>
    <w:rsid w:val="002635D1"/>
    <w:rsid w:val="002676A6"/>
    <w:rsid w:val="00296525"/>
    <w:rsid w:val="002A31DF"/>
    <w:rsid w:val="002B0B7D"/>
    <w:rsid w:val="002F0563"/>
    <w:rsid w:val="00303893"/>
    <w:rsid w:val="00344550"/>
    <w:rsid w:val="003501F6"/>
    <w:rsid w:val="003515A8"/>
    <w:rsid w:val="003650B7"/>
    <w:rsid w:val="00370621"/>
    <w:rsid w:val="00383E54"/>
    <w:rsid w:val="00395D48"/>
    <w:rsid w:val="003A23B2"/>
    <w:rsid w:val="003D0A5B"/>
    <w:rsid w:val="003F6936"/>
    <w:rsid w:val="003F7601"/>
    <w:rsid w:val="00411BC9"/>
    <w:rsid w:val="0041349B"/>
    <w:rsid w:val="004230B4"/>
    <w:rsid w:val="00451295"/>
    <w:rsid w:val="00454967"/>
    <w:rsid w:val="0046276C"/>
    <w:rsid w:val="00462A91"/>
    <w:rsid w:val="004663C5"/>
    <w:rsid w:val="00466FD7"/>
    <w:rsid w:val="004977FE"/>
    <w:rsid w:val="004A2161"/>
    <w:rsid w:val="004A75E6"/>
    <w:rsid w:val="004D3924"/>
    <w:rsid w:val="004D5AD0"/>
    <w:rsid w:val="004E5B24"/>
    <w:rsid w:val="004E7852"/>
    <w:rsid w:val="004E7FBB"/>
    <w:rsid w:val="004F7BAF"/>
    <w:rsid w:val="0051771A"/>
    <w:rsid w:val="005573CB"/>
    <w:rsid w:val="005610DC"/>
    <w:rsid w:val="0056734F"/>
    <w:rsid w:val="005D2794"/>
    <w:rsid w:val="005F40A9"/>
    <w:rsid w:val="005F6982"/>
    <w:rsid w:val="00665957"/>
    <w:rsid w:val="00670D35"/>
    <w:rsid w:val="006745F2"/>
    <w:rsid w:val="006B592A"/>
    <w:rsid w:val="006C3595"/>
    <w:rsid w:val="006D7FF7"/>
    <w:rsid w:val="006E057A"/>
    <w:rsid w:val="006E07D8"/>
    <w:rsid w:val="00705967"/>
    <w:rsid w:val="00774FB7"/>
    <w:rsid w:val="00777DA8"/>
    <w:rsid w:val="00784669"/>
    <w:rsid w:val="007C7116"/>
    <w:rsid w:val="007E7AE5"/>
    <w:rsid w:val="007F55BF"/>
    <w:rsid w:val="008024CF"/>
    <w:rsid w:val="00802B37"/>
    <w:rsid w:val="00813F1E"/>
    <w:rsid w:val="00816CBD"/>
    <w:rsid w:val="00833852"/>
    <w:rsid w:val="008357A1"/>
    <w:rsid w:val="00840A84"/>
    <w:rsid w:val="0085165C"/>
    <w:rsid w:val="00861B4E"/>
    <w:rsid w:val="008977E2"/>
    <w:rsid w:val="008B69BD"/>
    <w:rsid w:val="008E4C3E"/>
    <w:rsid w:val="00911BBB"/>
    <w:rsid w:val="0091797A"/>
    <w:rsid w:val="009216E5"/>
    <w:rsid w:val="009466CD"/>
    <w:rsid w:val="0097623D"/>
    <w:rsid w:val="0099351B"/>
    <w:rsid w:val="00993802"/>
    <w:rsid w:val="009A1B11"/>
    <w:rsid w:val="009A6E92"/>
    <w:rsid w:val="009B151D"/>
    <w:rsid w:val="009D41A9"/>
    <w:rsid w:val="009F2B79"/>
    <w:rsid w:val="00A00A00"/>
    <w:rsid w:val="00A027DF"/>
    <w:rsid w:val="00A051F3"/>
    <w:rsid w:val="00A8191D"/>
    <w:rsid w:val="00AD14F4"/>
    <w:rsid w:val="00AD4478"/>
    <w:rsid w:val="00AE530A"/>
    <w:rsid w:val="00AF0F4D"/>
    <w:rsid w:val="00B05587"/>
    <w:rsid w:val="00B064E4"/>
    <w:rsid w:val="00B4459C"/>
    <w:rsid w:val="00B864FF"/>
    <w:rsid w:val="00BA0682"/>
    <w:rsid w:val="00BB2A54"/>
    <w:rsid w:val="00BB76AF"/>
    <w:rsid w:val="00BC7FA3"/>
    <w:rsid w:val="00C15E42"/>
    <w:rsid w:val="00C67113"/>
    <w:rsid w:val="00C716E5"/>
    <w:rsid w:val="00CD3FF6"/>
    <w:rsid w:val="00CE0E32"/>
    <w:rsid w:val="00CE7A41"/>
    <w:rsid w:val="00CF3C6C"/>
    <w:rsid w:val="00D34359"/>
    <w:rsid w:val="00D34E7D"/>
    <w:rsid w:val="00D41B93"/>
    <w:rsid w:val="00D70E9D"/>
    <w:rsid w:val="00D71805"/>
    <w:rsid w:val="00D956CA"/>
    <w:rsid w:val="00DB2585"/>
    <w:rsid w:val="00DB70B1"/>
    <w:rsid w:val="00DC2A23"/>
    <w:rsid w:val="00DD58DB"/>
    <w:rsid w:val="00DE779A"/>
    <w:rsid w:val="00DE7F57"/>
    <w:rsid w:val="00E11D4A"/>
    <w:rsid w:val="00E25F62"/>
    <w:rsid w:val="00E4681C"/>
    <w:rsid w:val="00E647F8"/>
    <w:rsid w:val="00EF19CA"/>
    <w:rsid w:val="00F009D8"/>
    <w:rsid w:val="00F11928"/>
    <w:rsid w:val="00F164B4"/>
    <w:rsid w:val="00F21ABE"/>
    <w:rsid w:val="00F4719B"/>
    <w:rsid w:val="00F56F6F"/>
    <w:rsid w:val="00F57C80"/>
    <w:rsid w:val="00F95935"/>
    <w:rsid w:val="00FA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B97BE-AB16-45FB-AD02-8BB189FA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4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18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F009D8"/>
    <w:pPr>
      <w:widowControl w:val="0"/>
      <w:autoSpaceDE w:val="0"/>
      <w:autoSpaceDN w:val="0"/>
      <w:spacing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2B7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F2B79"/>
    <w:rPr>
      <w:color w:val="800080" w:themeColor="followed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9F2B79"/>
  </w:style>
  <w:style w:type="paragraph" w:customStyle="1" w:styleId="c2">
    <w:name w:val="c2"/>
    <w:basedOn w:val="a"/>
    <w:rsid w:val="009F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F2B79"/>
  </w:style>
  <w:style w:type="paragraph" w:customStyle="1" w:styleId="c10">
    <w:name w:val="c10"/>
    <w:basedOn w:val="a"/>
    <w:rsid w:val="009F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F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F2B79"/>
  </w:style>
  <w:style w:type="character" w:customStyle="1" w:styleId="c14">
    <w:name w:val="c14"/>
    <w:basedOn w:val="a0"/>
    <w:rsid w:val="009F2B79"/>
  </w:style>
  <w:style w:type="character" w:customStyle="1" w:styleId="c11">
    <w:name w:val="c11"/>
    <w:basedOn w:val="a0"/>
    <w:rsid w:val="009F2B79"/>
  </w:style>
  <w:style w:type="paragraph" w:customStyle="1" w:styleId="c6">
    <w:name w:val="c6"/>
    <w:basedOn w:val="a"/>
    <w:rsid w:val="00A8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F009D8"/>
    <w:rPr>
      <w:rFonts w:ascii="Trebuchet MS" w:eastAsia="Trebuchet MS" w:hAnsi="Trebuchet MS" w:cs="Trebuchet MS"/>
    </w:rPr>
  </w:style>
  <w:style w:type="paragraph" w:styleId="a5">
    <w:name w:val="Body Text"/>
    <w:basedOn w:val="a"/>
    <w:link w:val="a6"/>
    <w:uiPriority w:val="1"/>
    <w:qFormat/>
    <w:rsid w:val="00F009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F009D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uiPriority w:val="1"/>
    <w:qFormat/>
    <w:rsid w:val="00F009D8"/>
    <w:pPr>
      <w:widowControl w:val="0"/>
      <w:autoSpaceDE w:val="0"/>
      <w:autoSpaceDN w:val="0"/>
      <w:spacing w:after="0" w:line="240" w:lineRule="auto"/>
      <w:ind w:left="569" w:right="1077"/>
      <w:jc w:val="center"/>
    </w:pPr>
    <w:rPr>
      <w:rFonts w:ascii="Trebuchet MS" w:eastAsia="Trebuchet MS" w:hAnsi="Trebuchet MS" w:cs="Trebuchet MS"/>
      <w:sz w:val="78"/>
      <w:szCs w:val="78"/>
    </w:rPr>
  </w:style>
  <w:style w:type="character" w:customStyle="1" w:styleId="a8">
    <w:name w:val="Название Знак"/>
    <w:basedOn w:val="a0"/>
    <w:link w:val="a7"/>
    <w:uiPriority w:val="1"/>
    <w:rsid w:val="00F009D8"/>
    <w:rPr>
      <w:rFonts w:ascii="Trebuchet MS" w:eastAsia="Trebuchet MS" w:hAnsi="Trebuchet MS" w:cs="Trebuchet MS"/>
      <w:sz w:val="78"/>
      <w:szCs w:val="78"/>
    </w:rPr>
  </w:style>
  <w:style w:type="paragraph" w:styleId="a9">
    <w:name w:val="List Paragraph"/>
    <w:basedOn w:val="a"/>
    <w:uiPriority w:val="34"/>
    <w:qFormat/>
    <w:rsid w:val="00F009D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C7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7FA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D718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D14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c">
    <w:name w:val="Normal (Web)"/>
    <w:basedOn w:val="a"/>
    <w:uiPriority w:val="99"/>
    <w:semiHidden/>
    <w:unhideWhenUsed/>
    <w:rsid w:val="00365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395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8063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8778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7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4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1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2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2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6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13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2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1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0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9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5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3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2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5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8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0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9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8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5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8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101728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67391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38829">
              <w:marLeft w:val="0"/>
              <w:marRight w:val="0"/>
              <w:marTop w:val="0"/>
              <w:marBottom w:val="0"/>
              <w:divBdr>
                <w:top w:val="single" w:sz="6" w:space="8" w:color="FF0000"/>
                <w:left w:val="single" w:sz="6" w:space="8" w:color="FF0000"/>
                <w:bottom w:val="single" w:sz="6" w:space="8" w:color="FF0000"/>
                <w:right w:val="single" w:sz="6" w:space="8" w:color="FF0000"/>
              </w:divBdr>
            </w:div>
          </w:divsChild>
        </w:div>
        <w:div w:id="11061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975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675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22860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23458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0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7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0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7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8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3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3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9586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349110857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4260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2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6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9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7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3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7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0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3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53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7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1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8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2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76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7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515549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5738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2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64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5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2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1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7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86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1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46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2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9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6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8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5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2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0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1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2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8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8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9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6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0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7320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4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4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1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5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0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6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0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345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3196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09313">
              <w:marLeft w:val="0"/>
              <w:marRight w:val="0"/>
              <w:marTop w:val="0"/>
              <w:marBottom w:val="0"/>
              <w:divBdr>
                <w:top w:val="single" w:sz="6" w:space="8" w:color="FF0000"/>
                <w:left w:val="single" w:sz="6" w:space="8" w:color="FF0000"/>
                <w:bottom w:val="single" w:sz="6" w:space="8" w:color="FF0000"/>
                <w:right w:val="single" w:sz="6" w:space="8" w:color="FF0000"/>
              </w:divBdr>
            </w:div>
          </w:divsChild>
        </w:div>
      </w:divsChild>
    </w:div>
    <w:div w:id="15356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5652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379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6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9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nevnik.ru/" TargetMode="External"/><Relationship Id="rId18" Type="http://schemas.openxmlformats.org/officeDocument/2006/relationships/hyperlink" Target="https://sferum.ru/" TargetMode="External"/><Relationship Id="rId26" Type="http://schemas.openxmlformats.org/officeDocument/2006/relationships/hyperlink" Target="https://sferum.ru/" TargetMode="External"/><Relationship Id="rId39" Type="http://schemas.openxmlformats.org/officeDocument/2006/relationships/hyperlink" Target="https://uchi.ru/main" TargetMode="External"/><Relationship Id="rId21" Type="http://schemas.openxmlformats.org/officeDocument/2006/relationships/hyperlink" Target="https://dnevnik.ru/" TargetMode="External"/><Relationship Id="rId34" Type="http://schemas.openxmlformats.org/officeDocument/2006/relationships/hyperlink" Target="https://sferum.ru/" TargetMode="External"/><Relationship Id="rId42" Type="http://schemas.openxmlformats.org/officeDocument/2006/relationships/hyperlink" Target="https://sferum.ru/" TargetMode="External"/><Relationship Id="rId47" Type="http://schemas.openxmlformats.org/officeDocument/2006/relationships/hyperlink" Target="https://uchi.ru/main" TargetMode="External"/><Relationship Id="rId50" Type="http://schemas.openxmlformats.org/officeDocument/2006/relationships/hyperlink" Target="https://sferum.ru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uchi.ru/mai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dnevnik.ru/" TargetMode="External"/><Relationship Id="rId11" Type="http://schemas.openxmlformats.org/officeDocument/2006/relationships/hyperlink" Target="https://uchi.ru/main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dnevnik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dnevnik.ru/" TargetMode="External"/><Relationship Id="rId53" Type="http://schemas.openxmlformats.org/officeDocument/2006/relationships/hyperlink" Target="https://dnevni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ferum.ru/" TargetMode="External"/><Relationship Id="rId19" Type="http://schemas.openxmlformats.org/officeDocument/2006/relationships/hyperlink" Target="https://uchi.ru/main" TargetMode="External"/><Relationship Id="rId31" Type="http://schemas.openxmlformats.org/officeDocument/2006/relationships/hyperlink" Target="https://uchi.ru/main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evnik.ru/" TargetMode="External"/><Relationship Id="rId14" Type="http://schemas.openxmlformats.org/officeDocument/2006/relationships/hyperlink" Target="https://sferum.ru/" TargetMode="External"/><Relationship Id="rId22" Type="http://schemas.openxmlformats.org/officeDocument/2006/relationships/hyperlink" Target="https://sferum.ru/" TargetMode="External"/><Relationship Id="rId27" Type="http://schemas.openxmlformats.org/officeDocument/2006/relationships/hyperlink" Target="https://uchi.ru/main" TargetMode="External"/><Relationship Id="rId30" Type="http://schemas.openxmlformats.org/officeDocument/2006/relationships/hyperlink" Target="https://sferum.ru/" TargetMode="External"/><Relationship Id="rId35" Type="http://schemas.openxmlformats.org/officeDocument/2006/relationships/hyperlink" Target="https://uchi.ru/main" TargetMode="External"/><Relationship Id="rId43" Type="http://schemas.openxmlformats.org/officeDocument/2006/relationships/hyperlink" Target="https://uchi.ru/main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uchi.ru/main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dnevnik.ru/" TargetMode="External"/><Relationship Id="rId25" Type="http://schemas.openxmlformats.org/officeDocument/2006/relationships/hyperlink" Target="https://dnevnik.ru/" TargetMode="External"/><Relationship Id="rId33" Type="http://schemas.openxmlformats.org/officeDocument/2006/relationships/hyperlink" Target="https://dnevnik.ru/" TargetMode="External"/><Relationship Id="rId38" Type="http://schemas.openxmlformats.org/officeDocument/2006/relationships/hyperlink" Target="https://sferum.ru/" TargetMode="External"/><Relationship Id="rId46" Type="http://schemas.openxmlformats.org/officeDocument/2006/relationships/hyperlink" Target="https://sferum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dnevnik.ru/" TargetMode="External"/><Relationship Id="rId54" Type="http://schemas.openxmlformats.org/officeDocument/2006/relationships/hyperlink" Target="https://sferum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uchi.ru/main" TargetMode="External"/><Relationship Id="rId23" Type="http://schemas.openxmlformats.org/officeDocument/2006/relationships/hyperlink" Target="https://uchi.ru/main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dnevni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kzmAFqj7CBY3Vm93Blbawuqrf+IOgYHGI275gLJjjQ4=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J+Oixc6+lXfx1AcHaWMFRCbu0GIa7sFvW1R61lkvSko=</DigestValue>
    </Reference>
  </SignedInfo>
  <SignatureValue>5plIOucFxE9xX1v4k5TwvOD2m3Eft5u3bK1Fyl1ADCHn7xMpm1iRUfk8FpGz65C2
Nbn4uusIfI+lcMnCSlo4iQ==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</Transform>
          <Transform Algorithm="http://www.w3.org/TR/2001/REC-xml-c14n-20010315"/>
        </Transforms>
        <DigestMethod Algorithm="http://www.w3.org/2000/09/xmldsig#sha1"/>
        <DigestValue>AQBYWO4YyR6XgwyHRGLPGPulo1o=</DigestValue>
      </Reference>
      <Reference URI="/word/document.xml?ContentType=application/vnd.openxmlformats-officedocument.wordprocessingml.document.main+xml">
        <DigestMethod Algorithm="http://www.w3.org/2000/09/xmldsig#sha1"/>
        <DigestValue>kUS5puwqSdF5Cw+KylGdtIDGrT4=</DigestValue>
      </Reference>
      <Reference URI="/word/fontTable.xml?ContentType=application/vnd.openxmlformats-officedocument.wordprocessingml.fontTable+xml">
        <DigestMethod Algorithm="http://www.w3.org/2000/09/xmldsig#sha1"/>
        <DigestValue>l3ERIrUQJhvEq/tt8ekZ+PYQMaY=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oqmdb5+XY5P2KJXWnEwAotgAbYs=</DigestValue>
      </Reference>
      <Reference URI="/word/settings.xml?ContentType=application/vnd.openxmlformats-officedocument.wordprocessingml.settings+xml">
        <DigestMethod Algorithm="http://www.w3.org/2000/09/xmldsig#sha1"/>
        <DigestValue>04UfHhoW+lN/kmfMxqnJsJmsUL4=</DigestValue>
      </Reference>
      <Reference URI="/word/styles.xml?ContentType=application/vnd.openxmlformats-officedocument.wordprocessingml.styles+xml">
        <DigestMethod Algorithm="http://www.w3.org/2000/09/xmldsig#sha1"/>
        <DigestValue>NA887GwIDe2/g690oX0tuKqUfSg=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NuhA9p3u614chiv5Jwr9XG+MWS0=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2024-09-11T09:41:14Z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2024-09-11T09:41:14Z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D0DF0-B3AF-4511-AAAE-2E28C6B52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1302</TotalTime>
  <Pages>28</Pages>
  <Words>13916</Words>
  <Characters>79324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Admin-MSI</cp:lastModifiedBy>
  <cp:revision>56</cp:revision>
  <cp:lastPrinted>2022-04-26T09:57:00Z</cp:lastPrinted>
  <dcterms:created xsi:type="dcterms:W3CDTF">2022-04-25T07:14:00Z</dcterms:created>
  <dcterms:modified xsi:type="dcterms:W3CDTF">2024-09-11T09:41:00Z</dcterms:modified>
</cp:coreProperties>
</file>