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54981" w14:textId="77777777" w:rsidR="003E74CA" w:rsidRPr="00313A82" w:rsidRDefault="003E74CA" w:rsidP="003E74C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 общеобразовательное</w:t>
      </w:r>
      <w:proofErr w:type="gramEnd"/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учреждение</w:t>
      </w:r>
    </w:p>
    <w:p w14:paraId="59618D7D" w14:textId="77777777" w:rsidR="003E74CA" w:rsidRPr="00313A82" w:rsidRDefault="003E74CA" w:rsidP="003E74C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«Архангельская средняя школа»</w:t>
      </w:r>
    </w:p>
    <w:p w14:paraId="0E7DD406" w14:textId="77777777" w:rsidR="003E74CA" w:rsidRPr="00313A82" w:rsidRDefault="003E74CA" w:rsidP="003E74C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3369"/>
        <w:gridCol w:w="3827"/>
        <w:gridCol w:w="3402"/>
      </w:tblGrid>
      <w:tr w:rsidR="00C351EA" w:rsidRPr="00C72107" w14:paraId="510EFFE8" w14:textId="77777777" w:rsidTr="00C351EA">
        <w:tc>
          <w:tcPr>
            <w:tcW w:w="3369" w:type="dxa"/>
            <w:shd w:val="clear" w:color="auto" w:fill="auto"/>
          </w:tcPr>
          <w:p w14:paraId="79E266B2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D8AAB47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5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Принято на заседании педсовета</w:t>
            </w:r>
          </w:p>
          <w:p w14:paraId="4BD9C34B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5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 26.08.2024 № 27</w:t>
            </w:r>
          </w:p>
        </w:tc>
        <w:tc>
          <w:tcPr>
            <w:tcW w:w="3827" w:type="dxa"/>
            <w:shd w:val="clear" w:color="auto" w:fill="auto"/>
          </w:tcPr>
          <w:p w14:paraId="7C2601DD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9227185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969ED6F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FC6874E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5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Утверждена </w:t>
            </w:r>
          </w:p>
          <w:p w14:paraId="4E4175DB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5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40532714" w14:textId="77777777" w:rsidR="00C351EA" w:rsidRPr="00C351EA" w:rsidRDefault="00C351EA" w:rsidP="00C35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5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26.08.2024 № 263</w:t>
            </w:r>
          </w:p>
        </w:tc>
      </w:tr>
    </w:tbl>
    <w:p w14:paraId="79B22AB8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31DC72F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86F371B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DA1E945" w14:textId="77777777" w:rsidR="003E74CA" w:rsidRPr="00313A82" w:rsidRDefault="003E74CA" w:rsidP="003E74C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Дополнительная общеобразовательная (общеразвивающая) программа физкультурно-спортивной направленности</w:t>
      </w:r>
    </w:p>
    <w:p w14:paraId="177EA31B" w14:textId="77777777" w:rsidR="003E74CA" w:rsidRPr="00C351EA" w:rsidRDefault="003E74CA" w:rsidP="003E74CA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313A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C351E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«Лёгкая атлетика»</w:t>
      </w:r>
    </w:p>
    <w:p w14:paraId="70440EA2" w14:textId="77777777" w:rsidR="003E74CA" w:rsidRPr="00313A82" w:rsidRDefault="003E74CA" w:rsidP="003E74C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4E03FBB" w14:textId="77777777" w:rsidR="003E74CA" w:rsidRPr="00313A82" w:rsidRDefault="003E74CA" w:rsidP="003E74CA">
      <w:pPr>
        <w:tabs>
          <w:tab w:val="left" w:pos="6136"/>
        </w:tabs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Возраст детей: 10-17 лет</w:t>
      </w:r>
    </w:p>
    <w:p w14:paraId="39F9C4DF" w14:textId="77777777" w:rsidR="003E74CA" w:rsidRPr="00313A82" w:rsidRDefault="003E74CA" w:rsidP="003E74CA">
      <w:pPr>
        <w:tabs>
          <w:tab w:val="left" w:pos="6136"/>
        </w:tabs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Автор-составитель: Кузнецова В.А.</w:t>
      </w:r>
    </w:p>
    <w:p w14:paraId="3E0273FB" w14:textId="77777777" w:rsidR="003E74CA" w:rsidRPr="00313A82" w:rsidRDefault="003E74CA" w:rsidP="003E74CA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Учитель физической культуры</w:t>
      </w:r>
    </w:p>
    <w:p w14:paraId="7F283D45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5C37F25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7F18AAD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861FFB2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29AF20F" w14:textId="77777777" w:rsidR="003E74CA" w:rsidRPr="00313A82" w:rsidRDefault="003E74CA" w:rsidP="003E74C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44EB3C" w14:textId="77777777" w:rsidR="003E74CA" w:rsidRPr="00313A82" w:rsidRDefault="003E74CA" w:rsidP="003E74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Архангельское, </w:t>
      </w:r>
      <w:r w:rsidR="00E5075D">
        <w:rPr>
          <w:rFonts w:ascii="Times New Roman" w:eastAsia="Calibri" w:hAnsi="Times New Roman" w:cs="Times New Roman"/>
          <w:sz w:val="24"/>
          <w:szCs w:val="24"/>
          <w:lang w:eastAsia="en-US"/>
        </w:rPr>
        <w:t>2024</w:t>
      </w:r>
    </w:p>
    <w:p w14:paraId="58014911" w14:textId="77777777" w:rsidR="00186A97" w:rsidRPr="00313A82" w:rsidRDefault="00186A97" w:rsidP="00186A97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14:paraId="445CFD26" w14:textId="77777777" w:rsidR="00990DF2" w:rsidRPr="00250D7B" w:rsidRDefault="00990DF2" w:rsidP="00990DF2">
      <w:pPr>
        <w:pStyle w:val="a8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</w:t>
      </w:r>
      <w:r w:rsidR="009F5844" w:rsidRP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="0025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5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14:paraId="3E686AD4" w14:textId="77777777" w:rsidR="00250D7B" w:rsidRDefault="00990DF2" w:rsidP="00250D7B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3A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Дополнительная </w:t>
      </w:r>
      <w:r w:rsidRPr="00313A82">
        <w:rPr>
          <w:rFonts w:ascii="Times New Roman" w:hAnsi="Times New Roman" w:cs="Times New Roman"/>
          <w:bCs/>
          <w:sz w:val="24"/>
          <w:szCs w:val="24"/>
        </w:rPr>
        <w:t>общеобразовательная (общеразвивающая)</w:t>
      </w:r>
      <w:r w:rsidR="00313A82">
        <w:rPr>
          <w:rFonts w:ascii="Times New Roman" w:hAnsi="Times New Roman" w:cs="Times New Roman"/>
          <w:bCs/>
          <w:sz w:val="24"/>
          <w:szCs w:val="24"/>
        </w:rPr>
        <w:t xml:space="preserve"> программа</w:t>
      </w:r>
      <w:r w:rsidR="00313A82"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13A82">
        <w:rPr>
          <w:rFonts w:ascii="Times New Roman" w:eastAsia="Calibri" w:hAnsi="Times New Roman" w:cs="Times New Roman"/>
          <w:sz w:val="24"/>
          <w:szCs w:val="24"/>
          <w:lang w:eastAsia="en-US"/>
        </w:rPr>
        <w:t>физкультурно-</w:t>
      </w:r>
      <w:r w:rsidR="00313A82" w:rsidRPr="00313A82">
        <w:rPr>
          <w:rFonts w:ascii="Times New Roman" w:eastAsia="Calibri" w:hAnsi="Times New Roman" w:cs="Times New Roman"/>
          <w:sz w:val="24"/>
          <w:szCs w:val="24"/>
          <w:lang w:eastAsia="en-US"/>
        </w:rPr>
        <w:t>спортивной направленности</w:t>
      </w:r>
      <w:r w:rsidR="00313A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13A82" w:rsidRPr="00313A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«Лёгкая атлетика»</w:t>
      </w:r>
      <w:r w:rsidRPr="00313A82">
        <w:rPr>
          <w:rFonts w:ascii="Times New Roman" w:hAnsi="Times New Roman" w:cs="Times New Roman"/>
          <w:bCs/>
          <w:sz w:val="24"/>
          <w:szCs w:val="24"/>
        </w:rPr>
        <w:t xml:space="preserve"> базового уровня разработана в соответствии с нормативно-правовыми требованиями развития дополнительного образования детей и в соответствии с:</w:t>
      </w:r>
    </w:p>
    <w:p w14:paraId="46D7208E" w14:textId="77777777" w:rsidR="00250D7B" w:rsidRDefault="00990DF2" w:rsidP="00250D7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0D7B">
        <w:rPr>
          <w:rFonts w:ascii="Times New Roman" w:hAnsi="Times New Roman" w:cs="Times New Roman"/>
          <w:bCs/>
          <w:sz w:val="24"/>
          <w:szCs w:val="24"/>
        </w:rP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 w14:paraId="4608C3BF" w14:textId="77777777" w:rsidR="00990DF2" w:rsidRPr="00250D7B" w:rsidRDefault="00990DF2" w:rsidP="00250D7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0D7B">
        <w:rPr>
          <w:rFonts w:ascii="Times New Roman" w:hAnsi="Times New Roman" w:cs="Times New Roman"/>
          <w:bCs/>
          <w:sz w:val="24"/>
          <w:szCs w:val="24"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 w14:paraId="594A6042" w14:textId="77777777" w:rsidR="00990DF2" w:rsidRPr="00250D7B" w:rsidRDefault="00990DF2" w:rsidP="00250D7B">
      <w:pPr>
        <w:spacing w:line="240" w:lineRule="auto"/>
        <w:ind w:right="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D7B">
        <w:rPr>
          <w:rFonts w:ascii="Times New Roman" w:hAnsi="Times New Roman" w:cs="Times New Roman"/>
          <w:bCs/>
          <w:sz w:val="24"/>
          <w:szCs w:val="24"/>
        </w:rP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 w14:paraId="155BB712" w14:textId="77777777" w:rsidR="00ED6BFC" w:rsidRPr="00313A82" w:rsidRDefault="00313A82" w:rsidP="00990DF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9F5844" w:rsidRPr="00313A82">
        <w:rPr>
          <w:rFonts w:ascii="Times New Roman" w:hAnsi="Times New Roman" w:cs="Times New Roman"/>
          <w:b/>
          <w:sz w:val="24"/>
          <w:szCs w:val="24"/>
        </w:rPr>
        <w:t xml:space="preserve"> Актуальность и отличительные особенности</w:t>
      </w:r>
    </w:p>
    <w:p w14:paraId="7A8AE103" w14:textId="77777777" w:rsidR="00A750CD" w:rsidRPr="00313A82" w:rsidRDefault="00A750CD" w:rsidP="00186A97">
      <w:pPr>
        <w:spacing w:after="0"/>
        <w:ind w:right="3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Легкая атлетика - один из основных и наиболее массовых видов спорта. Занятия общедоступны благодаря разнообразию ее видов, огромному количеству легко дозируемых упражнений, которыми можно заниматься повсюду и в любое время года. Различные виды бега, прыжков и метания входят составной частью в каждое занятие по легкой атлетике и тренировочный процесс многих других видов спорта. Занятия легкой атлетикой способствуют положительному оздоровительному эффекту и повышению социального статуса детей. Данный вид спорта формирует слагаемые физической культуры: крепкое здоровье, хорошее физическое развитие, двигательные способности, знания и навыки в области физической культуры.</w:t>
      </w:r>
    </w:p>
    <w:p w14:paraId="3CE72820" w14:textId="77777777" w:rsidR="00E473E4" w:rsidRPr="00313A82" w:rsidRDefault="00A750CD" w:rsidP="00186A97">
      <w:pPr>
        <w:spacing w:after="0"/>
        <w:ind w:right="3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системе физического воспитания легкая атлетика занимает главенствующее место благодаря разнообразию, доступности, </w:t>
      </w:r>
      <w:proofErr w:type="spellStart"/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дозируемости</w:t>
      </w:r>
      <w:proofErr w:type="spellEnd"/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ее прикладному значению. Основой легкоатлетических упражнений являются естественные и жизненно важные движения человека: ходьба, бег, прыжки, метания. Благодаря занятиям легкой атлетики ученик приобретает не </w:t>
      </w:r>
      <w:r w:rsid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правильные двигательные 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навыки, но и развивает ловкость, быстроту, силу </w:t>
      </w:r>
      <w:r w:rsid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и выносливость и т. д. Занятия 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легкой атлетикой являются хорошей профилактикой различных заболеваний опорно-двигательной системы (плоскостопие, искривление</w:t>
      </w:r>
      <w:r w:rsidR="00E473E4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ног, нарушение осанки, сколиоз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), дыхательной и сердечно-сосудистой системы, благотворно влияют на обменные процессы, повышают защитные силы организма.</w:t>
      </w:r>
      <w:r w:rsidR="00ED6BFC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связано с уроками физической культуры</w:t>
      </w:r>
      <w:r w:rsidR="00ED6BFC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037C" w:rsidRPr="00313A82">
        <w:rPr>
          <w:rFonts w:ascii="Times New Roman" w:eastAsia="Times New Roman" w:hAnsi="Times New Roman" w:cs="Times New Roman"/>
          <w:sz w:val="24"/>
          <w:szCs w:val="24"/>
        </w:rPr>
        <w:t>Теоретические сведения сообщаются в процессе практических занятий</w:t>
      </w:r>
      <w:r w:rsidR="00ED6BFC" w:rsidRPr="00313A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FB2D2B" w14:textId="77777777" w:rsidR="00A750CD" w:rsidRPr="00313A82" w:rsidRDefault="00E473E4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«Легкая атлетика» </w:t>
      </w:r>
      <w:r w:rsidR="000A25BB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модифицирована и </w:t>
      </w:r>
      <w:r w:rsid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 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типовой программы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59CF" w:rsidRPr="00313A82">
        <w:rPr>
          <w:rFonts w:ascii="Times New Roman" w:hAnsi="Times New Roman" w:cs="Times New Roman"/>
          <w:sz w:val="24"/>
          <w:szCs w:val="24"/>
        </w:rPr>
        <w:t>«</w:t>
      </w:r>
      <w:r w:rsidR="000A25BB" w:rsidRPr="00313A82">
        <w:rPr>
          <w:rFonts w:ascii="Times New Roman" w:hAnsi="Times New Roman" w:cs="Times New Roman"/>
          <w:sz w:val="24"/>
          <w:szCs w:val="24"/>
        </w:rPr>
        <w:t>Организация работы спортивных секций в школе»</w:t>
      </w:r>
      <w:r w:rsidR="00C259CF" w:rsidRPr="00313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5BB" w:rsidRPr="00313A82">
        <w:rPr>
          <w:rFonts w:ascii="Times New Roman" w:hAnsi="Times New Roman" w:cs="Times New Roman"/>
          <w:sz w:val="24"/>
          <w:szCs w:val="24"/>
        </w:rPr>
        <w:t>г.Автор</w:t>
      </w:r>
      <w:proofErr w:type="spellEnd"/>
      <w:r w:rsidR="000A25BB" w:rsidRPr="00313A82">
        <w:rPr>
          <w:rFonts w:ascii="Times New Roman" w:hAnsi="Times New Roman" w:cs="Times New Roman"/>
          <w:sz w:val="24"/>
          <w:szCs w:val="24"/>
        </w:rPr>
        <w:t>:</w:t>
      </w:r>
      <w:r w:rsidR="00313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5BB" w:rsidRPr="00313A82">
        <w:rPr>
          <w:rFonts w:ascii="Times New Roman" w:hAnsi="Times New Roman" w:cs="Times New Roman"/>
          <w:sz w:val="24"/>
          <w:szCs w:val="24"/>
        </w:rPr>
        <w:t>А.И.Каинов</w:t>
      </w:r>
      <w:proofErr w:type="spellEnd"/>
    </w:p>
    <w:p w14:paraId="6100806B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программы:</w:t>
      </w:r>
    </w:p>
    <w:p w14:paraId="6B4B72BE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системы педагогической работы, направленной на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всестороннее 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изическое развитие детей, укрепление их здоровья,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ункциональных возможностей организма.</w:t>
      </w:r>
    </w:p>
    <w:p w14:paraId="487DD61D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Задачи программы:</w:t>
      </w:r>
    </w:p>
    <w:p w14:paraId="1E8BF060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- сформировать представления о виде спорта - легкая атлетика, его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возникновении, развитии и многообразии его видов;</w:t>
      </w:r>
    </w:p>
    <w:p w14:paraId="7991648B" w14:textId="77777777" w:rsidR="00A750CD" w:rsidRPr="00313A82" w:rsidRDefault="00A750CD" w:rsidP="00313A82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- содействовать гармоничному развитию, разносторонней физической и</w:t>
      </w:r>
      <w:r w:rsid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технической подготовленности и укреплению здоровья детей;</w:t>
      </w:r>
    </w:p>
    <w:p w14:paraId="59CB283F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создать условия для развития волевых качеств;</w:t>
      </w:r>
    </w:p>
    <w:p w14:paraId="61D3ED8C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передать необходимые знания в области легкой атлетики;</w:t>
      </w:r>
    </w:p>
    <w:p w14:paraId="1A4D0CF2" w14:textId="77777777" w:rsidR="00A750CD" w:rsidRPr="00313A82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313A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Возраст детей</w:t>
      </w:r>
      <w:r w:rsidR="003D60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C259CF"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с 10</w:t>
      </w:r>
      <w:r w:rsidR="006604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</w:p>
    <w:p w14:paraId="18F667C6" w14:textId="77777777" w:rsidR="00A750CD" w:rsidRDefault="00A750CD" w:rsidP="00186A97">
      <w:pPr>
        <w:spacing w:after="0"/>
        <w:ind w:right="32"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реализации программы</w:t>
      </w:r>
      <w:r w:rsidRPr="00313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1 год </w:t>
      </w:r>
    </w:p>
    <w:p w14:paraId="3FF7D1D3" w14:textId="77777777" w:rsidR="003D6051" w:rsidRPr="003D6051" w:rsidRDefault="003D6051" w:rsidP="003D6051">
      <w:pPr>
        <w:spacing w:after="0"/>
        <w:ind w:right="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5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подведения итогов реализации программы:</w:t>
      </w:r>
    </w:p>
    <w:p w14:paraId="21395CA7" w14:textId="77777777" w:rsidR="003D6051" w:rsidRPr="003D6051" w:rsidRDefault="003D6051" w:rsidP="003D6051">
      <w:pPr>
        <w:spacing w:after="0"/>
        <w:ind w:righ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60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Контроль и оценка обучающихся в кружке осуществляется при помощи текущего и ито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гового контроля в форме внутришкольных, районных и дивизионных соревнований </w:t>
      </w:r>
      <w:r w:rsidRPr="003D60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течении </w:t>
      </w:r>
      <w:r w:rsidRPr="003D60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года).</w:t>
      </w:r>
    </w:p>
    <w:p w14:paraId="30A433B5" w14:textId="77777777" w:rsidR="003D6051" w:rsidRPr="003D6051" w:rsidRDefault="003D6051" w:rsidP="00660414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D605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Виды контроля</w:t>
      </w:r>
      <w:r w:rsidRPr="003D60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</w:t>
      </w:r>
      <w:r w:rsidR="00660414" w:rsidRPr="00660414">
        <w:rPr>
          <w:rFonts w:ascii="Times New Roman" w:hAnsi="Times New Roman" w:cs="Times New Roman"/>
          <w:sz w:val="24"/>
          <w:szCs w:val="24"/>
        </w:rPr>
        <w:t>Контрольные упражнения и спортивные соревнования.</w:t>
      </w:r>
      <w:r w:rsidR="00660414" w:rsidRPr="00313A82">
        <w:rPr>
          <w:rFonts w:ascii="Times New Roman" w:hAnsi="Times New Roman" w:cs="Times New Roman"/>
          <w:sz w:val="24"/>
          <w:szCs w:val="24"/>
        </w:rPr>
        <w:t xml:space="preserve"> Соглас</w:t>
      </w:r>
      <w:r w:rsidR="00660414">
        <w:rPr>
          <w:rFonts w:ascii="Times New Roman" w:hAnsi="Times New Roman" w:cs="Times New Roman"/>
          <w:sz w:val="24"/>
          <w:szCs w:val="24"/>
        </w:rPr>
        <w:t>но плану спортивных мероприятий (</w:t>
      </w:r>
      <w:r w:rsidRPr="003D60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конкурсы, фестивали разных уровней, видеофильмы, видеоклипы реклама, открытые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тренировки</w:t>
      </w:r>
      <w:r w:rsidR="006604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66073B5" w14:textId="77777777" w:rsidR="003D6051" w:rsidRPr="003D6051" w:rsidRDefault="003D6051" w:rsidP="003D6051">
      <w:pPr>
        <w:spacing w:after="0"/>
        <w:ind w:right="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51">
        <w:rPr>
          <w:rFonts w:ascii="Times New Roman" w:eastAsia="Times New Roman" w:hAnsi="Times New Roman" w:cs="Times New Roman"/>
          <w:b/>
          <w:sz w:val="24"/>
          <w:szCs w:val="24"/>
        </w:rPr>
        <w:t xml:space="preserve">Партнеры программы: </w:t>
      </w:r>
      <w:r w:rsidRPr="003D6051">
        <w:rPr>
          <w:rFonts w:ascii="Times New Roman" w:eastAsia="Times New Roman" w:hAnsi="Times New Roman" w:cs="Times New Roman"/>
          <w:sz w:val="24"/>
          <w:szCs w:val="24"/>
        </w:rPr>
        <w:t>образовательные организации муниципалитета</w:t>
      </w:r>
    </w:p>
    <w:p w14:paraId="5D43AF22" w14:textId="77777777" w:rsidR="003D6051" w:rsidRPr="003D6051" w:rsidRDefault="003D6051" w:rsidP="003D6051">
      <w:pPr>
        <w:spacing w:after="0"/>
        <w:ind w:right="284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8A29707" w14:textId="77777777" w:rsidR="00B61F03" w:rsidRPr="00313A82" w:rsidRDefault="00B61F03" w:rsidP="00660414">
      <w:pPr>
        <w:spacing w:after="0"/>
        <w:ind w:right="3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889BB1" w14:textId="77777777" w:rsidR="00C259CF" w:rsidRPr="00313A82" w:rsidRDefault="00313A82" w:rsidP="00660414">
      <w:pPr>
        <w:pStyle w:val="a6"/>
        <w:spacing w:line="276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  <w:r w:rsidR="00C259CF" w:rsidRPr="00313A82">
        <w:rPr>
          <w:rFonts w:ascii="Times New Roman" w:hAnsi="Times New Roman" w:cs="Times New Roman"/>
          <w:b/>
          <w:sz w:val="24"/>
          <w:szCs w:val="24"/>
        </w:rPr>
        <w:t>занятий</w:t>
      </w:r>
    </w:p>
    <w:p w14:paraId="73C9BF52" w14:textId="77777777" w:rsidR="00C259CF" w:rsidRPr="00313A82" w:rsidRDefault="00C259CF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36" w:type="dxa"/>
        <w:tblLook w:val="01E0" w:firstRow="1" w:lastRow="1" w:firstColumn="1" w:lastColumn="1" w:noHBand="0" w:noVBand="0"/>
      </w:tblPr>
      <w:tblGrid>
        <w:gridCol w:w="898"/>
        <w:gridCol w:w="3751"/>
        <w:gridCol w:w="1375"/>
        <w:gridCol w:w="2005"/>
        <w:gridCol w:w="1907"/>
      </w:tblGrid>
      <w:tr w:rsidR="00C259CF" w:rsidRPr="00313A82" w14:paraId="18365293" w14:textId="77777777" w:rsidTr="0079652F">
        <w:trPr>
          <w:trHeight w:val="279"/>
        </w:trPr>
        <w:tc>
          <w:tcPr>
            <w:tcW w:w="898" w:type="dxa"/>
            <w:vMerge w:val="restart"/>
          </w:tcPr>
          <w:p w14:paraId="1DBDADD1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3751" w:type="dxa"/>
            <w:vMerge w:val="restart"/>
          </w:tcPr>
          <w:p w14:paraId="10C1FCAD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5287" w:type="dxa"/>
            <w:gridSpan w:val="3"/>
          </w:tcPr>
          <w:p w14:paraId="7D0732D7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C259CF" w:rsidRPr="00313A82" w14:paraId="7FB4DE51" w14:textId="77777777" w:rsidTr="0079652F">
        <w:trPr>
          <w:trHeight w:val="1005"/>
        </w:trPr>
        <w:tc>
          <w:tcPr>
            <w:tcW w:w="898" w:type="dxa"/>
            <w:vMerge/>
          </w:tcPr>
          <w:p w14:paraId="770A9D9A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14:paraId="6D4D12B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14:paraId="40D47E74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005" w:type="dxa"/>
            <w:shd w:val="clear" w:color="auto" w:fill="auto"/>
          </w:tcPr>
          <w:p w14:paraId="3303FEFC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 xml:space="preserve">Теоретические занятия </w:t>
            </w:r>
          </w:p>
        </w:tc>
        <w:tc>
          <w:tcPr>
            <w:tcW w:w="1907" w:type="dxa"/>
            <w:shd w:val="clear" w:color="auto" w:fill="auto"/>
          </w:tcPr>
          <w:p w14:paraId="3B59D107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 xml:space="preserve">Практические занятия </w:t>
            </w:r>
          </w:p>
        </w:tc>
      </w:tr>
      <w:tr w:rsidR="00C259CF" w:rsidRPr="00313A82" w14:paraId="2BFAE35E" w14:textId="77777777" w:rsidTr="0079652F">
        <w:trPr>
          <w:trHeight w:val="638"/>
        </w:trPr>
        <w:tc>
          <w:tcPr>
            <w:tcW w:w="898" w:type="dxa"/>
          </w:tcPr>
          <w:p w14:paraId="58C1D564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1F2442DC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Вводное занятие. История развития легкоатлетического спорта.</w:t>
            </w:r>
          </w:p>
        </w:tc>
        <w:tc>
          <w:tcPr>
            <w:tcW w:w="1375" w:type="dxa"/>
            <w:shd w:val="clear" w:color="auto" w:fill="auto"/>
          </w:tcPr>
          <w:p w14:paraId="4D25AA1E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0.5</w:t>
            </w:r>
          </w:p>
        </w:tc>
        <w:tc>
          <w:tcPr>
            <w:tcW w:w="2005" w:type="dxa"/>
            <w:shd w:val="clear" w:color="auto" w:fill="auto"/>
          </w:tcPr>
          <w:p w14:paraId="38FC2394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0.5</w:t>
            </w:r>
          </w:p>
        </w:tc>
        <w:tc>
          <w:tcPr>
            <w:tcW w:w="1907" w:type="dxa"/>
            <w:shd w:val="clear" w:color="auto" w:fill="auto"/>
          </w:tcPr>
          <w:p w14:paraId="3BEDC712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</w:tr>
      <w:tr w:rsidR="00C259CF" w:rsidRPr="00313A82" w14:paraId="64ADF96E" w14:textId="77777777" w:rsidTr="0079652F">
        <w:trPr>
          <w:trHeight w:val="618"/>
        </w:trPr>
        <w:tc>
          <w:tcPr>
            <w:tcW w:w="898" w:type="dxa"/>
          </w:tcPr>
          <w:p w14:paraId="52F16138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112B738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Гигиена спортсмена и закаливание.</w:t>
            </w:r>
            <w:r w:rsidR="00566DC1" w:rsidRPr="00313A82">
              <w:rPr>
                <w:sz w:val="24"/>
                <w:szCs w:val="24"/>
              </w:rPr>
              <w:t xml:space="preserve"> Места закаливания, их оборудование и подготовка.</w:t>
            </w:r>
          </w:p>
        </w:tc>
        <w:tc>
          <w:tcPr>
            <w:tcW w:w="1375" w:type="dxa"/>
            <w:shd w:val="clear" w:color="auto" w:fill="auto"/>
          </w:tcPr>
          <w:p w14:paraId="4AFC58F0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2005" w:type="dxa"/>
            <w:shd w:val="clear" w:color="auto" w:fill="auto"/>
          </w:tcPr>
          <w:p w14:paraId="4DECC6EE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1907" w:type="dxa"/>
            <w:shd w:val="clear" w:color="auto" w:fill="auto"/>
          </w:tcPr>
          <w:p w14:paraId="0F9866D7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</w:tr>
      <w:tr w:rsidR="00C259CF" w:rsidRPr="00313A82" w14:paraId="6B12E5A3" w14:textId="77777777" w:rsidTr="00C259CF">
        <w:trPr>
          <w:trHeight w:val="469"/>
        </w:trPr>
        <w:tc>
          <w:tcPr>
            <w:tcW w:w="898" w:type="dxa"/>
          </w:tcPr>
          <w:p w14:paraId="0146DB10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164EB015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Техника безопасности во время занятий легкой атлетикой.</w:t>
            </w:r>
          </w:p>
        </w:tc>
        <w:tc>
          <w:tcPr>
            <w:tcW w:w="1375" w:type="dxa"/>
            <w:shd w:val="clear" w:color="auto" w:fill="auto"/>
          </w:tcPr>
          <w:p w14:paraId="63C5E31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2005" w:type="dxa"/>
            <w:shd w:val="clear" w:color="auto" w:fill="auto"/>
          </w:tcPr>
          <w:p w14:paraId="39A6611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1907" w:type="dxa"/>
            <w:shd w:val="clear" w:color="auto" w:fill="auto"/>
          </w:tcPr>
          <w:p w14:paraId="3EE82652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</w:tr>
      <w:tr w:rsidR="00C259CF" w:rsidRPr="00313A82" w14:paraId="79EE06FD" w14:textId="77777777" w:rsidTr="0079652F">
        <w:trPr>
          <w:trHeight w:val="618"/>
        </w:trPr>
        <w:tc>
          <w:tcPr>
            <w:tcW w:w="898" w:type="dxa"/>
          </w:tcPr>
          <w:p w14:paraId="4F0093DA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6434F2ED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Ознакомление с правилами соревнований.</w:t>
            </w:r>
          </w:p>
        </w:tc>
        <w:tc>
          <w:tcPr>
            <w:tcW w:w="1375" w:type="dxa"/>
            <w:shd w:val="clear" w:color="auto" w:fill="auto"/>
          </w:tcPr>
          <w:p w14:paraId="5E585B0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2005" w:type="dxa"/>
            <w:shd w:val="clear" w:color="auto" w:fill="auto"/>
          </w:tcPr>
          <w:p w14:paraId="7EA992E1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0,5</w:t>
            </w:r>
          </w:p>
        </w:tc>
        <w:tc>
          <w:tcPr>
            <w:tcW w:w="1907" w:type="dxa"/>
            <w:shd w:val="clear" w:color="auto" w:fill="auto"/>
          </w:tcPr>
          <w:p w14:paraId="4A74B26E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</w:tr>
      <w:tr w:rsidR="00C259CF" w:rsidRPr="00313A82" w14:paraId="46FF249D" w14:textId="77777777" w:rsidTr="0079652F">
        <w:trPr>
          <w:trHeight w:val="638"/>
        </w:trPr>
        <w:tc>
          <w:tcPr>
            <w:tcW w:w="898" w:type="dxa"/>
          </w:tcPr>
          <w:p w14:paraId="3B8F20B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7CE7737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Общая физическая и специальная подготовка.</w:t>
            </w:r>
          </w:p>
        </w:tc>
        <w:tc>
          <w:tcPr>
            <w:tcW w:w="1375" w:type="dxa"/>
            <w:shd w:val="clear" w:color="auto" w:fill="auto"/>
          </w:tcPr>
          <w:p w14:paraId="564635CF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28</w:t>
            </w:r>
          </w:p>
        </w:tc>
        <w:tc>
          <w:tcPr>
            <w:tcW w:w="2005" w:type="dxa"/>
            <w:shd w:val="clear" w:color="auto" w:fill="auto"/>
          </w:tcPr>
          <w:p w14:paraId="5E8B376A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14:paraId="1DD9C8F5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28</w:t>
            </w:r>
          </w:p>
        </w:tc>
      </w:tr>
      <w:tr w:rsidR="00C259CF" w:rsidRPr="00313A82" w14:paraId="51446BA3" w14:textId="77777777" w:rsidTr="00C259CF">
        <w:trPr>
          <w:trHeight w:val="764"/>
        </w:trPr>
        <w:tc>
          <w:tcPr>
            <w:tcW w:w="898" w:type="dxa"/>
          </w:tcPr>
          <w:p w14:paraId="452C6B0F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5413F7FD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Ознакомление с отдельными элементами техники бега и ходьбы.</w:t>
            </w:r>
          </w:p>
        </w:tc>
        <w:tc>
          <w:tcPr>
            <w:tcW w:w="1375" w:type="dxa"/>
            <w:shd w:val="clear" w:color="auto" w:fill="auto"/>
          </w:tcPr>
          <w:p w14:paraId="1D1D8113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1</w:t>
            </w:r>
            <w:r w:rsidR="00566DC1" w:rsidRPr="00313A82">
              <w:rPr>
                <w:sz w:val="24"/>
                <w:szCs w:val="24"/>
              </w:rPr>
              <w:t>2</w:t>
            </w:r>
          </w:p>
        </w:tc>
        <w:tc>
          <w:tcPr>
            <w:tcW w:w="2005" w:type="dxa"/>
            <w:shd w:val="clear" w:color="auto" w:fill="auto"/>
          </w:tcPr>
          <w:p w14:paraId="0FED796A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14:paraId="2457A43D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1</w:t>
            </w:r>
            <w:r w:rsidR="00566DC1" w:rsidRPr="00313A82">
              <w:rPr>
                <w:sz w:val="24"/>
                <w:szCs w:val="24"/>
              </w:rPr>
              <w:t>2</w:t>
            </w:r>
          </w:p>
        </w:tc>
      </w:tr>
      <w:tr w:rsidR="00C259CF" w:rsidRPr="00313A82" w14:paraId="0E5EC3C7" w14:textId="77777777" w:rsidTr="0079652F">
        <w:trPr>
          <w:trHeight w:val="638"/>
        </w:trPr>
        <w:tc>
          <w:tcPr>
            <w:tcW w:w="898" w:type="dxa"/>
          </w:tcPr>
          <w:p w14:paraId="48E21DE3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25A166D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5287" w:type="dxa"/>
            <w:gridSpan w:val="3"/>
            <w:shd w:val="clear" w:color="auto" w:fill="auto"/>
          </w:tcPr>
          <w:p w14:paraId="3BF3ADC9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C259CF" w:rsidRPr="00313A82" w14:paraId="1519A211" w14:textId="77777777" w:rsidTr="0079652F">
        <w:trPr>
          <w:trHeight w:val="319"/>
        </w:trPr>
        <w:tc>
          <w:tcPr>
            <w:tcW w:w="898" w:type="dxa"/>
          </w:tcPr>
          <w:p w14:paraId="64894EE8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14:paraId="02A4FB2B" w14:textId="77777777" w:rsidR="00C259CF" w:rsidRPr="00313A82" w:rsidRDefault="00C259CF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14:paraId="0E444EC8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42</w:t>
            </w:r>
          </w:p>
        </w:tc>
        <w:tc>
          <w:tcPr>
            <w:tcW w:w="2005" w:type="dxa"/>
            <w:shd w:val="clear" w:color="auto" w:fill="auto"/>
          </w:tcPr>
          <w:p w14:paraId="6D8EFDF0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auto"/>
          </w:tcPr>
          <w:p w14:paraId="21B0C245" w14:textId="77777777" w:rsidR="00C259CF" w:rsidRPr="00313A82" w:rsidRDefault="00566DC1" w:rsidP="00186A97">
            <w:pPr>
              <w:pStyle w:val="a6"/>
              <w:spacing w:line="276" w:lineRule="auto"/>
              <w:ind w:firstLine="567"/>
              <w:rPr>
                <w:sz w:val="24"/>
                <w:szCs w:val="24"/>
              </w:rPr>
            </w:pPr>
            <w:r w:rsidRPr="00313A82">
              <w:rPr>
                <w:sz w:val="24"/>
                <w:szCs w:val="24"/>
              </w:rPr>
              <w:t>40</w:t>
            </w:r>
          </w:p>
        </w:tc>
      </w:tr>
    </w:tbl>
    <w:p w14:paraId="136B2737" w14:textId="77777777" w:rsidR="00660414" w:rsidRDefault="00660414" w:rsidP="00660414">
      <w:pPr>
        <w:spacing w:after="0"/>
        <w:ind w:right="32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0CC35EF" w14:textId="77777777" w:rsidR="00B61F03" w:rsidRPr="00313A82" w:rsidRDefault="00B61F03" w:rsidP="00B61F03">
      <w:pPr>
        <w:pStyle w:val="a8"/>
        <w:spacing w:after="0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3DDA35" w14:textId="77777777" w:rsidR="00566DC1" w:rsidRPr="00660414" w:rsidRDefault="00566DC1" w:rsidP="0066041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E8E890" w14:textId="77777777" w:rsidR="003C5143" w:rsidRPr="00313A82" w:rsidRDefault="00660414" w:rsidP="00313A82">
      <w:pPr>
        <w:spacing w:after="0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</w:t>
      </w:r>
      <w:r w:rsidR="003C5143" w:rsidRPr="00313A82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</w:p>
    <w:p w14:paraId="722EB6D3" w14:textId="77777777" w:rsidR="003C5143" w:rsidRPr="00313A82" w:rsidRDefault="003C5143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>Вводное занятие.</w:t>
      </w:r>
      <w:r w:rsidRPr="00313A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28A6AE" w14:textId="77777777" w:rsidR="003C5143" w:rsidRPr="00313A82" w:rsidRDefault="003C5143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</w:rPr>
        <w:t>План работы кружка. Правила поведения в кружке и режим работы. Значение легкоатлетических упражнений для подготовки к трудовой деятельности, к защите Родины.</w:t>
      </w:r>
    </w:p>
    <w:p w14:paraId="038F1597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 xml:space="preserve">История развития легкоатлетического спорта. </w:t>
      </w:r>
      <w:r w:rsidRPr="00313A82">
        <w:rPr>
          <w:rFonts w:ascii="Times New Roman" w:hAnsi="Times New Roman" w:cs="Times New Roman"/>
          <w:sz w:val="24"/>
          <w:szCs w:val="24"/>
        </w:rPr>
        <w:t>Возникновение легкоатлетических упражнений. Легкая атлетик</w:t>
      </w:r>
      <w:r w:rsidR="00660414">
        <w:rPr>
          <w:rFonts w:ascii="Times New Roman" w:hAnsi="Times New Roman" w:cs="Times New Roman"/>
          <w:sz w:val="24"/>
          <w:szCs w:val="24"/>
        </w:rPr>
        <w:t xml:space="preserve">а как </w:t>
      </w:r>
      <w:r w:rsidRPr="00313A82">
        <w:rPr>
          <w:rFonts w:ascii="Times New Roman" w:hAnsi="Times New Roman" w:cs="Times New Roman"/>
          <w:sz w:val="24"/>
          <w:szCs w:val="24"/>
        </w:rPr>
        <w:t>наиболее доступный для любого возраста вид спорта, имеющий прикладное значение.</w:t>
      </w:r>
    </w:p>
    <w:p w14:paraId="233BF40F" w14:textId="77777777" w:rsidR="003C5143" w:rsidRPr="00313A82" w:rsidRDefault="003C5143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lastRenderedPageBreak/>
        <w:t>Гигиена спортсмена и закаливание.</w:t>
      </w:r>
      <w:r w:rsidRPr="00313A82">
        <w:rPr>
          <w:rFonts w:ascii="Times New Roman" w:hAnsi="Times New Roman" w:cs="Times New Roman"/>
          <w:sz w:val="24"/>
          <w:szCs w:val="24"/>
        </w:rPr>
        <w:t xml:space="preserve"> Режим дня и режим питания, гигиена сна, уход за кожей, волосами, ногтями и ногами, гигиена полости рта, гигиеническое значение водных процедур, гигиена одежды, обуви и мест занятий</w:t>
      </w:r>
    </w:p>
    <w:p w14:paraId="4E0EB1C0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>Места занятий, их оборудование и подготовка.</w:t>
      </w:r>
      <w:r w:rsidRPr="00313A82">
        <w:rPr>
          <w:rFonts w:ascii="Times New Roman" w:hAnsi="Times New Roman" w:cs="Times New Roman"/>
          <w:sz w:val="24"/>
          <w:szCs w:val="24"/>
        </w:rPr>
        <w:t xml:space="preserve"> Ознакомление с местами занятий по отдельным видам легкой атлетики. Оборудование и инвентарь, одежда и обувь для занятий и соревнований.</w:t>
      </w:r>
    </w:p>
    <w:p w14:paraId="24C5E579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>Техника безопасности во время занятий легкой атлетикой.</w:t>
      </w:r>
      <w:r w:rsidRPr="00313A82">
        <w:rPr>
          <w:rFonts w:ascii="Times New Roman" w:hAnsi="Times New Roman" w:cs="Times New Roman"/>
          <w:sz w:val="24"/>
          <w:szCs w:val="24"/>
        </w:rPr>
        <w:t xml:space="preserve"> Правила пользования спортивным инвентарем, одеждой и обувью. Дисциплина – основа безопасности во время занятий легкой атлетикой. Возможные травмы и их предупреждения.</w:t>
      </w:r>
    </w:p>
    <w:p w14:paraId="57011AD0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 xml:space="preserve">Ознакомление с правилами соревнований. </w:t>
      </w:r>
      <w:r w:rsidRPr="00313A82">
        <w:rPr>
          <w:rFonts w:ascii="Times New Roman" w:hAnsi="Times New Roman" w:cs="Times New Roman"/>
          <w:sz w:val="24"/>
          <w:szCs w:val="24"/>
        </w:rPr>
        <w:t>Судейство соревнований в отдельных видах бега, ходьбы, в метании меча, прыжках в высоту, длину.</w:t>
      </w:r>
    </w:p>
    <w:p w14:paraId="606E7ED1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>Общая физическая и специальная подготовка.</w:t>
      </w:r>
      <w:r w:rsidRPr="00313A82">
        <w:rPr>
          <w:rFonts w:ascii="Times New Roman" w:hAnsi="Times New Roman" w:cs="Times New Roman"/>
          <w:sz w:val="24"/>
          <w:szCs w:val="24"/>
        </w:rPr>
        <w:t xml:space="preserve"> Практические занятия. Строевые упражнения. Упражнения на развитие гибкости и подвижности в суставах. Акробатика. Подвижные игры. Спортивные игры. Упражнения на гимнастических снарядах и со снарядами.</w:t>
      </w:r>
    </w:p>
    <w:p w14:paraId="0A040F4A" w14:textId="77777777" w:rsidR="003C5143" w:rsidRPr="00313A82" w:rsidRDefault="003C5143" w:rsidP="00B61F03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 xml:space="preserve">Ознакомление с отдельными элементами техники бега и ходьбы. </w:t>
      </w:r>
      <w:r w:rsidRPr="00313A82">
        <w:rPr>
          <w:rFonts w:ascii="Times New Roman" w:hAnsi="Times New Roman" w:cs="Times New Roman"/>
          <w:sz w:val="24"/>
          <w:szCs w:val="24"/>
        </w:rPr>
        <w:t xml:space="preserve">Ходьба. Обычно в равномерном темпе, быстром до </w:t>
      </w:r>
      <w:smartTag w:uri="urn:schemas-microsoft-com:office:smarttags" w:element="metricconverter">
        <w:smartTagPr>
          <w:attr w:name="ProductID" w:val="800 м"/>
        </w:smartTagPr>
        <w:r w:rsidRPr="00313A82">
          <w:rPr>
            <w:rFonts w:ascii="Times New Roman" w:hAnsi="Times New Roman" w:cs="Times New Roman"/>
            <w:sz w:val="24"/>
            <w:szCs w:val="24"/>
          </w:rPr>
          <w:t>800 м</w:t>
        </w:r>
      </w:smartTag>
      <w:r w:rsidR="00D126D7">
        <w:rPr>
          <w:rFonts w:ascii="Times New Roman" w:hAnsi="Times New Roman" w:cs="Times New Roman"/>
          <w:sz w:val="24"/>
          <w:szCs w:val="24"/>
        </w:rPr>
        <w:t>.</w:t>
      </w:r>
      <w:r w:rsidRPr="00313A82">
        <w:rPr>
          <w:rFonts w:ascii="Times New Roman" w:hAnsi="Times New Roman" w:cs="Times New Roman"/>
          <w:sz w:val="24"/>
          <w:szCs w:val="24"/>
        </w:rPr>
        <w:t xml:space="preserve"> Бег. Свободный по прямой и повороту. Выполнение команд «На старт!», «Внимание!», «Марш!»; работа рук во время бега, вынос бедра, постановка стопы; техника бега на короткие дистанции (подготовка стартовых колодок, принятие положения «На старт!», «Внимание!»).</w:t>
      </w:r>
    </w:p>
    <w:p w14:paraId="58CB4AEB" w14:textId="77777777" w:rsidR="003C5143" w:rsidRPr="00313A82" w:rsidRDefault="003C5143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  <w:u w:val="single"/>
        </w:rPr>
        <w:t>Контрольные упражнения и спортивные соревнования.</w:t>
      </w:r>
      <w:r w:rsidRPr="00313A82">
        <w:rPr>
          <w:rFonts w:ascii="Times New Roman" w:hAnsi="Times New Roman" w:cs="Times New Roman"/>
          <w:sz w:val="24"/>
          <w:szCs w:val="24"/>
        </w:rPr>
        <w:t xml:space="preserve"> Согласно плану спортивных мероприятий.</w:t>
      </w:r>
    </w:p>
    <w:p w14:paraId="3D9E90F3" w14:textId="77777777" w:rsidR="00312126" w:rsidRDefault="00312126" w:rsidP="00660414">
      <w:pPr>
        <w:spacing w:after="0"/>
        <w:ind w:right="32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2B7C85" w14:textId="77777777" w:rsidR="00660414" w:rsidRPr="00660414" w:rsidRDefault="00660414" w:rsidP="00660414">
      <w:pPr>
        <w:spacing w:after="0"/>
        <w:ind w:left="708" w:right="32" w:firstLine="708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60414">
        <w:rPr>
          <w:rFonts w:ascii="Times New Roman" w:hAnsi="Times New Roman" w:cs="Times New Roman"/>
          <w:b/>
          <w:sz w:val="24"/>
          <w:szCs w:val="24"/>
        </w:rPr>
        <w:t>Формы контроля и промежуточная аттестация</w:t>
      </w:r>
    </w:p>
    <w:p w14:paraId="2A549D4F" w14:textId="77777777" w:rsidR="00312126" w:rsidRPr="00660414" w:rsidRDefault="00312126" w:rsidP="006604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0414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14:paraId="0B23B2E0" w14:textId="77777777" w:rsidR="00532DF1" w:rsidRPr="00313A82" w:rsidRDefault="00532DF1" w:rsidP="00186A97">
      <w:pPr>
        <w:pStyle w:val="a8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</w:t>
      </w:r>
    </w:p>
    <w:p w14:paraId="7391E050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В результате освоения данной программы обучающиеся:</w:t>
      </w:r>
    </w:p>
    <w:p w14:paraId="3E574BF5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достигнут высокого уровня физического развития и физической подготовленности по данной</w:t>
      </w:r>
    </w:p>
    <w:p w14:paraId="3609C940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программе;</w:t>
      </w:r>
    </w:p>
    <w:p w14:paraId="307A6E86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примут участие в соревнованиях различного уровня;</w:t>
      </w:r>
    </w:p>
    <w:p w14:paraId="63EECF16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повысят уровень технической и тактической подготовки в данном виде спорта;</w:t>
      </w:r>
    </w:p>
    <w:p w14:paraId="5B8B78F9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устойчиво овладеют умениями и навыками;</w:t>
      </w:r>
    </w:p>
    <w:p w14:paraId="10ACDD93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разовьют потребность в продолжение занятий спортом как самостоятельно, так и в</w:t>
      </w:r>
    </w:p>
    <w:p w14:paraId="52BD0035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спортивной секции, после окончания школы;</w:t>
      </w:r>
    </w:p>
    <w:p w14:paraId="37BDC6BF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укрепят здоровье, повысят функциональное состояние всех систем организма;</w:t>
      </w:r>
    </w:p>
    <w:p w14:paraId="067E70E5" w14:textId="77777777" w:rsidR="00532DF1" w:rsidRPr="00313A82" w:rsidRDefault="00532DF1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научатся контролировать психическое состояние.</w:t>
      </w:r>
    </w:p>
    <w:p w14:paraId="3BBDBD0F" w14:textId="77777777" w:rsidR="00312126" w:rsidRPr="00313A82" w:rsidRDefault="00312126" w:rsidP="00186A97">
      <w:pPr>
        <w:spacing w:after="0"/>
        <w:ind w:firstLine="567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13A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Промежуточная аттестация</w:t>
      </w:r>
    </w:p>
    <w:p w14:paraId="790AC74E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>выявления уровня развития у учащихся теоретических знаний, практических умений и навыков, их соответствия прогнозируемым результатам данной программы, проводится промежуточная аттестация.</w:t>
      </w:r>
    </w:p>
    <w:p w14:paraId="2D8CF9E4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Форма проведения промежуточной аттестации -  соревнования.</w:t>
      </w:r>
    </w:p>
    <w:p w14:paraId="145B71BA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По результатам промежуточной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1326B481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«Заче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т» ставится обучающимся принимающим участие в соревнованиях в течение учебного года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и в заключительных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 xml:space="preserve">соревнованиях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>в конце учебного года.</w:t>
      </w:r>
    </w:p>
    <w:p w14:paraId="4EE77ABA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5BFE73" w14:textId="77777777" w:rsidR="0008623E" w:rsidRPr="00397E3C" w:rsidRDefault="0008623E" w:rsidP="000862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13A8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Условия реализации программы</w:t>
      </w:r>
      <w:r w:rsidRPr="00397E3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Pr="00397E3C">
        <w:rPr>
          <w:rFonts w:ascii="Times New Roman" w:hAnsi="Times New Roman" w:cs="Times New Roman"/>
          <w:color w:val="181818"/>
          <w:sz w:val="24"/>
          <w:szCs w:val="24"/>
        </w:rPr>
        <w:t xml:space="preserve"> Для реализации программы необходимо</w:t>
      </w:r>
    </w:p>
    <w:p w14:paraId="613D4330" w14:textId="77777777" w:rsidR="00D126D7" w:rsidRDefault="00D126D7" w:rsidP="00313A82">
      <w:pPr>
        <w:shd w:val="clear" w:color="auto" w:fill="FFFFFF"/>
        <w:ind w:left="3192" w:firstLine="34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7783C" w14:textId="77777777" w:rsidR="00313A82" w:rsidRDefault="0008623E" w:rsidP="00313A82">
      <w:pPr>
        <w:shd w:val="clear" w:color="auto" w:fill="FFFFFF"/>
        <w:ind w:left="3192" w:firstLine="3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Кадровое обеспечение</w:t>
      </w:r>
    </w:p>
    <w:p w14:paraId="7EDC4992" w14:textId="77777777" w:rsidR="0008623E" w:rsidRPr="00313A82" w:rsidRDefault="0008623E" w:rsidP="00313A82">
      <w:pPr>
        <w:shd w:val="clear" w:color="auto" w:fill="FFFFFF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313A82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>учителем физкультуры</w:t>
      </w:r>
      <w:r w:rsidRPr="00313A82">
        <w:rPr>
          <w:rFonts w:ascii="Times New Roman" w:hAnsi="Times New Roman" w:cs="Times New Roman"/>
          <w:sz w:val="24"/>
          <w:szCs w:val="24"/>
        </w:rPr>
        <w:t xml:space="preserve"> -педагогам дополнительного образования, имеющего профессиональное образование в области, соответствующей профилю программы, и постоянно повышающим уровень профессионального мастерств</w:t>
      </w:r>
      <w:r w:rsidRPr="00313A82">
        <w:rPr>
          <w:sz w:val="24"/>
          <w:szCs w:val="24"/>
        </w:rPr>
        <w:t>а.</w:t>
      </w:r>
    </w:p>
    <w:p w14:paraId="63FF5395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366A8C" w14:textId="77777777" w:rsidR="00312126" w:rsidRPr="00313A82" w:rsidRDefault="0008623E" w:rsidP="00313A82">
      <w:pPr>
        <w:shd w:val="clear" w:color="auto" w:fill="FFFFFF"/>
        <w:ind w:left="1068" w:firstLine="348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64470934"/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  <w:bookmarkEnd w:id="0"/>
    </w:p>
    <w:p w14:paraId="23A25A86" w14:textId="77777777" w:rsidR="00312126" w:rsidRPr="00313A82" w:rsidRDefault="00312126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1. Спортивный зал.</w:t>
      </w:r>
    </w:p>
    <w:p w14:paraId="26777C1B" w14:textId="77777777" w:rsidR="00312126" w:rsidRPr="00313A82" w:rsidRDefault="00312126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2. Уличная площадка.</w:t>
      </w:r>
    </w:p>
    <w:p w14:paraId="50E0DED7" w14:textId="77777777" w:rsidR="00312126" w:rsidRPr="00313A82" w:rsidRDefault="00312126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3. Волейбольные, баскетбольные, футбольные, набивные мячи.</w:t>
      </w:r>
    </w:p>
    <w:p w14:paraId="5DD1BF70" w14:textId="77777777" w:rsidR="00312126" w:rsidRPr="00313A82" w:rsidRDefault="00312126" w:rsidP="00186A97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4. Шведские стенки, гимнастическое оборудование и т.п.</w:t>
      </w:r>
    </w:p>
    <w:p w14:paraId="52AA03A7" w14:textId="77777777" w:rsidR="00312126" w:rsidRPr="00313A82" w:rsidRDefault="00312126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5. Компьютеры с выходом в Интернет, экраны, проекторы.</w:t>
      </w:r>
    </w:p>
    <w:p w14:paraId="5F5B00F2" w14:textId="77777777" w:rsidR="00532DF1" w:rsidRPr="00313A82" w:rsidRDefault="00532DF1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Кроме этого имеется дидактико-методическое оснащение:</w:t>
      </w:r>
    </w:p>
    <w:p w14:paraId="4140379B" w14:textId="77777777" w:rsidR="00532DF1" w:rsidRPr="00313A82" w:rsidRDefault="00186A97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Учебники по физической культуре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. Методические пособия по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легкой атлетике, методике занятий и тренировок. Правила соревнований. Инструкции по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 xml:space="preserve">технике безопасности.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есты, и нормативы по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 xml:space="preserve">контролю ОФП,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ГТО, </w:t>
      </w:r>
      <w:r w:rsidR="00532DF1" w:rsidRPr="00313A82">
        <w:rPr>
          <w:rFonts w:ascii="Times New Roman" w:eastAsia="Times New Roman" w:hAnsi="Times New Roman" w:cs="Times New Roman"/>
          <w:sz w:val="24"/>
          <w:szCs w:val="24"/>
        </w:rPr>
        <w:t>технической, тактической и теоретической подготовке.</w:t>
      </w:r>
    </w:p>
    <w:p w14:paraId="57A1FA2B" w14:textId="77777777" w:rsidR="0008623E" w:rsidRPr="00313A82" w:rsidRDefault="0008623E" w:rsidP="0008623E">
      <w:pPr>
        <w:widowControl w:val="0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071AAF" w14:textId="77777777" w:rsidR="0008623E" w:rsidRDefault="0008623E" w:rsidP="0008623E">
      <w:pPr>
        <w:widowControl w:val="0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97AE53" w14:textId="77777777" w:rsidR="00397E3C" w:rsidRPr="00313A82" w:rsidRDefault="00397E3C" w:rsidP="0008623E">
      <w:pPr>
        <w:widowControl w:val="0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077EA4" w14:textId="77777777" w:rsidR="0008623E" w:rsidRPr="00313A82" w:rsidRDefault="0008623E" w:rsidP="0008623E">
      <w:pPr>
        <w:widowControl w:val="0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</w:t>
      </w:r>
    </w:p>
    <w:p w14:paraId="27924746" w14:textId="77777777" w:rsidR="0008623E" w:rsidRPr="00313A82" w:rsidRDefault="0008623E" w:rsidP="0008623E">
      <w:pPr>
        <w:widowControl w:val="0"/>
        <w:autoSpaceDE w:val="0"/>
        <w:autoSpaceDN w:val="0"/>
        <w:adjustRightInd w:val="0"/>
        <w:spacing w:after="0"/>
        <w:ind w:right="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Ноутбук, интернет-подключение, транслирование успехов и достижений обучающихся в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соц.сети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ВКонтакте группе ШСК «Факел».</w:t>
      </w:r>
    </w:p>
    <w:p w14:paraId="31C51F46" w14:textId="77777777" w:rsidR="00186A97" w:rsidRPr="00313A82" w:rsidRDefault="00186A97" w:rsidP="00186A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4D87E9" w14:textId="77777777" w:rsidR="00A8037C" w:rsidRPr="00313A82" w:rsidRDefault="00A8037C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13A82">
        <w:rPr>
          <w:rFonts w:ascii="Times New Roman" w:eastAsia="Times New Roman" w:hAnsi="Times New Roman" w:cs="Times New Roman"/>
          <w:sz w:val="24"/>
          <w:szCs w:val="24"/>
        </w:rPr>
        <w:tab/>
      </w:r>
      <w:r w:rsidR="00313A82">
        <w:rPr>
          <w:rFonts w:ascii="Times New Roman" w:eastAsia="Times New Roman" w:hAnsi="Times New Roman" w:cs="Times New Roman"/>
          <w:sz w:val="24"/>
          <w:szCs w:val="24"/>
        </w:rPr>
        <w:tab/>
      </w:r>
      <w:r w:rsidR="0008623E"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14:paraId="2363DA6D" w14:textId="77777777" w:rsidR="00186A97" w:rsidRPr="00313A82" w:rsidRDefault="00186A97" w:rsidP="00186A97">
      <w:pPr>
        <w:pStyle w:val="a6"/>
        <w:numPr>
          <w:ilvl w:val="0"/>
          <w:numId w:val="6"/>
        </w:numPr>
        <w:spacing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Примерные программы по учебным предметам (стандарты второго поколения) начальная школа, М.: Просвещение, 2010</w:t>
      </w:r>
    </w:p>
    <w:p w14:paraId="48BF46E9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2.   Программа ОУ физическ</w:t>
      </w:r>
      <w:r w:rsidR="00397E3C">
        <w:rPr>
          <w:rFonts w:ascii="Times New Roman" w:eastAsia="Times New Roman" w:hAnsi="Times New Roman" w:cs="Times New Roman"/>
          <w:sz w:val="24"/>
          <w:szCs w:val="24"/>
        </w:rPr>
        <w:t xml:space="preserve">ого воспитания учащихся 1-11кл. </w:t>
      </w: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под ред.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В.И.Ляха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Г.Б.Мейксона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D104523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М.: «Просвещение», 2007</w:t>
      </w:r>
    </w:p>
    <w:p w14:paraId="24395085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3.  «Тесты в физическом воспитании школьников». Пособие для учителя. Составитель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В.И.Лях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>, М.: АСТ, 2008</w:t>
      </w:r>
    </w:p>
    <w:p w14:paraId="45D2BB15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4.  «Настольная книга для учителя физической культуры». Авт.-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сост.П.А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. Киселев,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М.:«Глобус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>», 2009</w:t>
      </w:r>
    </w:p>
    <w:p w14:paraId="405FFA62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5.  Жилкин А.И. Легкая атлетика - М.: Издательский центр «Академия», 2005</w:t>
      </w:r>
    </w:p>
    <w:p w14:paraId="3D154EB4" w14:textId="77777777" w:rsidR="00186A97" w:rsidRPr="00313A82" w:rsidRDefault="00186A97" w:rsidP="00313A82">
      <w:pPr>
        <w:pStyle w:val="a6"/>
        <w:spacing w:line="276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A82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</w:t>
      </w:r>
    </w:p>
    <w:p w14:paraId="757925B5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313A82">
        <w:rPr>
          <w:rFonts w:ascii="Times New Roman" w:eastAsia="Times New Roman" w:hAnsi="Times New Roman" w:cs="Times New Roman"/>
          <w:sz w:val="24"/>
          <w:szCs w:val="24"/>
        </w:rPr>
        <w:t>Athletic</w:t>
      </w:r>
      <w:proofErr w:type="spellEnd"/>
      <w:r w:rsidRPr="00313A82">
        <w:rPr>
          <w:rFonts w:ascii="Times New Roman" w:eastAsia="Times New Roman" w:hAnsi="Times New Roman" w:cs="Times New Roman"/>
          <w:sz w:val="24"/>
          <w:szCs w:val="24"/>
        </w:rPr>
        <w:t xml:space="preserve"> News - Ваш навигатор в мире новостей легкой атлетики http://www.probeg.narod.ru/</w:t>
      </w:r>
    </w:p>
    <w:p w14:paraId="43A8742F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Пробег в России и Мире http://www.rusathletics.com/</w:t>
      </w:r>
    </w:p>
    <w:p w14:paraId="307E0A6A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Лёгкая атлетика России http://www.iaaf.org/</w:t>
      </w:r>
    </w:p>
    <w:p w14:paraId="6E624817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Официальный сайт ИААФ http://www.sportlib.ru/</w:t>
      </w:r>
    </w:p>
    <w:p w14:paraId="4B74946A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Спортивная библиотека. http://www.fieldathletics.ru/map.html</w:t>
      </w:r>
    </w:p>
    <w:p w14:paraId="526E7C4D" w14:textId="77777777" w:rsidR="00186A97" w:rsidRPr="00313A82" w:rsidRDefault="00186A97" w:rsidP="00186A97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3A82">
        <w:rPr>
          <w:rFonts w:ascii="Times New Roman" w:eastAsia="Times New Roman" w:hAnsi="Times New Roman" w:cs="Times New Roman"/>
          <w:sz w:val="24"/>
          <w:szCs w:val="24"/>
        </w:rPr>
        <w:t>- сайт по легкой атлетике http://www.olympic.ru/ - сайт, посвященный олимпийским играм</w:t>
      </w:r>
    </w:p>
    <w:p w14:paraId="73A36EFC" w14:textId="77777777" w:rsidR="00E473E4" w:rsidRDefault="00E473E4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FE5B1A8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9DD5A78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BE4584E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21C7057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80EA8CD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56E893A" w14:textId="77777777" w:rsid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C935E39" w14:textId="77777777" w:rsidR="00313A82" w:rsidRPr="00313A82" w:rsidRDefault="00313A82" w:rsidP="00313A82">
      <w:pPr>
        <w:spacing w:after="0"/>
        <w:ind w:right="32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313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Календарно-тематическое планирование</w:t>
      </w:r>
    </w:p>
    <w:p w14:paraId="0C92769E" w14:textId="77777777" w:rsidR="00313A82" w:rsidRPr="00313A82" w:rsidRDefault="00313A82" w:rsidP="00313A82">
      <w:pPr>
        <w:widowControl w:val="0"/>
        <w:suppressAutoHyphens/>
        <w:spacing w:after="0"/>
        <w:ind w:firstLine="567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1"/>
        <w:gridCol w:w="6827"/>
        <w:gridCol w:w="1000"/>
        <w:gridCol w:w="1080"/>
      </w:tblGrid>
      <w:tr w:rsidR="00313A82" w:rsidRPr="00313A82" w14:paraId="1BAB8381" w14:textId="77777777" w:rsidTr="00D807AA">
        <w:tc>
          <w:tcPr>
            <w:tcW w:w="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DD50E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6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6A9E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Тема 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FFA6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42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5F6D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</w:tr>
      <w:tr w:rsidR="00313A82" w:rsidRPr="00313A82" w14:paraId="3A0686A0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E0A6D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D115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История развития Л/а Техника безопасности на занятиях по Л/А. ОРУ.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F404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90A49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5E40A9B2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77F3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7573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Гигиена спортсмена и закаливание. Инструктаж по Л/А.ОРУ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8A4D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4925E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FEBE4B1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AFF2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AA3A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Комплекс ОРУ специальных беговых упражнений.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5118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3DB23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5D762F38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130E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AE805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Ознакомление с правилами соревнований. Специальные упражнения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D47D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39E79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0D3AD1D1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E6D5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6191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Ознакомление с отдельными элементами техники ходьбы, прыжков, бега, метания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E84A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6455C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683A0ABF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FE66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73FC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Бег с максимальной скоростью (2-3 раза по 70 м)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6BC3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04F2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DA20CE7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B315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04B9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скоростных способностей старта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40C52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D87F8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5EBC73F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5DB1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33E7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Высокий старт в разгоне 30-40м, бег в гору.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C0937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E6A24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11DE6D4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78CB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EEE1C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Финальное ускорение. Эстафетный бег. ОРУ в движении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7CB0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14DFE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146F078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2CD6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5FB4D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скоростных способностей. Бег 30-60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AACCE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8326A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2F8C7E0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0695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5D0E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скоростной выносливости. Специальные беговые упражнения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3CCEE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DAEE6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00E58B5A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8A9C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36032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скоростно-силовых способностей. Броски набивного мяча 1-2 кг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28F3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CC10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573DD478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FA77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67E9F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Метание мяча. ОРУ для руки плечевого пояса.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88032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EEE7C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24E24271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CD50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54B0A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силовых способностей. Прыжки в длину с места.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08D08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3596A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10EAF4C1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1BA97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2025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силовых способностей. Прыжки в длину с места.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0ACF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D7F55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4522F8B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C38C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BDC2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Прыжок в длину с разбега. Гладкий бег 6 мин на результат.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99892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30686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95BB919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C332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38BF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Прыжок в длину с разбега. Специальные беговые упражнения.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CE43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1CAE6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04616107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8F4C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4856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выносливости. Специальные беговые упражнения 3х500.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EFE42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110E6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17E1D78E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40F7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19AA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выносливости. Специальные беговые упражнения 3х500.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77A7E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71269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7095512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7299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473B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силовой выносливости. ОРУ в движении.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F8A4E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DAEED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ED1E659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11586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79181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Преодоление препятствий. Бег по пересечённой местности.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F39C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792D7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54E3D72B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EF20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7963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Преодоление препятствий. Бег по пересечённой местности.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B75A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0C88A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1FF32B4C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27EA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204C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Переменный бег. ОРУ в движении. Бег 20-30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FDB83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909D6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D2BACC2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0C2E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1C58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Гладкий бег с ОРУ в движении 1500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47D7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9D8CB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5367E2DD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F605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10ACE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Кроссовая подготовка. ОРУ в движении. Бег 30-40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B8690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A357B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261937A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70FA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04B9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Переменный бег. ОРУ в движении, бег 10-15 мин.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FC19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33F8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C51E9C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89CB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113C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ОРУ в движении, бег 10-15 мин. Кроссовая подготовка, бег в равномерном темпе 30-40 мин.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07BB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97097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BFA07EB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8233D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B699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Кроссовая подготовка, бег по пересечённой местности 6-8 км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E9F5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92E22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0E453A4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0EACF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F786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Кроссовая подготовка, бег по пересечённой местности 6-8 км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A98A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0F0FF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004143D6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99D6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C88F1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Элементы техники ходьбы в равномерном темпе.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2696A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6DD2EB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45BAEE32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420A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4FA6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Элементы техники бега в гору. Эстафета. ОРУ. 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3682C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43EBD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48432D4E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50C74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919A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Элементы техники бега с горы. Эстафета. ОРУ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ACE8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B0D76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B6E6032" w14:textId="77777777" w:rsidTr="00D807AA">
        <w:tc>
          <w:tcPr>
            <w:tcW w:w="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2DE25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1687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Бег в равномерном темпе 2-3 км и в быстром темпе 800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0976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5D6167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6535F3A2" w14:textId="77777777" w:rsidTr="00D807AA">
        <w:tc>
          <w:tcPr>
            <w:tcW w:w="7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46D255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E903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Бег в равномерном темпе 2-3 км и в быстром темпе 800 м.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043E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A9192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41B462C9" w14:textId="77777777" w:rsidTr="00D807AA">
        <w:tc>
          <w:tcPr>
            <w:tcW w:w="7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0763A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469E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 команд: на старт, внимание, марш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EE2A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F9516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D5E0254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A3B8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967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Техника бега на короткие дистанции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69590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88778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2BCDB145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48A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CB029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Техника бега на короткие дистанции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DF90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B7233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6619A0F9" w14:textId="77777777" w:rsidTr="00D807AA">
        <w:tc>
          <w:tcPr>
            <w:tcW w:w="7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166CD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99C71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Подготовка стартовых колодок, бег 30,60,100м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360F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3B82E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7E3959BB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4E1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39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45EB0AF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Контрольные упражнения по </w:t>
            </w:r>
            <w:proofErr w:type="spellStart"/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четырёхборью</w:t>
            </w:r>
            <w:proofErr w:type="spellEnd"/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AD16F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E5717D0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4E4D4FC8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4C9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68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6B788C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Контрольные упражнения по </w:t>
            </w:r>
            <w:proofErr w:type="spellStart"/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четырёхборью</w:t>
            </w:r>
            <w:proofErr w:type="spellEnd"/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FC938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BB3DDB5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9683B42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7C22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41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DAF9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65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соревнования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6C43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E5BD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3A82" w:rsidRPr="00313A82" w14:paraId="312E5F81" w14:textId="77777777" w:rsidTr="00D807AA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2FC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42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AA8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соревнования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D096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3A8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F8A4" w14:textId="77777777" w:rsidR="00313A82" w:rsidRPr="00313A82" w:rsidRDefault="00313A82" w:rsidP="00D807AA">
            <w:pPr>
              <w:widowControl w:val="0"/>
              <w:suppressLineNumbers/>
              <w:suppressAutoHyphens/>
              <w:spacing w:after="0"/>
              <w:ind w:firstLine="567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B12ACFB" w14:textId="77777777" w:rsidR="00313A82" w:rsidRPr="00313A82" w:rsidRDefault="00313A82" w:rsidP="00186A97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313A82" w:rsidRPr="00313A82" w:rsidSect="00C259CF">
      <w:pgSz w:w="11906" w:h="16838"/>
      <w:pgMar w:top="1134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7DC8"/>
    <w:multiLevelType w:val="hybridMultilevel"/>
    <w:tmpl w:val="5A0280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570068"/>
    <w:multiLevelType w:val="hybridMultilevel"/>
    <w:tmpl w:val="AEAEE6F2"/>
    <w:lvl w:ilvl="0" w:tplc="643252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4E0A51"/>
    <w:multiLevelType w:val="hybridMultilevel"/>
    <w:tmpl w:val="440E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32A03"/>
    <w:multiLevelType w:val="hybridMultilevel"/>
    <w:tmpl w:val="B1A4725C"/>
    <w:lvl w:ilvl="0" w:tplc="9D14B964">
      <w:start w:val="2"/>
      <w:numFmt w:val="decimal"/>
      <w:lvlText w:val="%1."/>
      <w:lvlJc w:val="left"/>
      <w:pPr>
        <w:ind w:left="3192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36C611C5"/>
    <w:multiLevelType w:val="hybridMultilevel"/>
    <w:tmpl w:val="77C4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872319"/>
    <w:multiLevelType w:val="hybridMultilevel"/>
    <w:tmpl w:val="E9A88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800ED"/>
    <w:multiLevelType w:val="hybridMultilevel"/>
    <w:tmpl w:val="6628A1CC"/>
    <w:lvl w:ilvl="0" w:tplc="54E2CE0E">
      <w:start w:val="2"/>
      <w:numFmt w:val="decimal"/>
      <w:lvlText w:val="%1."/>
      <w:lvlJc w:val="left"/>
      <w:pPr>
        <w:ind w:left="390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50CD"/>
    <w:rsid w:val="00010436"/>
    <w:rsid w:val="0008623E"/>
    <w:rsid w:val="000A25BB"/>
    <w:rsid w:val="000D0E6A"/>
    <w:rsid w:val="00102C09"/>
    <w:rsid w:val="00171BEE"/>
    <w:rsid w:val="00186A97"/>
    <w:rsid w:val="0020021E"/>
    <w:rsid w:val="00250D7B"/>
    <w:rsid w:val="00312126"/>
    <w:rsid w:val="00313A82"/>
    <w:rsid w:val="00397E3C"/>
    <w:rsid w:val="003B10BB"/>
    <w:rsid w:val="003C5143"/>
    <w:rsid w:val="003D6051"/>
    <w:rsid w:val="003D7C32"/>
    <w:rsid w:val="003E74CA"/>
    <w:rsid w:val="00431F0E"/>
    <w:rsid w:val="00465751"/>
    <w:rsid w:val="00532DF1"/>
    <w:rsid w:val="00566DC1"/>
    <w:rsid w:val="00660414"/>
    <w:rsid w:val="00697D7A"/>
    <w:rsid w:val="007637BF"/>
    <w:rsid w:val="0079652F"/>
    <w:rsid w:val="007A5D71"/>
    <w:rsid w:val="00990DF2"/>
    <w:rsid w:val="009D0D15"/>
    <w:rsid w:val="009F5844"/>
    <w:rsid w:val="00A6295D"/>
    <w:rsid w:val="00A750CD"/>
    <w:rsid w:val="00A8037C"/>
    <w:rsid w:val="00AF1F8B"/>
    <w:rsid w:val="00B61F03"/>
    <w:rsid w:val="00BB2395"/>
    <w:rsid w:val="00BB31F9"/>
    <w:rsid w:val="00C07747"/>
    <w:rsid w:val="00C259CF"/>
    <w:rsid w:val="00C351EA"/>
    <w:rsid w:val="00C42B75"/>
    <w:rsid w:val="00C91BF8"/>
    <w:rsid w:val="00CB077D"/>
    <w:rsid w:val="00D126D7"/>
    <w:rsid w:val="00D3457D"/>
    <w:rsid w:val="00DE34FF"/>
    <w:rsid w:val="00E40802"/>
    <w:rsid w:val="00E473E4"/>
    <w:rsid w:val="00E5075D"/>
    <w:rsid w:val="00ED6BFC"/>
    <w:rsid w:val="00FD5977"/>
    <w:rsid w:val="00FF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ABE818"/>
  <w15:docId w15:val="{5BCA33B8-5286-4ACC-AE4D-C0651EB0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750CD"/>
  </w:style>
  <w:style w:type="character" w:styleId="a4">
    <w:name w:val="Hyperlink"/>
    <w:basedOn w:val="a0"/>
    <w:uiPriority w:val="99"/>
    <w:semiHidden/>
    <w:unhideWhenUsed/>
    <w:rsid w:val="00A750CD"/>
    <w:rPr>
      <w:color w:val="0000FF"/>
      <w:u w:val="single"/>
    </w:rPr>
  </w:style>
  <w:style w:type="table" w:styleId="a5">
    <w:name w:val="Table Grid"/>
    <w:basedOn w:val="a1"/>
    <w:rsid w:val="00E47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473E4"/>
    <w:pPr>
      <w:spacing w:after="0" w:line="240" w:lineRule="auto"/>
    </w:pPr>
  </w:style>
  <w:style w:type="character" w:styleId="a7">
    <w:name w:val="Strong"/>
    <w:qFormat/>
    <w:rsid w:val="00ED6BFC"/>
    <w:rPr>
      <w:b/>
      <w:bCs/>
    </w:rPr>
  </w:style>
  <w:style w:type="paragraph" w:styleId="a8">
    <w:name w:val="List Paragraph"/>
    <w:basedOn w:val="a"/>
    <w:uiPriority w:val="34"/>
    <w:qFormat/>
    <w:rsid w:val="00C259CF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3C514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186A9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B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3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6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4819</TotalTime>
  <Pages>7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СОШ</dc:creator>
  <cp:keywords/>
  <dc:description/>
  <cp:lastModifiedBy>Administrator</cp:lastModifiedBy>
  <cp:revision>48</cp:revision>
  <cp:lastPrinted>2021-09-08T11:03:00Z</cp:lastPrinted>
  <dcterms:created xsi:type="dcterms:W3CDTF">2014-11-15T05:36:00Z</dcterms:created>
  <dcterms:modified xsi:type="dcterms:W3CDTF">2024-10-07T17:57:00Z</dcterms:modified>
</cp:coreProperties>
</file>