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 xml:space="preserve">Приложение 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к ООП НОО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МОУ «Архангельская СШ»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УТВЕРЖДЕНО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</w:t>
      </w:r>
      <w:r w:rsidRPr="008D1348">
        <w:rPr>
          <w:rFonts w:ascii="Times New Roman" w:eastAsia="Times New Roman" w:hAnsi="Times New Roman" w:cs="Times New Roman"/>
          <w:szCs w:val="24"/>
        </w:rPr>
        <w:t>Приказ от 26.08.2025 № 294</w:t>
      </w:r>
    </w:p>
    <w:p w:rsidR="003D22E8" w:rsidRPr="008D1348" w:rsidRDefault="003D22E8" w:rsidP="003D22E8">
      <w:pPr>
        <w:widowControl w:val="0"/>
        <w:autoSpaceDE w:val="0"/>
        <w:autoSpaceDN w:val="0"/>
        <w:spacing w:before="26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РАБОЧАЯ</w:t>
      </w:r>
      <w:r w:rsidRPr="008D1348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pacing w:val="-2"/>
          <w:sz w:val="36"/>
        </w:rPr>
        <w:t>ПРОГРАММА</w:t>
      </w:r>
    </w:p>
    <w:p w:rsidR="003D22E8" w:rsidRPr="008D1348" w:rsidRDefault="003D22E8" w:rsidP="003D22E8">
      <w:pPr>
        <w:widowControl w:val="0"/>
        <w:autoSpaceDE w:val="0"/>
        <w:autoSpaceDN w:val="0"/>
        <w:spacing w:before="184" w:after="0" w:line="240" w:lineRule="auto"/>
        <w:ind w:left="5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КУРСА</w:t>
      </w:r>
      <w:r w:rsidRPr="008D1348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z w:val="36"/>
        </w:rPr>
        <w:t>ВНЕУРОЧНОЙ</w:t>
      </w:r>
      <w:r w:rsidRPr="008D1348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pacing w:val="-2"/>
          <w:sz w:val="36"/>
        </w:rPr>
        <w:t>ДЕЯТЕЛЬНОСТИ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ind w:left="8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«Разговоры о важном»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2E8" w:rsidRPr="008D134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(среднее</w:t>
      </w:r>
      <w:r w:rsidRPr="008D1348">
        <w:rPr>
          <w:rFonts w:ascii="Times New Roman" w:eastAsia="Times New Roman" w:hAnsi="Times New Roman" w:cs="Times New Roman"/>
          <w:sz w:val="32"/>
        </w:rPr>
        <w:t xml:space="preserve"> общее образование)</w:t>
      </w:r>
    </w:p>
    <w:p w:rsidR="003D22E8" w:rsidRPr="008D134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Pr="003D22E8" w:rsidRDefault="003D22E8" w:rsidP="003D22E8">
      <w:pPr>
        <w:pStyle w:val="20"/>
        <w:keepNext/>
        <w:keepLines/>
        <w:spacing w:after="6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0"/>
      <w:bookmarkStart w:id="1" w:name="bookmark31"/>
      <w:bookmarkStart w:id="2" w:name="bookmark32"/>
      <w:r w:rsidRPr="003D22E8">
        <w:rPr>
          <w:rFonts w:ascii="Times New Roman" w:hAnsi="Times New Roman" w:cs="Times New Roman"/>
          <w:sz w:val="24"/>
          <w:szCs w:val="24"/>
        </w:rPr>
        <w:lastRenderedPageBreak/>
        <w:t>СОДЕРЖАНИЕ КУРСА ВНЕУРОЧНОЙ ДЕЯТЕЛЬНОСТИ</w:t>
      </w:r>
      <w:bookmarkEnd w:id="0"/>
      <w:bookmarkEnd w:id="1"/>
      <w:bookmarkEnd w:id="2"/>
    </w:p>
    <w:p w:rsidR="003D22E8" w:rsidRPr="003D22E8" w:rsidRDefault="003D22E8" w:rsidP="003D22E8">
      <w:pPr>
        <w:pStyle w:val="30"/>
        <w:keepNext/>
        <w:keepLines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9"/>
      <w:bookmarkStart w:id="4" w:name="bookmark40"/>
      <w:bookmarkStart w:id="5" w:name="bookmark41"/>
      <w:r w:rsidRPr="003D22E8">
        <w:rPr>
          <w:rFonts w:ascii="Times New Roman" w:hAnsi="Times New Roman" w:cs="Times New Roman"/>
          <w:sz w:val="24"/>
          <w:szCs w:val="24"/>
        </w:rPr>
        <w:t>СРЕДНЕЕ ОБЩЕЕ ОБРАЗОВАНИЕ</w:t>
      </w:r>
      <w:bookmarkEnd w:id="3"/>
      <w:bookmarkEnd w:id="4"/>
      <w:bookmarkEnd w:id="5"/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Зачем человеку учиться? </w:t>
      </w:r>
      <w:r w:rsidRPr="003D22E8">
        <w:rPr>
          <w:rFonts w:ascii="Times New Roman" w:hAnsi="Times New Roman" w:cs="Times New Roman"/>
          <w:sz w:val="24"/>
          <w:szCs w:val="24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ных мнений, разрешения конфликтов и эмпатии в ходе школьного образования.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в эпоху цифровых технологий. </w:t>
      </w:r>
      <w:r w:rsidRPr="003D22E8">
        <w:rPr>
          <w:rFonts w:ascii="Times New Roman" w:hAnsi="Times New Roman" w:cs="Times New Roman"/>
          <w:sz w:val="24"/>
          <w:szCs w:val="24"/>
        </w:rPr>
        <w:t>Русский язык — государствен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ный язык, объединяющий многонациональную семью народов Российской Фе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дерации. Современное разнообразие русского языка, изменения в устной и письменной речи под влиянием цифровой среды. Грамотная, логичная и понят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ная речь — признак образованного человека и залог успеха в будущем. Прави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ла использования стилей речи в современной коммуникации.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Цифровой суверенитет страны. </w:t>
      </w:r>
      <w:r w:rsidRPr="003D22E8">
        <w:rPr>
          <w:rFonts w:ascii="Times New Roman" w:hAnsi="Times New Roman" w:cs="Times New Roman"/>
          <w:sz w:val="24"/>
          <w:szCs w:val="24"/>
        </w:rPr>
        <w:t>Что такое цифровой суверенитет? Как обе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спечивается цифровая безопасность государства и каждого человека? Воз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даются новые технологии? Правила безопасного поведения в сети и угрозы цифрового мира.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Мирный атом. День работника атомной промышленности. </w:t>
      </w:r>
      <w:r w:rsidRPr="003D22E8">
        <w:rPr>
          <w:rFonts w:ascii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О творчестве. Ко Дню музыки. </w:t>
      </w:r>
      <w:r w:rsidRPr="003D22E8">
        <w:rPr>
          <w:rFonts w:ascii="Times New Roman" w:hAnsi="Times New Roman" w:cs="Times New Roman"/>
          <w:sz w:val="24"/>
          <w:szCs w:val="24"/>
        </w:rPr>
        <w:t>Русская культура — признанное мировое до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уважение? Ко Дню учителя. </w:t>
      </w:r>
      <w:r w:rsidRPr="003D22E8">
        <w:rPr>
          <w:rFonts w:ascii="Times New Roman" w:hAnsi="Times New Roman" w:cs="Times New Roman"/>
          <w:sz w:val="24"/>
          <w:szCs w:val="24"/>
        </w:rPr>
        <w:t>Уважение — это понимание безус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нии личности.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понять друг друга разным поколениям? </w:t>
      </w:r>
      <w:r w:rsidRPr="003D22E8">
        <w:rPr>
          <w:rFonts w:ascii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блем в общении за счет взаимоуважения и обмена опытом.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О городах России. Ко Дню народного единства. </w:t>
      </w:r>
      <w:r w:rsidRPr="003D22E8">
        <w:rPr>
          <w:rFonts w:ascii="Times New Roman" w:hAnsi="Times New Roman" w:cs="Times New Roman"/>
          <w:sz w:val="24"/>
          <w:szCs w:val="24"/>
        </w:rPr>
        <w:t>Города России: разнообра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ских городов — изучение страниц истории Отечества. Роль государства в раз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витии малых городов. Возможности граждан в развитии своей малой родины.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безграничных возможностей. </w:t>
      </w:r>
      <w:r w:rsidRPr="003D22E8">
        <w:rPr>
          <w:rFonts w:ascii="Times New Roman" w:hAnsi="Times New Roman" w:cs="Times New Roman"/>
          <w:sz w:val="24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</w:t>
      </w:r>
      <w:r w:rsidRPr="003D22E8">
        <w:rPr>
          <w:rFonts w:ascii="Times New Roman" w:hAnsi="Times New Roman" w:cs="Times New Roman"/>
          <w:sz w:val="24"/>
          <w:szCs w:val="24"/>
        </w:rPr>
        <w:lastRenderedPageBreak/>
        <w:t>общественных процессах. Готовность уважительно воспринимать другого человека — основа гармоничных отношений в обществе.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Селекция и генетика. К 170-летию И. В. Мичурина. </w:t>
      </w:r>
      <w:r w:rsidRPr="003D22E8">
        <w:rPr>
          <w:rFonts w:ascii="Times New Roman" w:hAnsi="Times New Roman" w:cs="Times New Roman"/>
          <w:sz w:val="24"/>
          <w:szCs w:val="24"/>
        </w:rPr>
        <w:t>Состояние науки в со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временной России. Роль генетики и селекции в сельском хозяйстве, медицине, промышленности и т.д. Мировое признание достижений отечественной науч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ной школы. Открытия И.В. Мичурина и их влияние на развитие страны. Возмож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ности для подрастающего поколения в познании мира и личном развитии.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3D22E8">
        <w:rPr>
          <w:rFonts w:ascii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стей. Правила разрешения конфликтных ситуаций.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 — жизнь спасать. </w:t>
      </w:r>
      <w:r w:rsidRPr="003D22E8">
        <w:rPr>
          <w:rFonts w:ascii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Домашние питомцы. Всемирный день питомца. </w:t>
      </w:r>
      <w:r w:rsidRPr="003D22E8">
        <w:rPr>
          <w:rFonts w:ascii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Россия — страна победителей. Ко Дню Героев Отечества. </w:t>
      </w:r>
      <w:r w:rsidRPr="003D22E8">
        <w:rPr>
          <w:rFonts w:ascii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Закон и справедливость. Ко Дню Конституции. </w:t>
      </w:r>
      <w:r w:rsidRPr="003D22E8">
        <w:rPr>
          <w:rFonts w:ascii="Times New Roman" w:hAnsi="Times New Roman" w:cs="Times New Roman"/>
          <w:sz w:val="24"/>
          <w:szCs w:val="24"/>
        </w:rPr>
        <w:t>Конституция Российской Фе-дерации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Совесть внутри нас. </w:t>
      </w:r>
      <w:r w:rsidRPr="003D22E8">
        <w:rPr>
          <w:rFonts w:ascii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полезных дел. Новогоднее занятие. </w:t>
      </w:r>
      <w:r w:rsidRPr="003D22E8">
        <w:rPr>
          <w:rFonts w:ascii="Times New Roman" w:hAnsi="Times New Roman" w:cs="Times New Roman"/>
          <w:sz w:val="24"/>
          <w:szCs w:val="24"/>
        </w:rPr>
        <w:t>Зимние каникулы — это вре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мя не только для семейного доеуга и отдыха, но и добрых дел. Чем заняться на каникулах, чтобы провести время с пользой: составление календаря. Новогод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ние традиции народов России. Подарки, создание атмосферы новогодней сказ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ки для своих родных и близких.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создают мультфильмы? Мультипликация, анимация. </w:t>
      </w:r>
      <w:r w:rsidRPr="003D22E8">
        <w:rPr>
          <w:rFonts w:ascii="Times New Roman" w:hAnsi="Times New Roman" w:cs="Times New Roman"/>
          <w:sz w:val="24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Музейное дело. 170 лет Третьяковской галерее. </w:t>
      </w:r>
      <w:r w:rsidRPr="003D22E8">
        <w:rPr>
          <w:rFonts w:ascii="Times New Roman" w:hAnsi="Times New Roman" w:cs="Times New Roman"/>
          <w:sz w:val="24"/>
          <w:szCs w:val="24"/>
        </w:rPr>
        <w:t>Российские музеи — храни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тели богатейшего материального и нематериального наследия страны. Сохра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нение исторического и культурного наследия как направление государствен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 xml:space="preserve">ной политики. Изучение, реставрация и </w:t>
      </w:r>
      <w:r w:rsidRPr="003D22E8">
        <w:rPr>
          <w:rFonts w:ascii="Times New Roman" w:hAnsi="Times New Roman" w:cs="Times New Roman"/>
          <w:sz w:val="24"/>
          <w:szCs w:val="24"/>
        </w:rPr>
        <w:lastRenderedPageBreak/>
        <w:t>интерпретация памятников искусства. Третьяковская галерея — крупнейший музей русского искусства и объект все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мирного достояния. Почему важно посещать музеи? Профессии в сфере музей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ного дела. Как создавать и развивать школьный музей?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создавать свой бизнес? </w:t>
      </w:r>
      <w:r w:rsidRPr="003D22E8">
        <w:rPr>
          <w:rFonts w:ascii="Times New Roman" w:hAnsi="Times New Roman" w:cs="Times New Roman"/>
          <w:sz w:val="24"/>
          <w:szCs w:val="24"/>
        </w:rPr>
        <w:t>Бизнес — ответственный выбор человека, воз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можность реализовать свою мечту и принести пользу обществу. Современ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Есть ли у знания границы? Ко Дню науки. </w:t>
      </w:r>
      <w:r w:rsidRPr="003D22E8">
        <w:rPr>
          <w:rFonts w:ascii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Слушать, слышать и договариваться. Кто такие дипломаты? </w:t>
      </w:r>
      <w:r w:rsidRPr="003D22E8">
        <w:rPr>
          <w:rFonts w:ascii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структивный диалог.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3D22E8">
        <w:rPr>
          <w:rFonts w:ascii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День наставника. </w:t>
      </w:r>
      <w:r w:rsidRPr="003D22E8">
        <w:rPr>
          <w:rFonts w:ascii="Times New Roman" w:hAnsi="Times New Roman" w:cs="Times New Roman"/>
          <w:sz w:val="24"/>
          <w:szCs w:val="24"/>
        </w:rPr>
        <w:t>День наставника — важный государственный праздник, ко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Всемирный день поэзии. </w:t>
      </w:r>
      <w:r w:rsidRPr="003D22E8">
        <w:rPr>
          <w:rFonts w:ascii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лекта и душевных качеств. О современных поэтах России. Почему люди пишут стихотворения, можно ли этому научиться?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>Большой. За кулисами. 250 лет Большому театру и 150 лет Союзу театраль</w:t>
      </w:r>
      <w:r w:rsidRPr="003D22E8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ных деятелей России. </w:t>
      </w:r>
      <w:r w:rsidRPr="003D22E8">
        <w:rPr>
          <w:rFonts w:ascii="Times New Roman" w:hAnsi="Times New Roman" w:cs="Times New Roman"/>
          <w:sz w:val="24"/>
          <w:szCs w:val="24"/>
        </w:rPr>
        <w:t>Русский театр — это не просто сцена и кулисы, это зер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справляться с волнением? </w:t>
      </w:r>
      <w:r w:rsidRPr="003D22E8">
        <w:rPr>
          <w:rFonts w:ascii="Times New Roman" w:hAnsi="Times New Roman" w:cs="Times New Roman"/>
          <w:sz w:val="24"/>
          <w:szCs w:val="24"/>
        </w:rPr>
        <w:t>Волнение как естественное состояние чело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вычки положительно влияют на эмоциональное состояние? Как их сформиро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вать и придерживаться?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65 лет триумфа. Ко Дню космонавтики. </w:t>
      </w:r>
      <w:r w:rsidRPr="003D22E8">
        <w:rPr>
          <w:rFonts w:ascii="Times New Roman" w:hAnsi="Times New Roman" w:cs="Times New Roman"/>
          <w:sz w:val="24"/>
          <w:szCs w:val="24"/>
        </w:rPr>
        <w:t>Россия — одна из ведущих косми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 xml:space="preserve">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</w:t>
      </w:r>
      <w:r w:rsidRPr="003D22E8">
        <w:rPr>
          <w:rFonts w:ascii="Times New Roman" w:hAnsi="Times New Roman" w:cs="Times New Roman"/>
          <w:sz w:val="24"/>
          <w:szCs w:val="24"/>
        </w:rPr>
        <w:lastRenderedPageBreak/>
        <w:t>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Как мусор получает «вторую жизнь»? Технологии переработки. </w:t>
      </w:r>
      <w:r w:rsidRPr="003D22E8">
        <w:rPr>
          <w:rFonts w:ascii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жен заботиться каждый человек? Неосознанное потребление как причина 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ста количества мусора. Климатические изменения, загрязнение окружающей среды. Развитие системы переработки отходов и роль государства в этом про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цессе. Какие полезные привычки необходимо сформировать у себя?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Что значит работать в команде? Сила команды. Ко Дню труда. </w:t>
      </w:r>
      <w:r w:rsidRPr="003D22E8">
        <w:rPr>
          <w:rFonts w:ascii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Песни о войне. Ко Дню Победы. </w:t>
      </w:r>
      <w:r w:rsidRPr="003D22E8">
        <w:rPr>
          <w:rFonts w:ascii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Оте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чественной войне последующими поколениями. Как песни передают чувства, эмоции и переживания создателей?</w:t>
      </w:r>
    </w:p>
    <w:p w:rsidR="003D22E8" w:rsidRPr="003D22E8" w:rsidRDefault="003D22E8" w:rsidP="003D22E8">
      <w:pPr>
        <w:pStyle w:val="1"/>
        <w:spacing w:after="0" w:line="26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b/>
          <w:bCs/>
          <w:sz w:val="24"/>
          <w:szCs w:val="24"/>
        </w:rPr>
        <w:t xml:space="preserve">Ценности, которые нас объединяют. </w:t>
      </w:r>
      <w:r w:rsidRPr="003D22E8">
        <w:rPr>
          <w:rFonts w:ascii="Times New Roman" w:hAnsi="Times New Roman" w:cs="Times New Roman"/>
          <w:sz w:val="24"/>
          <w:szCs w:val="24"/>
        </w:rPr>
        <w:t>Занятие проходит по итогам всех за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нятий года. Ценности — это ориентир, который помогает поступать правиль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3D22E8" w:rsidRPr="003D22E8" w:rsidRDefault="003D22E8" w:rsidP="003D22E8">
      <w:pPr>
        <w:pStyle w:val="1"/>
        <w:spacing w:after="0" w:line="26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</w:p>
    <w:p w:rsidR="003D22E8" w:rsidRPr="003D22E8" w:rsidRDefault="003D22E8" w:rsidP="003D22E8">
      <w:pPr>
        <w:pStyle w:val="20"/>
        <w:keepNext/>
        <w:keepLines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3D22E8" w:rsidRPr="003D22E8" w:rsidSect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  <w:bookmarkStart w:id="6" w:name="bookmark42"/>
      <w:bookmarkStart w:id="7" w:name="bookmark43"/>
      <w:bookmarkStart w:id="8" w:name="bookmark44"/>
      <w:bookmarkStart w:id="9" w:name="_GoBack"/>
      <w:bookmarkEnd w:id="9"/>
    </w:p>
    <w:p w:rsidR="003D22E8" w:rsidRPr="003D22E8" w:rsidRDefault="003D22E8" w:rsidP="003D22E8">
      <w:pPr>
        <w:pStyle w:val="20"/>
        <w:keepNext/>
        <w:keepLines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 ОСВОЕНИЯ КУРСА</w:t>
      </w:r>
      <w:bookmarkEnd w:id="6"/>
      <w:bookmarkEnd w:id="7"/>
      <w:bookmarkEnd w:id="8"/>
    </w:p>
    <w:p w:rsidR="003D22E8" w:rsidRPr="003D22E8" w:rsidRDefault="003D22E8" w:rsidP="003D22E8">
      <w:pPr>
        <w:pStyle w:val="1"/>
        <w:spacing w:after="0" w:line="269" w:lineRule="auto"/>
        <w:ind w:firstLine="280"/>
        <w:jc w:val="both"/>
        <w:rPr>
          <w:rFonts w:ascii="Times New Roman" w:hAnsi="Times New Roman" w:cs="Times New Roman"/>
          <w:sz w:val="24"/>
          <w:szCs w:val="24"/>
        </w:rPr>
      </w:pPr>
    </w:p>
    <w:p w:rsidR="003D22E8" w:rsidRPr="003D22E8" w:rsidRDefault="003D22E8" w:rsidP="003D22E8">
      <w:pPr>
        <w:pStyle w:val="30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51"/>
      <w:bookmarkStart w:id="11" w:name="bookmark52"/>
      <w:bookmarkStart w:id="12" w:name="bookmark53"/>
      <w:r w:rsidRPr="003D22E8">
        <w:rPr>
          <w:rFonts w:ascii="Times New Roman" w:hAnsi="Times New Roman" w:cs="Times New Roman"/>
          <w:sz w:val="24"/>
          <w:szCs w:val="24"/>
        </w:rPr>
        <w:t>СРЕДНЕЕ ОБЩЕЕ ОБРАЗОВАНИЕ</w:t>
      </w:r>
      <w:bookmarkEnd w:id="10"/>
      <w:bookmarkEnd w:id="11"/>
      <w:bookmarkEnd w:id="12"/>
    </w:p>
    <w:p w:rsidR="003D22E8" w:rsidRPr="003D22E8" w:rsidRDefault="003D22E8" w:rsidP="003D22E8">
      <w:pPr>
        <w:pStyle w:val="1"/>
        <w:spacing w:after="620" w:line="264" w:lineRule="auto"/>
        <w:ind w:firstLine="30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чающимися следующих личностных, метапредметных и предметных образова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тельных результатов.</w:t>
      </w:r>
    </w:p>
    <w:p w:rsidR="003D22E8" w:rsidRPr="003D22E8" w:rsidRDefault="003D22E8" w:rsidP="003D22E8">
      <w:pPr>
        <w:pStyle w:val="1"/>
        <w:spacing w:after="620" w:line="264" w:lineRule="auto"/>
        <w:ind w:firstLine="30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D22E8" w:rsidRPr="003D22E8" w:rsidRDefault="003D22E8" w:rsidP="003D22E8">
      <w:pPr>
        <w:pStyle w:val="1"/>
        <w:spacing w:after="620" w:line="264" w:lineRule="auto"/>
        <w:ind w:firstLine="30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3D22E8" w:rsidRPr="003D22E8" w:rsidRDefault="003D22E8" w:rsidP="003D22E8">
      <w:pPr>
        <w:pStyle w:val="1"/>
        <w:spacing w:after="620"/>
        <w:ind w:firstLine="30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готовность обучающих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ся к саморазвитию, самостоятельности и личностному самоопределению; цен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ность самостоятельности и инициативы; наличие мотивации к обучению и лич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зрения, правосознания, экологической культуры, способности ставить цели и строить жизненные планы; готовность обучающихся руководствоваться си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В сфере овладения познавательными универсальными учебными действия</w:t>
      </w:r>
      <w:r w:rsidRPr="003D22E8">
        <w:rPr>
          <w:rFonts w:ascii="Times New Roman" w:hAnsi="Times New Roman" w:cs="Times New Roman"/>
          <w:i/>
          <w:iCs/>
          <w:sz w:val="24"/>
          <w:szCs w:val="24"/>
        </w:rPr>
        <w:softHyphen/>
        <w:t>ми:</w:t>
      </w:r>
      <w:r w:rsidRPr="003D22E8">
        <w:rPr>
          <w:rFonts w:ascii="Times New Roman" w:hAnsi="Times New Roman" w:cs="Times New Roman"/>
          <w:sz w:val="24"/>
          <w:szCs w:val="24"/>
        </w:rPr>
        <w:t xml:space="preserve"> 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ность к самостоятельному поиску методов решения практических задач, при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менению различных методов познания; проявлять готовность и способность к самостоятельной информационно-познавательной деятельности, владеть на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пользовать средства информационных и коммуникационных технологий в ре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3D22E8" w:rsidRPr="003D22E8" w:rsidRDefault="003D22E8" w:rsidP="003D22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В сфере овладения коммуникативными универсальными учебными действи</w:t>
      </w:r>
      <w:r w:rsidRPr="003D22E8">
        <w:rPr>
          <w:rFonts w:ascii="Times New Roman" w:hAnsi="Times New Roman" w:cs="Times New Roman"/>
          <w:i/>
          <w:iCs/>
          <w:sz w:val="24"/>
          <w:szCs w:val="24"/>
        </w:rPr>
        <w:softHyphen/>
        <w:t>ями:</w:t>
      </w:r>
      <w:r w:rsidRPr="003D22E8">
        <w:rPr>
          <w:rFonts w:ascii="Times New Roman" w:hAnsi="Times New Roman" w:cs="Times New Roman"/>
          <w:sz w:val="24"/>
          <w:szCs w:val="24"/>
        </w:rPr>
        <w:t xml:space="preserve"> продуктивно общаться и взаимодействовать в процессе совместной де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3D22E8" w:rsidRPr="003D22E8" w:rsidRDefault="003D22E8" w:rsidP="003D22E8">
      <w:pPr>
        <w:pStyle w:val="1"/>
        <w:spacing w:after="62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3D22E8">
        <w:rPr>
          <w:rFonts w:ascii="Times New Roman" w:hAnsi="Times New Roman" w:cs="Times New Roman"/>
          <w:sz w:val="24"/>
          <w:szCs w:val="24"/>
        </w:rPr>
        <w:t>самостоятельно определять цели деятельности и составлять планы деятельно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сти; самостоятельно осуществлять, контролировать и корректировать деятель</w:t>
      </w:r>
      <w:r w:rsidRPr="003D22E8">
        <w:rPr>
          <w:rFonts w:ascii="Times New Roman" w:hAnsi="Times New Roman" w:cs="Times New Roman"/>
          <w:sz w:val="24"/>
          <w:szCs w:val="24"/>
        </w:rPr>
        <w:softHyphen/>
        <w:t xml:space="preserve">ность; использовать все возможные ресурсы для достижения поставленных целей и реализации планов деятельности; выбирать успешные </w:t>
      </w:r>
      <w:r w:rsidRPr="003D22E8">
        <w:rPr>
          <w:rFonts w:ascii="Times New Roman" w:hAnsi="Times New Roman" w:cs="Times New Roman"/>
          <w:sz w:val="24"/>
          <w:szCs w:val="24"/>
        </w:rPr>
        <w:lastRenderedPageBreak/>
        <w:t>стратегии в раз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личных ситуациях; самостоятельно оценивать и принимать решения, определя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его знания и незнания, новых познавательных задач и средств их достижения.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ной деятельности «Разговоры о важном».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Русский язык и литература:</w:t>
      </w:r>
      <w:r w:rsidRPr="003D22E8">
        <w:rPr>
          <w:rFonts w:ascii="Times New Roman" w:hAnsi="Times New Roman" w:cs="Times New Roman"/>
          <w:sz w:val="24"/>
          <w:szCs w:val="24"/>
        </w:rPr>
        <w:t xml:space="preserve"> формирование понятий о нормах русского лите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ратурного языка и развитие умения применять знания о них в речевой практике; владение навыками самоанализа и самооценки на основе наблюдений за соб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ственной речью; владение умением анализировать текст с точки зрения нали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чия в нём явной и скрытой, основной и второстепенной информации; владение умением представлять тексты в виде тезисов, конспектов, аннотаций, рефера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тов, сочинений различных жанров; знание содержания произведений русской имировой классической литературы, их историко-культурного и нравствен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но-ценностного влияния на формирование национальной и мировой культуры; формирование представлений об изобразительно-выразительных возможно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стях русского языка; формирование умений учитывать исторический, истори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ко-культурный контекст и контекст творчества писателя в процессе анализа художественного произведения; способность выявлять в художественных тек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стах образы, темы и проблемы и выражать своё отношение к ним в развёрну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тых аргументированных устных и письменных высказываниях.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Иностранный язык:</w:t>
      </w:r>
      <w:r w:rsidRPr="003D22E8">
        <w:rPr>
          <w:rFonts w:ascii="Times New Roman" w:hAnsi="Times New Roman" w:cs="Times New Roman"/>
          <w:sz w:val="24"/>
          <w:szCs w:val="24"/>
        </w:rPr>
        <w:t xml:space="preserve"> владение знаниями о социокультурной специфике стра- ны/стран изучаемого языка; развитие умения использовать иностранный язык как средство для получения информации из иноязычных источников в образо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вательных и самообразовательных целях.</w:t>
      </w:r>
    </w:p>
    <w:p w:rsidR="003D22E8" w:rsidRPr="003D22E8" w:rsidRDefault="003D22E8" w:rsidP="003D22E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Информатика:</w:t>
      </w:r>
      <w:r w:rsidRPr="003D22E8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роли информации и связан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ных с ней процессов в окружающем мире; формирование базовых навыков и умений по соблюдению требований техники безопасности, гигиены и ресур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сосбережения при работе со средствами информатизации; понимание основ правовых аспектов использования компьютерных программ и работы в Интер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нете.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История:</w:t>
      </w:r>
      <w:r w:rsidRPr="003D22E8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грессивного развития России в глобальном мире; владение комплексом зна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ний об истории России и человечества в целом, представлениями об общем и особенном в мировом историческом процессе; формирование умений приме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Обществознание:</w:t>
      </w:r>
      <w:r w:rsidRPr="003D22E8">
        <w:rPr>
          <w:rFonts w:ascii="Times New Roman" w:hAnsi="Times New Roman" w:cs="Times New Roman"/>
          <w:sz w:val="24"/>
          <w:szCs w:val="24"/>
        </w:rPr>
        <w:t xml:space="preserve"> овладение знаниями об обществе как целостной развива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ющейся системе в единстве и взаимодействии его основных сфер и институтов; владение умениями выявлять причинно-следственные, функциональные, ие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тодах познания социальных явлений и процессов; владение умениями приме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 xml:space="preserve">нять полученные знания в повседневной жизни, прогнозировать последствия принимаемых решений; развитие навыков </w:t>
      </w:r>
      <w:r w:rsidRPr="003D22E8">
        <w:rPr>
          <w:rFonts w:ascii="Times New Roman" w:hAnsi="Times New Roman" w:cs="Times New Roman"/>
          <w:sz w:val="24"/>
          <w:szCs w:val="24"/>
        </w:rPr>
        <w:lastRenderedPageBreak/>
        <w:t>оценивания социальной информа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ции, умений поиска информации в источниках различного типа для рекон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струкции недостающих звеньев с целью объяснения и оценки разнообразных явлений и процессов общественного развития.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География:</w:t>
      </w:r>
      <w:r w:rsidRPr="003D22E8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современной географической науке, её участии в решении важнейших проблем человечества; владение гео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графическим мышлением для определения географических аспектов природ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ных, социально-экономических и экологических процессов и проблем; форми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рование системы комплексных социально ориентированных географических знаний о закономерностях развития природы, размещения населения и хозяй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ниями в результате природных и антропогенных воздействий; владение умени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ями использовать карты разного содержания для выявления закономерностей и тенденций, получения нового географического знания о природных социаль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но-экономических и экологических процессах и явлениях; владение умениями географического анализа и интерпретации разнообразной информации; вла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дение умениями применять географические знания для объяснения и оценки разнообразных явлений и процессов, самостоятельно оценивать уровень безо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пасности окружающей среды, адаптации к изменению её условий; формирова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i/>
          <w:iCs/>
          <w:sz w:val="24"/>
          <w:szCs w:val="24"/>
        </w:rPr>
        <w:t>Биология:</w:t>
      </w:r>
      <w:r w:rsidRPr="003D22E8">
        <w:rPr>
          <w:rFonts w:ascii="Times New Roman" w:hAnsi="Times New Roman" w:cs="Times New Roman"/>
          <w:sz w:val="24"/>
          <w:szCs w:val="24"/>
        </w:rPr>
        <w:t xml:space="preserve"> владение основополагающими понятиями и представлениями о живой природе, её уровневой организации и эволюции; уверенное пользова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ние биологической терминологией и символикой; владение основными мето</w:t>
      </w:r>
      <w:r w:rsidRPr="003D22E8">
        <w:rPr>
          <w:rFonts w:ascii="Times New Roman" w:hAnsi="Times New Roman" w:cs="Times New Roman"/>
          <w:sz w:val="24"/>
          <w:szCs w:val="24"/>
        </w:rPr>
        <w:softHyphen/>
        <w:t>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  <w:sectPr w:rsidR="003D22E8" w:rsidRPr="003D22E8" w:rsidSect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</w:p>
    <w:p w:rsidR="003D22E8" w:rsidRPr="003D22E8" w:rsidRDefault="003D22E8" w:rsidP="003D22E8">
      <w:pPr>
        <w:pStyle w:val="20"/>
        <w:keepNext/>
        <w:keepLines/>
        <w:spacing w:after="420"/>
        <w:ind w:firstLine="0"/>
        <w:rPr>
          <w:rFonts w:ascii="Times New Roman" w:hAnsi="Times New Roman" w:cs="Times New Roman"/>
          <w:sz w:val="24"/>
          <w:szCs w:val="24"/>
        </w:rPr>
      </w:pPr>
      <w:bookmarkStart w:id="13" w:name="bookmark54"/>
      <w:bookmarkStart w:id="14" w:name="bookmark55"/>
      <w:bookmarkStart w:id="15" w:name="bookmark56"/>
      <w:r w:rsidRPr="003D22E8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  <w:bookmarkEnd w:id="13"/>
      <w:bookmarkEnd w:id="14"/>
      <w:bookmarkEnd w:id="15"/>
    </w:p>
    <w:p w:rsidR="003D22E8" w:rsidRPr="003D22E8" w:rsidRDefault="003D22E8" w:rsidP="003D22E8">
      <w:pPr>
        <w:pStyle w:val="30"/>
        <w:keepNext/>
        <w:keepLines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6" w:name="bookmark63"/>
      <w:bookmarkStart w:id="17" w:name="bookmark64"/>
      <w:bookmarkStart w:id="18" w:name="bookmark65"/>
      <w:r w:rsidRPr="003D22E8">
        <w:rPr>
          <w:rFonts w:ascii="Times New Roman" w:hAnsi="Times New Roman" w:cs="Times New Roman"/>
          <w:sz w:val="24"/>
          <w:szCs w:val="24"/>
        </w:rPr>
        <w:t>СРЕДНЕЕ ОБЩЕЕ ОБРАЗОВАНИЕ</w:t>
      </w:r>
      <w:bookmarkEnd w:id="16"/>
      <w:bookmarkEnd w:id="17"/>
      <w:bookmarkEnd w:id="18"/>
    </w:p>
    <w:p w:rsidR="003D22E8" w:rsidRPr="003D22E8" w:rsidRDefault="003D22E8" w:rsidP="003D22E8">
      <w:pPr>
        <w:pStyle w:val="1"/>
        <w:spacing w:after="3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D22E8">
        <w:rPr>
          <w:rFonts w:ascii="Times New Roman" w:hAnsi="Times New Roman" w:cs="Times New Roman"/>
          <w:sz w:val="24"/>
          <w:szCs w:val="24"/>
        </w:rPr>
        <w:t>(10-11 классы)</w:t>
      </w:r>
    </w:p>
    <w:tbl>
      <w:tblPr>
        <w:tblOverlap w:val="never"/>
        <w:tblW w:w="154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2693"/>
      </w:tblGrid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Электронные ресурсы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Зачем человеку учиться?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Обучение — важный процесс развития че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жизнь, созида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тельный труд,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ное разнообразие русского языка, измене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ния в устной и письменной речи под влия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высокие нрав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ственные идеалы,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гии? Правила безопасного поведения в сети и угрозы цифрового мира.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Мирный атом.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Мирный атом — это использование атомной энергии в мирных целях на благо человече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ных источников энергии на будущее челове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чества.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со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О творчестве.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музыки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Русская культура — признанное мировое достояние человечества. Реализация твор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ческого потенциала взрослых и детей. Му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зыка как вид искусства. Состояние современной отечественной музыки: жанры и направления.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приоритет ду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ховного над материальным, служение Оте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Что такое уважение?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учителя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вание ответственности. О роли педагога в воспитании личности.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Семья как ценность в жизни каждого чело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века, основа любого общества. Формиро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Города России: разнообразие культур, язы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ских городов — изучение страниц истории Отечества. Роль государства в развитии ма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лых городов. Возможности граждан в разви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тии своей малой родины.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единство наро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дов России, гражданственность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жении, дружбе, принятии и самореализации. Роль цифровых технологий в расширении возможностей участия в общественных про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цессах. Готовность уважительно восприни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мать другого человека — основа гармонич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ных отношений в обществе.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жизнь, взаимоу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важение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Селекция и генетика.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 170-летию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И. В. Мичурина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Генетика и селекция — перспективные об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ласти науки, улучшающие жизнь общества. Уникальные научные достижения россий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вы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сокие нравственные идеалы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фликтов как ключ к их разрешению. Со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вместные усилия и внимание друг к другу как залог преодоления трудностей. Правила разрешения конфликтных ситуаций.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Спасатели — специалисты, которые помога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ют людям в опасных ситуациях. Спасатель и риск ради другого человека. Профессио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нальные качества и навыки спасателей. По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ведение в экстремальных ситуациях. Ответ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ственное отношение к своей и чужой жизни, правила безопасности.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слу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Домашние питомцы.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Всемирный день питомца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Роль домашних питомцев в жизни человека. Бережное отношение к питомцам и ответ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ственность за их жизнь — качества владель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ца домашних животных. Всемирный день питомца объединяет людей всей планеты для укрепления ценностей дружбы и забо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ты о животных. Правила безопасности при общении с животными.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Россия — страна победителей.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Героев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Герои России с древнейших времен и до современности. Традиции героизма, муже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слу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Конституция Российской Федерации — ос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новной закон страны. Конституция закре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пляет права и свободы человека как выс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шую ценность. Справедливость — одна из важнейших духовно-нравственных ценно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стей российского общества. Знание законов страны как прямая обязанность каждого гражданина России. Какие права и обязан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ности есть у детей?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справедливость, жизнь, достоинство, права и свободы чело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Совесть внутри нас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Совесть — внутренний ориентир, помогаю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вание нравственных ориентиров личности.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со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Календарь полезных дел.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Новогоднее занятие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Зимние каникулы — это время не только для семейного дооуга и отдыха, но и добрых дел. Чем заняться на каникулах, чтобы прове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сти время с пользой: составление календа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ря. Новогодние традиции народов России. Подарки, создание атмосферы новогодней сказки для своих родных и близких.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История развития отечественной мульти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пликации. Отечественная школа мультипли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кации и ее достижения. Мировое признание советских и российских мультипликаци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онных фильмов. Каждый фильм — это труд большой команды профессионалов. Совре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менная мультипликация, профессии этой сферы.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приоритет ду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ховного над материальным, гуманизм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4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Музейное дело.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170 лет Третьяковской галерее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турного наследия как направление государ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приоритет ду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ховного над материальным, служение Оте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нести пользу обществу. Современные пред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приниматели и их возможности в развитии отечественной экономики и улучшении жизни людей. Бизнес — это не только лич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Есть ли у знания границы?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науки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Богатейшее наследие российской науки и ее выдающихся представителей. Техноло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гическое лидерство государства и развитие науки. Как меняются научные подходы с развитием цифровых технологий? Государ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ственная поддержка науки и молодых уче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ных. Как происходят современные откры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тия? Как стать ученым?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со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Дипломатия — важная сфера деятельно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сти государства, обеспечивающая защиту интересов государства и российских граж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ный диалог.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историческая память и преемственность поколений, мно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гонациональное единство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Герой — реальный человек, живущий ря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дом с нами, чья жизнь является примером для окружающих. В каждом регионе России живут выдающиеся герои, отважные, муже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ственные и трудолюбивые. Что такое геро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 xml:space="preserve">изм? Какие качества отличают героя? 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патриотизм, единство народов России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День наставника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День наставника — важный государствен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служение Отече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ству,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писате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лей? Роль поэзии в личном развитии челове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ка, интеллекта и душевных качеств. О совре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менных поэтах России. Почему люди пишут стихотворения, можно ли этому научиться? Формирующиеся ценности: приоритет ду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Русский театр — это не просто сцена и кули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сы, это зеркало общества, отражающее эпо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хи, нравы и судьбы страны. Театр —семья разных профессий: декораторы, костюмеры, режиссеры, музыканты, дирижеры, гриме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ры и многие другие. Достижения русской театральной школы, вошедшие в мировую практику. Развитие школьных театров в России.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приоритет ду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Волнение как естественное состояние человека перед важным событием в жиз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ни. Контроль эмоционального состояния, забота о своем физическом и психологиче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живаться?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65 лет триумфа.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мет национальной гордости и мотивация для будущих свершений отечественной космо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навтики.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служение Отече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ству, историческая память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Состояние планеты — личная ответствен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ность каждого человека. Почему об эколо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ды. Развитие системы переработки отходов и роль государства в этом процессе. Какие полезные привычки необходимо сформиро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вать у себя?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Что значит работать в команде? Сила команды.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труда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диться вместе. Умение слышать и трудиться сообща, разделять успех и вместе пережи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вать неудачу. Примеры коллективной рабо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ты в истории страны.</w:t>
            </w:r>
          </w:p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697F72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jc w:val="left"/>
          <w:tblCellMar>
            <w:top w:w="0" w:type="dxa"/>
            <w:bottom w:w="0" w:type="dxa"/>
          </w:tblCellMar>
        </w:tblPrEx>
        <w:trPr>
          <w:trHeight w:hRule="exact" w:val="34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Песни о войне.</w:t>
            </w:r>
          </w:p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Песня! Как она много значит в жизни каж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дого из нас, в судьбе своей страны. Песня была участницей многих великих сверше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ний. В ней отразилась история, судьба вели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кой страны. Влияние песни на чувство со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причастности истории народа, сохранение памяти о Великой Отечественной войне последующими поколениями.</w:t>
            </w:r>
          </w:p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единство наро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дов России, историческая память и преем</w:t>
            </w: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softHyphen/>
              <w:t>ственность поколений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  <w:tr w:rsidR="003D22E8" w:rsidRPr="003D22E8" w:rsidTr="003D22E8">
        <w:tblPrEx>
          <w:jc w:val="left"/>
          <w:tblCellMar>
            <w:top w:w="0" w:type="dxa"/>
            <w:bottom w:w="0" w:type="dxa"/>
          </w:tblCellMar>
        </w:tblPrEx>
        <w:trPr>
          <w:trHeight w:hRule="exact" w:val="37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ответствен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но. Традиционные ценности помогают чув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softHyphen/>
              <w:t>ный и сплоченный народ.</w:t>
            </w:r>
          </w:p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2E8" w:rsidRPr="003D22E8" w:rsidRDefault="003D22E8" w:rsidP="003D22E8">
            <w:pPr>
              <w:pStyle w:val="a5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2E8">
              <w:rPr>
                <w:rFonts w:ascii="Times New Roman" w:eastAsia="Verdana" w:hAnsi="Times New Roman" w:cs="Times New Roman"/>
                <w:sz w:val="24"/>
                <w:szCs w:val="24"/>
              </w:rPr>
              <w:t>разговорыоважном.рф</w:t>
            </w:r>
          </w:p>
        </w:tc>
      </w:tr>
    </w:tbl>
    <w:p w:rsidR="003D22E8" w:rsidRDefault="003D22E8" w:rsidP="003D22E8">
      <w:pPr>
        <w:pStyle w:val="1"/>
        <w:spacing w:line="262" w:lineRule="auto"/>
        <w:jc w:val="both"/>
      </w:pPr>
    </w:p>
    <w:p w:rsidR="003D22E8" w:rsidRDefault="003D22E8" w:rsidP="003D22E8">
      <w:pPr>
        <w:pStyle w:val="1"/>
        <w:spacing w:line="262" w:lineRule="auto"/>
        <w:jc w:val="both"/>
      </w:pPr>
    </w:p>
    <w:p w:rsidR="003D22E8" w:rsidRPr="003D22E8" w:rsidRDefault="003D22E8" w:rsidP="003D22E8">
      <w:pPr>
        <w:pStyle w:val="70"/>
        <w:jc w:val="left"/>
        <w:rPr>
          <w:rFonts w:ascii="Times New Roman" w:hAnsi="Times New Roman" w:cs="Times New Roman"/>
          <w:sz w:val="24"/>
        </w:rPr>
      </w:pPr>
      <w:r w:rsidRPr="003D22E8">
        <w:rPr>
          <w:rFonts w:ascii="Times New Roman" w:hAnsi="Times New Roman" w:cs="Times New Roman"/>
          <w:sz w:val="24"/>
        </w:rPr>
        <w:t>ОБЩЕЕ КОЛИЧЕСТВО ЧАСОВ</w:t>
      </w:r>
      <w:r w:rsidRPr="003D22E8">
        <w:rPr>
          <w:rFonts w:ascii="Times New Roman" w:hAnsi="Times New Roman" w:cs="Times New Roman"/>
          <w:sz w:val="24"/>
        </w:rPr>
        <w:t xml:space="preserve">    32</w:t>
      </w:r>
      <w:r w:rsidRPr="003D22E8">
        <w:rPr>
          <w:rFonts w:ascii="Times New Roman" w:hAnsi="Times New Roman" w:cs="Times New Roman"/>
          <w:sz w:val="24"/>
        </w:rPr>
        <w:br/>
        <w:t>ПО ПРОГРАММЕ</w:t>
      </w:r>
    </w:p>
    <w:p w:rsidR="003D22E8" w:rsidRPr="003D22E8" w:rsidRDefault="003D22E8" w:rsidP="003D22E8">
      <w:pPr>
        <w:pStyle w:val="1"/>
        <w:spacing w:line="262" w:lineRule="auto"/>
        <w:jc w:val="both"/>
        <w:rPr>
          <w:rFonts w:ascii="Times New Roman" w:hAnsi="Times New Roman" w:cs="Times New Roman"/>
          <w:sz w:val="28"/>
        </w:rPr>
        <w:sectPr w:rsidR="003D22E8" w:rsidRPr="003D22E8" w:rsidSect="003D22E8">
          <w:pgSz w:w="16840" w:h="11900" w:orient="landscape"/>
          <w:pgMar w:top="882" w:right="1063" w:bottom="1101" w:left="975" w:header="547" w:footer="3" w:gutter="0"/>
          <w:cols w:space="720"/>
          <w:noEndnote/>
          <w:docGrid w:linePitch="360"/>
        </w:sectPr>
      </w:pPr>
    </w:p>
    <w:p w:rsidR="003D22E8" w:rsidRDefault="003D22E8" w:rsidP="003D22E8">
      <w:pPr>
        <w:pStyle w:val="1"/>
        <w:spacing w:line="262" w:lineRule="auto"/>
        <w:jc w:val="both"/>
      </w:pPr>
    </w:p>
    <w:p w:rsidR="003D22E8" w:rsidRDefault="003D22E8" w:rsidP="003D22E8">
      <w:pPr>
        <w:pStyle w:val="1"/>
        <w:spacing w:line="262" w:lineRule="auto"/>
        <w:jc w:val="both"/>
        <w:sectPr w:rsidR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</w:p>
    <w:p w:rsidR="003D22E8" w:rsidRDefault="003D22E8" w:rsidP="003D22E8">
      <w:pPr>
        <w:pStyle w:val="1"/>
        <w:spacing w:line="262" w:lineRule="auto"/>
        <w:jc w:val="both"/>
        <w:sectPr w:rsidR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</w:p>
    <w:p w:rsidR="003D22E8" w:rsidRDefault="003D22E8" w:rsidP="003D22E8">
      <w:pPr>
        <w:pStyle w:val="1"/>
        <w:spacing w:line="262" w:lineRule="auto"/>
        <w:jc w:val="both"/>
        <w:sectPr w:rsidR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</w:p>
    <w:p w:rsidR="003D22E8" w:rsidRDefault="003D22E8" w:rsidP="003D22E8">
      <w:pPr>
        <w:pStyle w:val="1"/>
        <w:spacing w:line="262" w:lineRule="auto"/>
        <w:jc w:val="both"/>
        <w:sectPr w:rsidR="003D22E8">
          <w:pgSz w:w="11900" w:h="16840"/>
          <w:pgMar w:top="975" w:right="882" w:bottom="1063" w:left="1101" w:header="547" w:footer="3" w:gutter="0"/>
          <w:cols w:space="720"/>
          <w:noEndnote/>
          <w:docGrid w:linePitch="360"/>
        </w:sectPr>
      </w:pPr>
    </w:p>
    <w:p w:rsidR="003D22E8" w:rsidRDefault="003D22E8" w:rsidP="003D22E8">
      <w:pPr>
        <w:pStyle w:val="1"/>
        <w:spacing w:after="0" w:line="269" w:lineRule="auto"/>
        <w:ind w:firstLine="280"/>
        <w:jc w:val="both"/>
        <w:sectPr w:rsidR="003D22E8">
          <w:pgSz w:w="11900" w:h="16840"/>
          <w:pgMar w:top="974" w:right="881" w:bottom="1064" w:left="1102" w:header="546" w:footer="3" w:gutter="0"/>
          <w:cols w:space="720"/>
          <w:noEndnote/>
          <w:docGrid w:linePitch="360"/>
        </w:sectPr>
      </w:pPr>
    </w:p>
    <w:p w:rsidR="003D22E8" w:rsidRP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3D22E8" w:rsidRDefault="003D22E8" w:rsidP="003D22E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F65041" w:rsidRDefault="003D22E8"/>
    <w:sectPr w:rsidR="00F6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4"/>
    <w:rsid w:val="003D22E8"/>
    <w:rsid w:val="009311F0"/>
    <w:rsid w:val="00E7333E"/>
    <w:rsid w:val="00E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A2BA5-C636-400B-B15D-08D5300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D22E8"/>
    <w:rPr>
      <w:rFonts w:ascii="Verdana" w:eastAsia="Verdana" w:hAnsi="Verdana" w:cs="Verdana"/>
      <w:b/>
      <w:bCs/>
      <w:color w:val="231F20"/>
    </w:rPr>
  </w:style>
  <w:style w:type="paragraph" w:customStyle="1" w:styleId="20">
    <w:name w:val="Заголовок №2"/>
    <w:basedOn w:val="a"/>
    <w:link w:val="2"/>
    <w:rsid w:val="003D22E8"/>
    <w:pPr>
      <w:widowControl w:val="0"/>
      <w:spacing w:after="640" w:line="240" w:lineRule="auto"/>
      <w:ind w:firstLine="150"/>
      <w:outlineLvl w:val="1"/>
    </w:pPr>
    <w:rPr>
      <w:rFonts w:ascii="Verdana" w:eastAsia="Verdana" w:hAnsi="Verdana" w:cs="Verdana"/>
      <w:b/>
      <w:bCs/>
      <w:color w:val="231F20"/>
    </w:rPr>
  </w:style>
  <w:style w:type="character" w:customStyle="1" w:styleId="3">
    <w:name w:val="Заголовок №3_"/>
    <w:basedOn w:val="a0"/>
    <w:link w:val="30"/>
    <w:rsid w:val="003D22E8"/>
    <w:rPr>
      <w:rFonts w:ascii="Tahoma" w:eastAsia="Tahoma" w:hAnsi="Tahoma" w:cs="Tahoma"/>
      <w:b/>
      <w:bCs/>
      <w:color w:val="231F20"/>
    </w:rPr>
  </w:style>
  <w:style w:type="character" w:customStyle="1" w:styleId="a3">
    <w:name w:val="Основной текст_"/>
    <w:basedOn w:val="a0"/>
    <w:link w:val="1"/>
    <w:rsid w:val="003D22E8"/>
    <w:rPr>
      <w:rFonts w:ascii="Tahoma" w:eastAsia="Tahoma" w:hAnsi="Tahoma" w:cs="Tahoma"/>
      <w:color w:val="231F20"/>
    </w:rPr>
  </w:style>
  <w:style w:type="paragraph" w:customStyle="1" w:styleId="30">
    <w:name w:val="Заголовок №3"/>
    <w:basedOn w:val="a"/>
    <w:link w:val="3"/>
    <w:rsid w:val="003D22E8"/>
    <w:pPr>
      <w:widowControl w:val="0"/>
      <w:spacing w:line="264" w:lineRule="auto"/>
      <w:ind w:firstLine="300"/>
      <w:outlineLvl w:val="2"/>
    </w:pPr>
    <w:rPr>
      <w:rFonts w:ascii="Tahoma" w:eastAsia="Tahoma" w:hAnsi="Tahoma" w:cs="Tahoma"/>
      <w:b/>
      <w:bCs/>
      <w:color w:val="231F20"/>
    </w:rPr>
  </w:style>
  <w:style w:type="paragraph" w:customStyle="1" w:styleId="1">
    <w:name w:val="Основной текст1"/>
    <w:basedOn w:val="a"/>
    <w:link w:val="a3"/>
    <w:rsid w:val="003D22E8"/>
    <w:pPr>
      <w:widowControl w:val="0"/>
      <w:spacing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a4">
    <w:name w:val="Другое_"/>
    <w:basedOn w:val="a0"/>
    <w:link w:val="a5"/>
    <w:rsid w:val="003D22E8"/>
    <w:rPr>
      <w:rFonts w:ascii="Tahoma" w:eastAsia="Tahoma" w:hAnsi="Tahoma" w:cs="Tahoma"/>
      <w:color w:val="231F20"/>
    </w:rPr>
  </w:style>
  <w:style w:type="paragraph" w:customStyle="1" w:styleId="a5">
    <w:name w:val="Другое"/>
    <w:basedOn w:val="a"/>
    <w:link w:val="a4"/>
    <w:rsid w:val="003D22E8"/>
    <w:pPr>
      <w:widowControl w:val="0"/>
      <w:spacing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7">
    <w:name w:val="Основной текст (7)_"/>
    <w:basedOn w:val="a0"/>
    <w:link w:val="70"/>
    <w:rsid w:val="003D22E8"/>
    <w:rPr>
      <w:rFonts w:ascii="Verdana" w:eastAsia="Verdana" w:hAnsi="Verdana" w:cs="Verdana"/>
      <w:color w:val="231F20"/>
      <w:sz w:val="20"/>
      <w:szCs w:val="20"/>
    </w:rPr>
  </w:style>
  <w:style w:type="paragraph" w:customStyle="1" w:styleId="70">
    <w:name w:val="Основной текст (7)"/>
    <w:basedOn w:val="a"/>
    <w:link w:val="7"/>
    <w:rsid w:val="003D22E8"/>
    <w:pPr>
      <w:widowControl w:val="0"/>
      <w:spacing w:after="0" w:line="240" w:lineRule="auto"/>
      <w:jc w:val="center"/>
    </w:pPr>
    <w:rPr>
      <w:rFonts w:ascii="Verdana" w:eastAsia="Verdana" w:hAnsi="Verdana" w:cs="Verdana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5836</Words>
  <Characters>33269</Characters>
  <Application>Microsoft Office Word</Application>
  <DocSecurity>0</DocSecurity>
  <Lines>277</Lines>
  <Paragraphs>78</Paragraphs>
  <ScaleCrop>false</ScaleCrop>
  <Company/>
  <LinksUpToDate>false</LinksUpToDate>
  <CharactersWithSpaces>39027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Архангельская СШ</dc:creator>
  <cp:keywords/>
  <dc:description/>
  <cp:lastModifiedBy>Архангельская СШ</cp:lastModifiedBy>
  <cp:revision>2</cp:revision>
  <dcterms:created xsi:type="dcterms:W3CDTF">2025-08-28T05:54:00Z</dcterms:created>
  <dcterms:modified xsi:type="dcterms:W3CDTF">2025-08-28T06:06:00Z</dcterms:modified>
</cp:coreProperties>
</file>