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208BB" w14:textId="4548A2D4" w:rsidR="00384EA0" w:rsidRDefault="00230025" w:rsidP="00384EA0">
      <w:pPr>
        <w:jc w:val="center"/>
        <w:rPr>
          <w:rFonts w:eastAsia="Calibri" w:cs="Times New Roman"/>
          <w:szCs w:val="24"/>
        </w:rPr>
      </w:pPr>
      <w:bookmarkStart w:id="0" w:name="_GoBack"/>
      <w:r w:rsidRPr="00230025">
        <w:rPr>
          <w:rFonts w:eastAsia="Calibri" w:cs="Times New Roman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E4D1E3A" wp14:editId="37901835">
            <wp:simplePos x="0" y="0"/>
            <wp:positionH relativeFrom="column">
              <wp:posOffset>81915</wp:posOffset>
            </wp:positionH>
            <wp:positionV relativeFrom="paragraph">
              <wp:posOffset>-539115</wp:posOffset>
            </wp:positionV>
            <wp:extent cx="5940425" cy="423803"/>
            <wp:effectExtent l="0" t="0" r="3175" b="0"/>
            <wp:wrapNone/>
            <wp:docPr id="1" name="Рисунок 1" descr="C:\Users\Admin-MSI\Desktop\Школа\Э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MSI\Desktop\Школа\Э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84EA0">
        <w:rPr>
          <w:rFonts w:eastAsia="Calibri" w:cs="Times New Roman"/>
          <w:szCs w:val="24"/>
        </w:rPr>
        <w:t xml:space="preserve">Отдел образования администрации </w:t>
      </w:r>
      <w:proofErr w:type="spellStart"/>
      <w:r w:rsidR="00384EA0">
        <w:rPr>
          <w:rFonts w:eastAsia="Calibri" w:cs="Times New Roman"/>
          <w:szCs w:val="24"/>
        </w:rPr>
        <w:t>Шатковского</w:t>
      </w:r>
      <w:proofErr w:type="spellEnd"/>
      <w:r w:rsidR="00384EA0">
        <w:rPr>
          <w:rFonts w:eastAsia="Calibri" w:cs="Times New Roman"/>
          <w:szCs w:val="24"/>
        </w:rPr>
        <w:t xml:space="preserve"> муниципального округа</w:t>
      </w:r>
    </w:p>
    <w:p w14:paraId="30C60603" w14:textId="5091644F" w:rsidR="00384EA0" w:rsidRPr="00384EA0" w:rsidRDefault="00384EA0" w:rsidP="00384EA0">
      <w:pPr>
        <w:jc w:val="center"/>
        <w:rPr>
          <w:rFonts w:eastAsia="Calibri" w:cs="Times New Roman"/>
          <w:szCs w:val="24"/>
        </w:rPr>
      </w:pPr>
      <w:r w:rsidRPr="00384EA0">
        <w:rPr>
          <w:rFonts w:eastAsia="Calibri" w:cs="Times New Roman"/>
          <w:szCs w:val="24"/>
        </w:rPr>
        <w:t>Муниципальное  общеобразовательное учреждение</w:t>
      </w:r>
    </w:p>
    <w:p w14:paraId="37E17A08" w14:textId="77777777" w:rsidR="00384EA0" w:rsidRPr="00384EA0" w:rsidRDefault="00384EA0" w:rsidP="00384EA0">
      <w:pPr>
        <w:jc w:val="center"/>
        <w:rPr>
          <w:rFonts w:eastAsia="Calibri" w:cs="Times New Roman"/>
          <w:szCs w:val="24"/>
        </w:rPr>
      </w:pPr>
      <w:r w:rsidRPr="00384EA0">
        <w:rPr>
          <w:rFonts w:eastAsia="Calibri" w:cs="Times New Roman"/>
          <w:szCs w:val="24"/>
        </w:rPr>
        <w:t>«Архангельская средняя школа»</w:t>
      </w:r>
    </w:p>
    <w:p w14:paraId="60134FAF" w14:textId="77777777" w:rsidR="00384EA0" w:rsidRPr="00384EA0" w:rsidRDefault="00384EA0" w:rsidP="00384EA0">
      <w:pPr>
        <w:jc w:val="center"/>
        <w:rPr>
          <w:rFonts w:eastAsia="Calibri" w:cs="Times New Roman"/>
          <w:b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369"/>
        <w:gridCol w:w="2409"/>
        <w:gridCol w:w="3402"/>
      </w:tblGrid>
      <w:tr w:rsidR="00D31FB7" w:rsidRPr="00DA0321" w14:paraId="7EEB6A39" w14:textId="77777777" w:rsidTr="008204E5">
        <w:tc>
          <w:tcPr>
            <w:tcW w:w="3369" w:type="dxa"/>
          </w:tcPr>
          <w:p w14:paraId="67939F04" w14:textId="77777777" w:rsidR="00D31FB7" w:rsidRPr="00DA0321" w:rsidRDefault="00D31FB7" w:rsidP="008204E5">
            <w:pPr>
              <w:spacing w:line="240" w:lineRule="auto"/>
              <w:rPr>
                <w:szCs w:val="24"/>
              </w:rPr>
            </w:pPr>
          </w:p>
          <w:p w14:paraId="25483BFD" w14:textId="77777777" w:rsidR="00D31FB7" w:rsidRPr="00D31FB7" w:rsidRDefault="00D31FB7" w:rsidP="00D31FB7">
            <w:pPr>
              <w:spacing w:line="240" w:lineRule="auto"/>
              <w:ind w:firstLine="0"/>
              <w:rPr>
                <w:szCs w:val="24"/>
              </w:rPr>
            </w:pPr>
            <w:r w:rsidRPr="00D31FB7">
              <w:rPr>
                <w:szCs w:val="24"/>
              </w:rPr>
              <w:t>Рассмотрена на заседании педсовета</w:t>
            </w:r>
          </w:p>
          <w:p w14:paraId="5F322316" w14:textId="3AD1502E" w:rsidR="00D31FB7" w:rsidRPr="00D31FB7" w:rsidRDefault="00D31FB7" w:rsidP="00D31FB7">
            <w:pPr>
              <w:spacing w:line="240" w:lineRule="auto"/>
              <w:ind w:firstLine="0"/>
              <w:rPr>
                <w:szCs w:val="24"/>
              </w:rPr>
            </w:pPr>
            <w:r w:rsidRPr="00D31FB7">
              <w:rPr>
                <w:szCs w:val="24"/>
              </w:rPr>
              <w:t>Протокол от 2</w:t>
            </w:r>
            <w:r>
              <w:rPr>
                <w:szCs w:val="24"/>
              </w:rPr>
              <w:t>3</w:t>
            </w:r>
            <w:r w:rsidRPr="00D31FB7">
              <w:rPr>
                <w:szCs w:val="24"/>
              </w:rPr>
              <w:t>.08.202</w:t>
            </w:r>
            <w:r>
              <w:rPr>
                <w:szCs w:val="24"/>
              </w:rPr>
              <w:t>3</w:t>
            </w:r>
            <w:r w:rsidRPr="00D31FB7">
              <w:rPr>
                <w:szCs w:val="24"/>
              </w:rPr>
              <w:t xml:space="preserve"> № 2</w:t>
            </w:r>
            <w:r>
              <w:rPr>
                <w:szCs w:val="24"/>
              </w:rPr>
              <w:t>1</w:t>
            </w:r>
          </w:p>
        </w:tc>
        <w:tc>
          <w:tcPr>
            <w:tcW w:w="2409" w:type="dxa"/>
          </w:tcPr>
          <w:p w14:paraId="2178FC74" w14:textId="77777777" w:rsidR="00D31FB7" w:rsidRPr="00D31FB7" w:rsidRDefault="00D31FB7" w:rsidP="008204E5">
            <w:pPr>
              <w:spacing w:line="240" w:lineRule="auto"/>
              <w:rPr>
                <w:szCs w:val="24"/>
              </w:rPr>
            </w:pPr>
          </w:p>
          <w:p w14:paraId="3979B27A" w14:textId="77777777" w:rsidR="00D31FB7" w:rsidRPr="00D31FB7" w:rsidRDefault="00D31FB7" w:rsidP="008204E5">
            <w:pPr>
              <w:spacing w:line="240" w:lineRule="auto"/>
              <w:rPr>
                <w:szCs w:val="24"/>
              </w:rPr>
            </w:pPr>
          </w:p>
        </w:tc>
        <w:tc>
          <w:tcPr>
            <w:tcW w:w="3402" w:type="dxa"/>
          </w:tcPr>
          <w:p w14:paraId="0CC0BEFA" w14:textId="77777777" w:rsidR="00D31FB7" w:rsidRPr="00D31FB7" w:rsidRDefault="00D31FB7" w:rsidP="008204E5">
            <w:pPr>
              <w:spacing w:line="240" w:lineRule="auto"/>
              <w:rPr>
                <w:szCs w:val="24"/>
              </w:rPr>
            </w:pPr>
          </w:p>
          <w:p w14:paraId="596B2954" w14:textId="77777777" w:rsidR="00D31FB7" w:rsidRPr="00D31FB7" w:rsidRDefault="00D31FB7" w:rsidP="008204E5">
            <w:pPr>
              <w:spacing w:line="240" w:lineRule="auto"/>
              <w:rPr>
                <w:szCs w:val="24"/>
              </w:rPr>
            </w:pPr>
            <w:r w:rsidRPr="00D31FB7">
              <w:rPr>
                <w:szCs w:val="24"/>
              </w:rPr>
              <w:t xml:space="preserve">Утверждена </w:t>
            </w:r>
          </w:p>
          <w:p w14:paraId="7F1D514E" w14:textId="77777777" w:rsidR="00D31FB7" w:rsidRPr="00D31FB7" w:rsidRDefault="00D31FB7" w:rsidP="008204E5">
            <w:pPr>
              <w:spacing w:line="240" w:lineRule="auto"/>
              <w:rPr>
                <w:szCs w:val="24"/>
              </w:rPr>
            </w:pPr>
            <w:r w:rsidRPr="00D31FB7">
              <w:rPr>
                <w:szCs w:val="24"/>
              </w:rPr>
              <w:t xml:space="preserve">Приказом директора </w:t>
            </w:r>
          </w:p>
          <w:p w14:paraId="22C51CB7" w14:textId="76D61820" w:rsidR="00D31FB7" w:rsidRPr="00DA0321" w:rsidRDefault="00D31FB7" w:rsidP="008204E5">
            <w:pPr>
              <w:spacing w:line="240" w:lineRule="auto"/>
              <w:rPr>
                <w:szCs w:val="24"/>
              </w:rPr>
            </w:pPr>
            <w:r w:rsidRPr="00D31FB7">
              <w:rPr>
                <w:szCs w:val="24"/>
              </w:rPr>
              <w:t>от 2</w:t>
            </w:r>
            <w:r>
              <w:rPr>
                <w:szCs w:val="24"/>
              </w:rPr>
              <w:t>3</w:t>
            </w:r>
            <w:r w:rsidRPr="00D31FB7">
              <w:rPr>
                <w:szCs w:val="24"/>
              </w:rPr>
              <w:t>.08.202</w:t>
            </w:r>
            <w:r>
              <w:rPr>
                <w:szCs w:val="24"/>
              </w:rPr>
              <w:t>3</w:t>
            </w:r>
            <w:r w:rsidRPr="00D31FB7">
              <w:rPr>
                <w:szCs w:val="24"/>
              </w:rPr>
              <w:t xml:space="preserve"> № 2</w:t>
            </w:r>
            <w:r>
              <w:rPr>
                <w:szCs w:val="24"/>
              </w:rPr>
              <w:t>44</w:t>
            </w:r>
          </w:p>
        </w:tc>
      </w:tr>
    </w:tbl>
    <w:p w14:paraId="6C0E97F4" w14:textId="77777777" w:rsidR="00384EA0" w:rsidRPr="00384EA0" w:rsidRDefault="00384EA0" w:rsidP="00384EA0">
      <w:pPr>
        <w:jc w:val="center"/>
        <w:rPr>
          <w:rFonts w:eastAsia="Calibri" w:cs="Times New Roman"/>
          <w:szCs w:val="24"/>
        </w:rPr>
      </w:pPr>
    </w:p>
    <w:p w14:paraId="06E84F99" w14:textId="77777777" w:rsidR="00384EA0" w:rsidRPr="00384EA0" w:rsidRDefault="00384EA0" w:rsidP="00384EA0">
      <w:pPr>
        <w:rPr>
          <w:rFonts w:eastAsia="Calibri" w:cs="Times New Roman"/>
          <w:szCs w:val="24"/>
        </w:rPr>
      </w:pPr>
    </w:p>
    <w:p w14:paraId="1942600D" w14:textId="77777777" w:rsidR="00384EA0" w:rsidRPr="00384EA0" w:rsidRDefault="00384EA0" w:rsidP="00384EA0">
      <w:pPr>
        <w:rPr>
          <w:rFonts w:eastAsia="Calibri" w:cs="Times New Roman"/>
          <w:szCs w:val="24"/>
        </w:rPr>
      </w:pPr>
    </w:p>
    <w:p w14:paraId="226B806E" w14:textId="60188188" w:rsidR="00384EA0" w:rsidRDefault="00384EA0" w:rsidP="00384EA0">
      <w:pPr>
        <w:rPr>
          <w:rFonts w:eastAsia="Calibri" w:cs="Times New Roman"/>
          <w:szCs w:val="24"/>
        </w:rPr>
      </w:pPr>
    </w:p>
    <w:p w14:paraId="272E2955" w14:textId="30F45D13" w:rsidR="00384EA0" w:rsidRDefault="00384EA0" w:rsidP="00384EA0">
      <w:pPr>
        <w:rPr>
          <w:rFonts w:eastAsia="Calibri" w:cs="Times New Roman"/>
          <w:szCs w:val="24"/>
        </w:rPr>
      </w:pPr>
    </w:p>
    <w:p w14:paraId="29A36869" w14:textId="7CE95B0F" w:rsidR="00384EA0" w:rsidRDefault="00384EA0" w:rsidP="00384EA0">
      <w:pPr>
        <w:rPr>
          <w:rFonts w:eastAsia="Calibri" w:cs="Times New Roman"/>
          <w:szCs w:val="24"/>
        </w:rPr>
      </w:pPr>
    </w:p>
    <w:p w14:paraId="1F574344" w14:textId="71BC4212" w:rsidR="00384EA0" w:rsidRDefault="00384EA0" w:rsidP="00384EA0">
      <w:pPr>
        <w:rPr>
          <w:rFonts w:eastAsia="Calibri" w:cs="Times New Roman"/>
          <w:szCs w:val="24"/>
        </w:rPr>
      </w:pPr>
    </w:p>
    <w:p w14:paraId="5E3F997C" w14:textId="77777777" w:rsidR="00384EA0" w:rsidRPr="00384EA0" w:rsidRDefault="00384EA0" w:rsidP="00384EA0">
      <w:pPr>
        <w:rPr>
          <w:rFonts w:eastAsia="Calibri" w:cs="Times New Roman"/>
          <w:szCs w:val="24"/>
        </w:rPr>
      </w:pPr>
    </w:p>
    <w:p w14:paraId="112ACE29" w14:textId="77777777" w:rsidR="00384EA0" w:rsidRPr="00384EA0" w:rsidRDefault="00384EA0" w:rsidP="00384EA0">
      <w:pPr>
        <w:rPr>
          <w:rFonts w:eastAsia="Calibri" w:cs="Times New Roman"/>
          <w:szCs w:val="24"/>
        </w:rPr>
      </w:pPr>
    </w:p>
    <w:p w14:paraId="3233B856" w14:textId="77777777" w:rsidR="00384EA0" w:rsidRPr="00AC08B5" w:rsidRDefault="00384EA0" w:rsidP="00384EA0">
      <w:pPr>
        <w:jc w:val="center"/>
        <w:rPr>
          <w:rFonts w:eastAsia="Calibri" w:cs="Times New Roman"/>
          <w:sz w:val="28"/>
          <w:szCs w:val="28"/>
        </w:rPr>
      </w:pPr>
      <w:r w:rsidRPr="00384EA0">
        <w:rPr>
          <w:rFonts w:eastAsia="Calibri" w:cs="Times New Roman"/>
          <w:szCs w:val="24"/>
        </w:rPr>
        <w:t xml:space="preserve"> </w:t>
      </w:r>
      <w:r w:rsidRPr="00AC08B5">
        <w:rPr>
          <w:rFonts w:eastAsia="Calibri" w:cs="Times New Roman"/>
          <w:sz w:val="28"/>
          <w:szCs w:val="28"/>
        </w:rPr>
        <w:t>Дополнительная общеобразовательная (общеразвивающая) программа</w:t>
      </w:r>
    </w:p>
    <w:p w14:paraId="053392FD" w14:textId="0CB2B884" w:rsidR="00384EA0" w:rsidRPr="00AC08B5" w:rsidRDefault="00384EA0" w:rsidP="00384EA0">
      <w:pPr>
        <w:jc w:val="center"/>
        <w:rPr>
          <w:rFonts w:eastAsia="Calibri" w:cs="Times New Roman"/>
          <w:b/>
          <w:sz w:val="28"/>
          <w:szCs w:val="28"/>
        </w:rPr>
      </w:pPr>
      <w:r w:rsidRPr="00AC08B5">
        <w:rPr>
          <w:rFonts w:eastAsia="Calibri" w:cs="Times New Roman"/>
          <w:b/>
          <w:sz w:val="28"/>
          <w:szCs w:val="28"/>
        </w:rPr>
        <w:t xml:space="preserve"> «</w:t>
      </w:r>
      <w:r w:rsidR="007B7310" w:rsidRPr="00AC08B5">
        <w:rPr>
          <w:rFonts w:eastAsia="Calibri" w:cs="Times New Roman"/>
          <w:b/>
          <w:sz w:val="28"/>
          <w:szCs w:val="28"/>
        </w:rPr>
        <w:t>Веб-дизайн</w:t>
      </w:r>
      <w:r w:rsidRPr="00AC08B5">
        <w:rPr>
          <w:rFonts w:eastAsia="Calibri" w:cs="Times New Roman"/>
          <w:b/>
          <w:sz w:val="28"/>
          <w:szCs w:val="28"/>
        </w:rPr>
        <w:t>»</w:t>
      </w:r>
    </w:p>
    <w:p w14:paraId="269A9BEC" w14:textId="77777777" w:rsidR="00384EA0" w:rsidRPr="00384EA0" w:rsidRDefault="00384EA0" w:rsidP="00384EA0">
      <w:pPr>
        <w:jc w:val="center"/>
        <w:rPr>
          <w:rFonts w:eastAsia="Calibri" w:cs="Times New Roman"/>
          <w:szCs w:val="24"/>
        </w:rPr>
      </w:pPr>
    </w:p>
    <w:p w14:paraId="145C866D" w14:textId="77777777" w:rsidR="00384EA0" w:rsidRPr="00384EA0" w:rsidRDefault="00384EA0" w:rsidP="00384EA0">
      <w:pPr>
        <w:jc w:val="center"/>
        <w:rPr>
          <w:rFonts w:eastAsia="Calibri" w:cs="Times New Roman"/>
          <w:szCs w:val="24"/>
        </w:rPr>
      </w:pPr>
    </w:p>
    <w:p w14:paraId="3C9DC755" w14:textId="77777777" w:rsidR="00384EA0" w:rsidRPr="00384EA0" w:rsidRDefault="00384EA0" w:rsidP="00384EA0">
      <w:pPr>
        <w:tabs>
          <w:tab w:val="left" w:pos="6136"/>
        </w:tabs>
        <w:rPr>
          <w:rFonts w:eastAsia="Calibri" w:cs="Times New Roman"/>
          <w:szCs w:val="24"/>
        </w:rPr>
      </w:pPr>
    </w:p>
    <w:p w14:paraId="3B72E5E5" w14:textId="77777777" w:rsidR="00384EA0" w:rsidRDefault="00384EA0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</w:p>
    <w:p w14:paraId="56B13263" w14:textId="77777777" w:rsidR="00384EA0" w:rsidRDefault="00384EA0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</w:p>
    <w:p w14:paraId="4412E4EB" w14:textId="77777777" w:rsidR="00384EA0" w:rsidRDefault="00384EA0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</w:p>
    <w:p w14:paraId="1EC15FB9" w14:textId="77777777" w:rsidR="00384EA0" w:rsidRDefault="00384EA0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</w:p>
    <w:p w14:paraId="45B4BD23" w14:textId="77777777" w:rsidR="00384EA0" w:rsidRDefault="00384EA0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</w:p>
    <w:p w14:paraId="508A95AB" w14:textId="77777777" w:rsidR="00384EA0" w:rsidRDefault="00384EA0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</w:p>
    <w:p w14:paraId="3B163711" w14:textId="77777777" w:rsidR="00AC08B5" w:rsidRDefault="00AC08B5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  <w:r w:rsidRPr="00AC08B5">
        <w:rPr>
          <w:rFonts w:eastAsia="Calibri" w:cs="Times New Roman"/>
          <w:szCs w:val="24"/>
        </w:rPr>
        <w:t>Программа составлена 2023г</w:t>
      </w:r>
    </w:p>
    <w:p w14:paraId="4DAF1411" w14:textId="5E4B504E" w:rsidR="00384EA0" w:rsidRPr="00384EA0" w:rsidRDefault="00384EA0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  <w:r w:rsidRPr="00384EA0">
        <w:rPr>
          <w:rFonts w:eastAsia="Calibri" w:cs="Times New Roman"/>
          <w:szCs w:val="24"/>
        </w:rPr>
        <w:t xml:space="preserve">Возраст детей: </w:t>
      </w:r>
      <w:r w:rsidR="007B7310">
        <w:rPr>
          <w:rFonts w:eastAsia="Calibri" w:cs="Times New Roman"/>
          <w:szCs w:val="24"/>
        </w:rPr>
        <w:t>14</w:t>
      </w:r>
      <w:r w:rsidRPr="00384EA0">
        <w:rPr>
          <w:rFonts w:eastAsia="Calibri" w:cs="Times New Roman"/>
          <w:szCs w:val="24"/>
        </w:rPr>
        <w:t>-</w:t>
      </w:r>
      <w:r w:rsidR="007B7310">
        <w:rPr>
          <w:rFonts w:eastAsia="Calibri" w:cs="Times New Roman"/>
          <w:szCs w:val="24"/>
        </w:rPr>
        <w:t>16</w:t>
      </w:r>
      <w:r w:rsidRPr="00384EA0">
        <w:rPr>
          <w:rFonts w:eastAsia="Calibri" w:cs="Times New Roman"/>
          <w:szCs w:val="24"/>
        </w:rPr>
        <w:t xml:space="preserve"> лет</w:t>
      </w:r>
    </w:p>
    <w:p w14:paraId="50A1A2F9" w14:textId="77777777" w:rsidR="00384EA0" w:rsidRPr="00384EA0" w:rsidRDefault="00384EA0" w:rsidP="00384EA0">
      <w:pPr>
        <w:tabs>
          <w:tab w:val="left" w:pos="6136"/>
        </w:tabs>
        <w:jc w:val="right"/>
        <w:rPr>
          <w:rFonts w:eastAsia="Calibri" w:cs="Times New Roman"/>
          <w:szCs w:val="24"/>
        </w:rPr>
      </w:pPr>
      <w:r w:rsidRPr="00384EA0">
        <w:rPr>
          <w:rFonts w:eastAsia="Calibri" w:cs="Times New Roman"/>
          <w:szCs w:val="24"/>
        </w:rPr>
        <w:t>Автор-составитель: Межевова М. В.</w:t>
      </w:r>
    </w:p>
    <w:p w14:paraId="63F5F948" w14:textId="77777777" w:rsidR="00384EA0" w:rsidRPr="00384EA0" w:rsidRDefault="00384EA0" w:rsidP="00384EA0">
      <w:pPr>
        <w:jc w:val="right"/>
        <w:rPr>
          <w:rFonts w:eastAsia="Calibri" w:cs="Times New Roman"/>
          <w:szCs w:val="24"/>
        </w:rPr>
      </w:pPr>
      <w:r w:rsidRPr="00384EA0">
        <w:rPr>
          <w:rFonts w:eastAsia="Calibri" w:cs="Times New Roman"/>
          <w:szCs w:val="24"/>
        </w:rPr>
        <w:t>учитель информатики</w:t>
      </w:r>
    </w:p>
    <w:p w14:paraId="3328A36E" w14:textId="77777777" w:rsidR="00384EA0" w:rsidRPr="00384EA0" w:rsidRDefault="00384EA0" w:rsidP="00384EA0">
      <w:pPr>
        <w:rPr>
          <w:rFonts w:eastAsia="Calibri" w:cs="Times New Roman"/>
          <w:szCs w:val="24"/>
        </w:rPr>
      </w:pPr>
    </w:p>
    <w:p w14:paraId="3912793F" w14:textId="77777777" w:rsidR="00384EA0" w:rsidRPr="00384EA0" w:rsidRDefault="00384EA0" w:rsidP="00384EA0">
      <w:pPr>
        <w:rPr>
          <w:rFonts w:eastAsia="Calibri" w:cs="Times New Roman"/>
          <w:szCs w:val="24"/>
        </w:rPr>
      </w:pPr>
    </w:p>
    <w:p w14:paraId="14C227E7" w14:textId="77777777" w:rsidR="00384EA0" w:rsidRPr="00384EA0" w:rsidRDefault="00384EA0" w:rsidP="00384EA0">
      <w:pPr>
        <w:rPr>
          <w:rFonts w:eastAsia="Calibri" w:cs="Times New Roman"/>
          <w:szCs w:val="24"/>
        </w:rPr>
      </w:pPr>
    </w:p>
    <w:p w14:paraId="6578E678" w14:textId="77777777" w:rsidR="00384EA0" w:rsidRDefault="00384EA0" w:rsidP="00384EA0">
      <w:pPr>
        <w:tabs>
          <w:tab w:val="left" w:pos="3268"/>
        </w:tabs>
        <w:rPr>
          <w:rFonts w:eastAsia="Calibri" w:cs="Times New Roman"/>
          <w:szCs w:val="24"/>
        </w:rPr>
      </w:pPr>
      <w:r w:rsidRPr="00384EA0">
        <w:rPr>
          <w:rFonts w:eastAsia="Calibri" w:cs="Times New Roman"/>
          <w:szCs w:val="24"/>
        </w:rPr>
        <w:tab/>
      </w:r>
    </w:p>
    <w:p w14:paraId="138949E4" w14:textId="77777777" w:rsidR="00384EA0" w:rsidRDefault="00384EA0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1B9118AE" w14:textId="77777777" w:rsidR="00384EA0" w:rsidRDefault="00384EA0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66086ED0" w14:textId="77777777" w:rsidR="00384EA0" w:rsidRDefault="00384EA0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6E9A82D3" w14:textId="77777777" w:rsidR="00384EA0" w:rsidRDefault="00384EA0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0A54A4F8" w14:textId="77777777" w:rsidR="00AC08B5" w:rsidRDefault="00AC08B5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6C496F65" w14:textId="77777777" w:rsidR="00AC08B5" w:rsidRDefault="00AC08B5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58436376" w14:textId="77777777" w:rsidR="00AC08B5" w:rsidRDefault="00AC08B5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2C4B83C1" w14:textId="680A4D71" w:rsidR="00AC08B5" w:rsidRDefault="00AC08B5" w:rsidP="00384EA0">
      <w:pPr>
        <w:tabs>
          <w:tab w:val="left" w:pos="3268"/>
        </w:tabs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br/>
      </w:r>
    </w:p>
    <w:p w14:paraId="6E49C915" w14:textId="77777777" w:rsidR="00AC08B5" w:rsidRDefault="00AC08B5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7DA043A7" w14:textId="77777777" w:rsidR="00384EA0" w:rsidRDefault="00384EA0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0C5F3AA9" w14:textId="77777777" w:rsidR="00384EA0" w:rsidRDefault="00384EA0" w:rsidP="00384EA0">
      <w:pPr>
        <w:tabs>
          <w:tab w:val="left" w:pos="3268"/>
        </w:tabs>
        <w:rPr>
          <w:rFonts w:eastAsia="Calibri" w:cs="Times New Roman"/>
          <w:szCs w:val="24"/>
        </w:rPr>
      </w:pPr>
    </w:p>
    <w:p w14:paraId="6B0926AF" w14:textId="5966D28B" w:rsidR="00384EA0" w:rsidRDefault="00384EA0" w:rsidP="00AC08B5">
      <w:pPr>
        <w:tabs>
          <w:tab w:val="left" w:pos="3268"/>
        </w:tabs>
        <w:jc w:val="center"/>
        <w:rPr>
          <w:rFonts w:eastAsia="Calibri" w:cs="Times New Roman"/>
          <w:szCs w:val="24"/>
        </w:rPr>
      </w:pPr>
      <w:r w:rsidRPr="00384EA0">
        <w:rPr>
          <w:rFonts w:eastAsia="Calibri" w:cs="Times New Roman"/>
          <w:szCs w:val="24"/>
        </w:rPr>
        <w:t>с. Архангельское, 202</w:t>
      </w:r>
      <w:r>
        <w:rPr>
          <w:rFonts w:eastAsia="Calibri" w:cs="Times New Roman"/>
          <w:szCs w:val="24"/>
        </w:rPr>
        <w:t>3</w:t>
      </w:r>
      <w:r w:rsidRPr="00384EA0">
        <w:rPr>
          <w:rFonts w:eastAsia="Calibri" w:cs="Times New Roman"/>
          <w:szCs w:val="24"/>
        </w:rPr>
        <w:t xml:space="preserve"> г.</w:t>
      </w:r>
    </w:p>
    <w:p w14:paraId="59811ACC" w14:textId="49480D72" w:rsidR="00384EA0" w:rsidRPr="00384EA0" w:rsidRDefault="00384EA0" w:rsidP="00384EA0">
      <w:pPr>
        <w:tabs>
          <w:tab w:val="left" w:pos="3268"/>
        </w:tabs>
        <w:jc w:val="center"/>
        <w:rPr>
          <w:rFonts w:eastAsia="Calibri" w:cs="Times New Roman"/>
          <w:b/>
          <w:bCs/>
          <w:szCs w:val="24"/>
        </w:rPr>
      </w:pPr>
      <w:r w:rsidRPr="00384EA0">
        <w:rPr>
          <w:rFonts w:eastAsia="Calibri" w:cs="Times New Roman"/>
          <w:b/>
          <w:bCs/>
          <w:szCs w:val="24"/>
        </w:rPr>
        <w:lastRenderedPageBreak/>
        <w:t xml:space="preserve"> Пояснительная записка</w:t>
      </w:r>
    </w:p>
    <w:p w14:paraId="66FFBC54" w14:textId="2D020933" w:rsidR="00384EA0" w:rsidRDefault="00384EA0" w:rsidP="00384EA0">
      <w:r>
        <w:t>Дополнительная общеобразовательная (общеразвивающая) программа «</w:t>
      </w:r>
      <w:r w:rsidR="007B7310">
        <w:t>Веб-дизайн</w:t>
      </w:r>
      <w:r>
        <w:t>» технической направленности базового уровня разработана в соответствии с нормативно-правовыми требованиями развития дополнительного образования детей и в соответствии с:</w:t>
      </w:r>
    </w:p>
    <w:p w14:paraId="7BE8D767" w14:textId="77777777" w:rsidR="00384EA0" w:rsidRDefault="00384EA0" w:rsidP="00384EA0">
      <w:r>
        <w:t>- Концепцией развития дополнительного образования детей от 4 сентября 2014 г. № 1726-р;</w:t>
      </w:r>
    </w:p>
    <w:p w14:paraId="2E9C890C" w14:textId="77777777" w:rsidR="00384EA0" w:rsidRDefault="00384EA0" w:rsidP="00384EA0">
      <w:r>
        <w:t xml:space="preserve">Приказом Министерства просвещения Российской Федерации от 09 ноября 2018 N 196 (ред. 2020 года)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01A799A7" w14:textId="60637457" w:rsidR="00384EA0" w:rsidRDefault="00384EA0" w:rsidP="00384EA0">
      <w:r>
        <w:t>-  Распоряжением Правительства РФ от 29 февраля 2016 г. № 326-р (ред. от 30 марта 2018 г.) «Об утверждении Стратегии государственной культурной политики на период до 2030 года».</w:t>
      </w:r>
    </w:p>
    <w:p w14:paraId="62731FB8" w14:textId="7594C82E" w:rsidR="00384EA0" w:rsidRDefault="00384EA0" w:rsidP="00384EA0"/>
    <w:p w14:paraId="67D093F4" w14:textId="392C7498" w:rsidR="00384EA0" w:rsidRPr="006E3F04" w:rsidRDefault="00384EA0" w:rsidP="006E3F04">
      <w:pPr>
        <w:jc w:val="center"/>
        <w:rPr>
          <w:b/>
          <w:bCs/>
        </w:rPr>
      </w:pPr>
      <w:r w:rsidRPr="006E3F04">
        <w:rPr>
          <w:b/>
          <w:bCs/>
        </w:rPr>
        <w:t>Актуальность и отличительные особенности</w:t>
      </w:r>
    </w:p>
    <w:p w14:paraId="3A0C1E64" w14:textId="77777777" w:rsidR="007B7310" w:rsidRPr="00001DA0" w:rsidRDefault="007B7310" w:rsidP="007B7310">
      <w:pPr>
        <w:rPr>
          <w:i/>
        </w:rPr>
      </w:pPr>
      <w:r w:rsidRPr="00001DA0">
        <w:rPr>
          <w:i/>
        </w:rPr>
        <w:t>Актуальность программы</w:t>
      </w:r>
    </w:p>
    <w:p w14:paraId="7DF6AF33" w14:textId="77777777" w:rsidR="007B7310" w:rsidRDefault="007B7310" w:rsidP="007B7310">
      <w:r>
        <w:t>Одна из задач обучения информатике состоит в содействии прогрессивному изменению личностных качеств и свойств нового поколения в направлении, соответствующем стилю жизнедеятельности в условиях информационного общества. Поэтому основной задачей учебных курсов информационно-технологической направленности является обогащение индивидуальности учащихся и высвобождение их творческого потенциала в процессе освоения средств информационных технологий. Умение целесообразно использовать информацию, выявлять в ней факты и проблемы, структурировать и преобразовывать информацию в текстовую и мультимедийную формы, применять её для решения возникающих задач является адекватным ответом на поставленную задачу.</w:t>
      </w:r>
    </w:p>
    <w:p w14:paraId="7BAC45AA" w14:textId="77777777" w:rsidR="007B7310" w:rsidRDefault="007B7310" w:rsidP="007B7310">
      <w:r>
        <w:t>Умение представлять преобразованную информацию, учитывая особенности восприятия других людей, — важное условие образовательной компетентности учащихся, выбравших кружок «Веб-дизайн». Веб-сайт является хорошо известным и доступным ученикам средством представления текстовой, графической и иной информации в сети Интернет.</w:t>
      </w:r>
    </w:p>
    <w:p w14:paraId="1AF97AA1" w14:textId="77777777" w:rsidR="007B7310" w:rsidRDefault="007B7310" w:rsidP="007B7310">
      <w:r w:rsidRPr="001B2993">
        <w:t xml:space="preserve">Очень важно то, что активизация познавательного процесса позволяет учащимся более полно выражать свой творческий потенциал и реализовывать собственные идеи в изучаемой области знаний, создаёт предпосылки по применению освоенных способов </w:t>
      </w:r>
      <w:proofErr w:type="spellStart"/>
      <w:r w:rsidRPr="001B2993">
        <w:t>сайтостроения</w:t>
      </w:r>
      <w:proofErr w:type="spellEnd"/>
      <w:r w:rsidRPr="001B2993">
        <w:t xml:space="preserve"> в других учебных курсах, а также способствует возникновению дальнейшей мотивации, направленной </w:t>
      </w:r>
      <w:r>
        <w:t>на освоение интернет-профессий.</w:t>
      </w:r>
    </w:p>
    <w:p w14:paraId="3C8E0B9F" w14:textId="44D18514" w:rsidR="006E3F04" w:rsidRDefault="006E3F04" w:rsidP="006E3F04">
      <w:r>
        <w:t xml:space="preserve">Программа имеет </w:t>
      </w:r>
      <w:r w:rsidRPr="006E3F04">
        <w:rPr>
          <w:b/>
          <w:bCs/>
        </w:rPr>
        <w:t>техническую направленность</w:t>
      </w:r>
      <w:r>
        <w:t>.</w:t>
      </w:r>
    </w:p>
    <w:p w14:paraId="7E056DC2" w14:textId="77777777" w:rsidR="007F2624" w:rsidRDefault="007F2624" w:rsidP="006E3F04">
      <w:pPr>
        <w:rPr>
          <w:b/>
          <w:bCs/>
        </w:rPr>
      </w:pPr>
    </w:p>
    <w:p w14:paraId="3060B0F3" w14:textId="18011EC0" w:rsidR="006E3F04" w:rsidRDefault="006E3F04" w:rsidP="006E3F04">
      <w:r w:rsidRPr="006E3F04">
        <w:rPr>
          <w:b/>
          <w:bCs/>
        </w:rPr>
        <w:t>Уровень освоения:</w:t>
      </w:r>
      <w:r>
        <w:t xml:space="preserve"> базовый.</w:t>
      </w:r>
    </w:p>
    <w:p w14:paraId="7981CCB3" w14:textId="612E2083" w:rsidR="00384EA0" w:rsidRDefault="006E3F04" w:rsidP="006E3F04">
      <w:r w:rsidRPr="006E3F04">
        <w:rPr>
          <w:b/>
          <w:bCs/>
        </w:rPr>
        <w:t>Адресат программы:</w:t>
      </w:r>
      <w:r>
        <w:t xml:space="preserve"> обучающиеся в возрасте </w:t>
      </w:r>
      <w:r w:rsidR="007B7310">
        <w:t>14</w:t>
      </w:r>
      <w:r>
        <w:t>-1</w:t>
      </w:r>
      <w:r w:rsidR="007B7310">
        <w:t>6</w:t>
      </w:r>
      <w:r>
        <w:t xml:space="preserve"> лет.</w:t>
      </w:r>
    </w:p>
    <w:p w14:paraId="1CA0E26F" w14:textId="5BCE9069" w:rsidR="006E3F04" w:rsidRDefault="006E3F04" w:rsidP="006E3F04">
      <w:r w:rsidRPr="00C8411E">
        <w:rPr>
          <w:b/>
          <w:bCs/>
        </w:rPr>
        <w:t>Цель программы:</w:t>
      </w:r>
      <w:r w:rsidR="00C8411E">
        <w:t xml:space="preserve"> </w:t>
      </w:r>
      <w:r w:rsidR="007B7310" w:rsidRPr="007B7310">
        <w:t>развить творческий подход к делу и поиску нестандартных решений в процессе создания Web-сайта.</w:t>
      </w:r>
    </w:p>
    <w:p w14:paraId="2317569F" w14:textId="032D57C1" w:rsidR="00C8411E" w:rsidRPr="00C8411E" w:rsidRDefault="00C8411E" w:rsidP="006E3F04">
      <w:pPr>
        <w:rPr>
          <w:b/>
          <w:bCs/>
        </w:rPr>
      </w:pPr>
      <w:r w:rsidRPr="00C8411E">
        <w:rPr>
          <w:b/>
          <w:bCs/>
        </w:rPr>
        <w:t>Задачи:</w:t>
      </w:r>
    </w:p>
    <w:p w14:paraId="7D8C49CC" w14:textId="7BE177F4" w:rsidR="00C8411E" w:rsidRPr="00C8411E" w:rsidRDefault="00C8411E" w:rsidP="006E3F04">
      <w:pPr>
        <w:rPr>
          <w:b/>
          <w:bCs/>
          <w:i/>
          <w:iCs/>
        </w:rPr>
      </w:pPr>
      <w:r w:rsidRPr="00C8411E">
        <w:rPr>
          <w:b/>
          <w:bCs/>
          <w:i/>
          <w:iCs/>
        </w:rPr>
        <w:t>Предметные:</w:t>
      </w:r>
    </w:p>
    <w:p w14:paraId="75683A3C" w14:textId="77777777" w:rsidR="007B7310" w:rsidRDefault="007B7310" w:rsidP="007B7310">
      <w:pPr>
        <w:pStyle w:val="a3"/>
        <w:numPr>
          <w:ilvl w:val="0"/>
          <w:numId w:val="11"/>
        </w:numPr>
        <w:jc w:val="both"/>
        <w:rPr>
          <w:rFonts w:cs="Times New Roman"/>
          <w:szCs w:val="24"/>
        </w:rPr>
      </w:pPr>
      <w:r w:rsidRPr="003E1F29">
        <w:rPr>
          <w:rFonts w:cs="Times New Roman"/>
          <w:szCs w:val="24"/>
        </w:rPr>
        <w:t>заинтересовать учащихся изучением информатики, помочь реализовать их замыслы в процессе создания Web-сайта;</w:t>
      </w:r>
    </w:p>
    <w:p w14:paraId="3A8F1505" w14:textId="77777777" w:rsidR="007B7310" w:rsidRDefault="007B7310" w:rsidP="007B7310">
      <w:pPr>
        <w:pStyle w:val="a3"/>
        <w:numPr>
          <w:ilvl w:val="0"/>
          <w:numId w:val="11"/>
        </w:numPr>
        <w:jc w:val="both"/>
        <w:rPr>
          <w:rFonts w:cs="Times New Roman"/>
          <w:szCs w:val="24"/>
        </w:rPr>
      </w:pPr>
      <w:r w:rsidRPr="003E1F29">
        <w:rPr>
          <w:rFonts w:cs="Times New Roman"/>
          <w:szCs w:val="24"/>
        </w:rPr>
        <w:t>развивать воображение и художественный вкус;</w:t>
      </w:r>
    </w:p>
    <w:p w14:paraId="1E263929" w14:textId="77777777" w:rsidR="007B7310" w:rsidRDefault="007B7310" w:rsidP="007B7310">
      <w:pPr>
        <w:pStyle w:val="a3"/>
        <w:numPr>
          <w:ilvl w:val="0"/>
          <w:numId w:val="11"/>
        </w:numPr>
        <w:jc w:val="both"/>
        <w:rPr>
          <w:rFonts w:cs="Times New Roman"/>
          <w:szCs w:val="24"/>
        </w:rPr>
      </w:pPr>
      <w:r w:rsidRPr="003E1F29">
        <w:rPr>
          <w:rFonts w:cs="Times New Roman"/>
          <w:szCs w:val="24"/>
        </w:rPr>
        <w:t>закреплять полученные навыки работы на компьютере;</w:t>
      </w:r>
    </w:p>
    <w:p w14:paraId="3B6B934A" w14:textId="77777777" w:rsidR="007B7310" w:rsidRDefault="007B7310" w:rsidP="007B7310">
      <w:pPr>
        <w:pStyle w:val="a3"/>
        <w:numPr>
          <w:ilvl w:val="0"/>
          <w:numId w:val="11"/>
        </w:numPr>
        <w:jc w:val="both"/>
        <w:rPr>
          <w:rFonts w:cs="Times New Roman"/>
          <w:szCs w:val="24"/>
        </w:rPr>
      </w:pPr>
      <w:r w:rsidRPr="003E1F29">
        <w:rPr>
          <w:rFonts w:cs="Times New Roman"/>
          <w:szCs w:val="24"/>
        </w:rPr>
        <w:lastRenderedPageBreak/>
        <w:t>получать и развивать теоретические знания и практические навыки в области компьютерного дизайна;</w:t>
      </w:r>
    </w:p>
    <w:p w14:paraId="28FE5CF8" w14:textId="77777777" w:rsidR="007B7310" w:rsidRPr="003E1F29" w:rsidRDefault="007B7310" w:rsidP="007B7310">
      <w:pPr>
        <w:pStyle w:val="a3"/>
        <w:numPr>
          <w:ilvl w:val="0"/>
          <w:numId w:val="11"/>
        </w:numPr>
        <w:jc w:val="both"/>
        <w:rPr>
          <w:rFonts w:cs="Times New Roman"/>
          <w:szCs w:val="24"/>
        </w:rPr>
      </w:pPr>
      <w:r w:rsidRPr="003E1F29">
        <w:rPr>
          <w:rFonts w:cs="Times New Roman"/>
          <w:szCs w:val="24"/>
        </w:rPr>
        <w:t>формировать и развивать навыки самостоятельной работы, самообучения и творческого</w:t>
      </w:r>
      <w:r>
        <w:rPr>
          <w:rFonts w:cs="Times New Roman"/>
          <w:szCs w:val="24"/>
        </w:rPr>
        <w:t xml:space="preserve"> подхода при выполнении задания.</w:t>
      </w:r>
    </w:p>
    <w:p w14:paraId="26E377F9" w14:textId="7A3B688D" w:rsidR="00C8411E" w:rsidRPr="00C8411E" w:rsidRDefault="00C8411E" w:rsidP="006E3F04">
      <w:pPr>
        <w:rPr>
          <w:b/>
          <w:bCs/>
          <w:i/>
          <w:iCs/>
        </w:rPr>
      </w:pPr>
      <w:r w:rsidRPr="00C8411E">
        <w:rPr>
          <w:b/>
          <w:bCs/>
          <w:i/>
          <w:iCs/>
        </w:rPr>
        <w:t>Личностные:</w:t>
      </w:r>
    </w:p>
    <w:p w14:paraId="709DCE37" w14:textId="1C8D3E3D" w:rsidR="00C8411E" w:rsidRDefault="00C8411E" w:rsidP="00C8411E">
      <w:pPr>
        <w:pStyle w:val="a3"/>
        <w:numPr>
          <w:ilvl w:val="0"/>
          <w:numId w:val="2"/>
        </w:numPr>
      </w:pPr>
      <w:proofErr w:type="gramStart"/>
      <w:r>
        <w:t>формирование</w:t>
      </w:r>
      <w:proofErr w:type="gramEnd"/>
      <w:r>
        <w:t xml:space="preserve"> навыков оперативного сбора информации и ее обработки;</w:t>
      </w:r>
    </w:p>
    <w:p w14:paraId="70FD111C" w14:textId="14323501" w:rsidR="00C8411E" w:rsidRDefault="00C8411E" w:rsidP="00C8411E">
      <w:pPr>
        <w:pStyle w:val="a3"/>
        <w:numPr>
          <w:ilvl w:val="0"/>
          <w:numId w:val="2"/>
        </w:numPr>
      </w:pPr>
      <w:r>
        <w:t>освоить правила грамотного оформления проекта;</w:t>
      </w:r>
    </w:p>
    <w:p w14:paraId="106F6DC8" w14:textId="69254821" w:rsidR="00C8411E" w:rsidRDefault="00C8411E" w:rsidP="00C8411E">
      <w:pPr>
        <w:pStyle w:val="a3"/>
        <w:numPr>
          <w:ilvl w:val="0"/>
          <w:numId w:val="2"/>
        </w:numPr>
      </w:pPr>
      <w:r>
        <w:t>развивать познавательную активность и способность к самообразованию.</w:t>
      </w:r>
    </w:p>
    <w:p w14:paraId="293AE992" w14:textId="22C20DC0" w:rsidR="00C8411E" w:rsidRPr="00C8411E" w:rsidRDefault="00C8411E" w:rsidP="006E3F04">
      <w:pPr>
        <w:rPr>
          <w:b/>
          <w:bCs/>
          <w:i/>
          <w:iCs/>
        </w:rPr>
      </w:pPr>
      <w:r w:rsidRPr="00C8411E">
        <w:rPr>
          <w:b/>
          <w:bCs/>
          <w:i/>
          <w:iCs/>
        </w:rPr>
        <w:t>Метапредметные:</w:t>
      </w:r>
    </w:p>
    <w:p w14:paraId="27CC639B" w14:textId="1B20B45C" w:rsidR="00C8411E" w:rsidRDefault="00C8411E" w:rsidP="00C8411E">
      <w:pPr>
        <w:pStyle w:val="a3"/>
        <w:numPr>
          <w:ilvl w:val="0"/>
          <w:numId w:val="3"/>
        </w:numPr>
      </w:pPr>
      <w:r>
        <w:t>обеспечить образовательные интересы подростков с помощью информационных технологий</w:t>
      </w:r>
    </w:p>
    <w:p w14:paraId="1DD3AC75" w14:textId="77777777" w:rsidR="00C8411E" w:rsidRDefault="00C8411E" w:rsidP="00C8411E">
      <w:pPr>
        <w:pStyle w:val="a3"/>
        <w:numPr>
          <w:ilvl w:val="0"/>
          <w:numId w:val="3"/>
        </w:numPr>
      </w:pPr>
      <w:r>
        <w:t xml:space="preserve">развивать познавательный интерес, интеллектуальные и творческие способности средствами ИКТ; </w:t>
      </w:r>
    </w:p>
    <w:p w14:paraId="099646AF" w14:textId="1AED549C" w:rsidR="00C8411E" w:rsidRDefault="00C8411E" w:rsidP="00C8411E">
      <w:pPr>
        <w:pStyle w:val="a3"/>
        <w:numPr>
          <w:ilvl w:val="0"/>
          <w:numId w:val="3"/>
        </w:numPr>
      </w:pPr>
      <w:r>
        <w:t>воспитать интерес к творческой и исследовательской деятельности в медиа индустрии.</w:t>
      </w:r>
    </w:p>
    <w:p w14:paraId="7433BA90" w14:textId="6E129897" w:rsidR="00C8411E" w:rsidRDefault="00C8411E" w:rsidP="006E3F04">
      <w:r w:rsidRPr="00C8411E">
        <w:rPr>
          <w:b/>
          <w:bCs/>
        </w:rPr>
        <w:t>Срок реализации программы:</w:t>
      </w:r>
      <w:r>
        <w:t xml:space="preserve"> рассчитан на 1 год.</w:t>
      </w:r>
    </w:p>
    <w:p w14:paraId="5A74C14E" w14:textId="4C28AF44" w:rsidR="00C8411E" w:rsidRDefault="00C8411E" w:rsidP="006E3F04"/>
    <w:p w14:paraId="34620E60" w14:textId="7E1BA054" w:rsidR="00C8411E" w:rsidRDefault="00C8411E" w:rsidP="00C8411E">
      <w:r w:rsidRPr="00C8411E">
        <w:rPr>
          <w:b/>
          <w:bCs/>
        </w:rPr>
        <w:t>Объем программы:</w:t>
      </w:r>
      <w:r>
        <w:t xml:space="preserve"> общее количество учебных часов, запланированных на весь период обучения, необходимых для освоения программы, составляет 34 учебных часа.</w:t>
      </w:r>
    </w:p>
    <w:p w14:paraId="30CE4C45" w14:textId="6ED2D1BD" w:rsidR="00C8411E" w:rsidRDefault="00C8411E" w:rsidP="00C8411E">
      <w:r w:rsidRPr="00C8411E">
        <w:rPr>
          <w:b/>
          <w:bCs/>
        </w:rPr>
        <w:t>Наполняемость группы:</w:t>
      </w:r>
      <w:r>
        <w:t xml:space="preserve"> 13 человек.</w:t>
      </w:r>
    </w:p>
    <w:p w14:paraId="32946E95" w14:textId="77777777" w:rsidR="00C8411E" w:rsidRDefault="00C8411E" w:rsidP="00C8411E"/>
    <w:p w14:paraId="7550D345" w14:textId="03631450" w:rsidR="00C8411E" w:rsidRPr="00C8411E" w:rsidRDefault="00C8411E" w:rsidP="00C8411E">
      <w:pPr>
        <w:rPr>
          <w:b/>
          <w:bCs/>
        </w:rPr>
      </w:pPr>
      <w:r w:rsidRPr="00C8411E">
        <w:rPr>
          <w:b/>
          <w:bCs/>
        </w:rPr>
        <w:t>Режим занятий</w:t>
      </w:r>
    </w:p>
    <w:p w14:paraId="38C606F6" w14:textId="17934B63" w:rsidR="00C8411E" w:rsidRDefault="00C8411E" w:rsidP="00C8411E">
      <w:r>
        <w:t>Занятия в творческом объединении проводятся с учетом возрастных особенностей детей и в соответствии с санитарными нормами: 1 раза в неделю по 40 минут.</w:t>
      </w:r>
    </w:p>
    <w:p w14:paraId="7EFC6233" w14:textId="77777777" w:rsidR="007F2624" w:rsidRDefault="007F2624" w:rsidP="00C8411E">
      <w:pPr>
        <w:rPr>
          <w:b/>
          <w:bCs/>
        </w:rPr>
      </w:pPr>
    </w:p>
    <w:p w14:paraId="2005DFD0" w14:textId="3150ACA7" w:rsidR="00C8411E" w:rsidRPr="00C8411E" w:rsidRDefault="00C8411E" w:rsidP="00C8411E">
      <w:pPr>
        <w:rPr>
          <w:b/>
          <w:bCs/>
        </w:rPr>
      </w:pPr>
      <w:r w:rsidRPr="00C8411E">
        <w:rPr>
          <w:b/>
          <w:bCs/>
        </w:rPr>
        <w:t>Формы организации занятий:</w:t>
      </w:r>
    </w:p>
    <w:p w14:paraId="1C67FD3D" w14:textId="0814E10F" w:rsidR="00C8411E" w:rsidRDefault="00C8411E" w:rsidP="00C8411E">
      <w:pPr>
        <w:pStyle w:val="a3"/>
        <w:numPr>
          <w:ilvl w:val="0"/>
          <w:numId w:val="4"/>
        </w:numPr>
      </w:pPr>
      <w:r>
        <w:t xml:space="preserve">Индивидуальная; </w:t>
      </w:r>
    </w:p>
    <w:p w14:paraId="5C6ADC5C" w14:textId="240AA3F0" w:rsidR="00C8411E" w:rsidRDefault="00C8411E" w:rsidP="00C8411E">
      <w:pPr>
        <w:pStyle w:val="a3"/>
        <w:numPr>
          <w:ilvl w:val="0"/>
          <w:numId w:val="4"/>
        </w:numPr>
      </w:pPr>
      <w:r>
        <w:t xml:space="preserve">Групповая; </w:t>
      </w:r>
    </w:p>
    <w:p w14:paraId="4FD8AD0D" w14:textId="7CEB7872" w:rsidR="00C8411E" w:rsidRDefault="00C8411E" w:rsidP="00C8411E">
      <w:pPr>
        <w:pStyle w:val="a3"/>
        <w:numPr>
          <w:ilvl w:val="0"/>
          <w:numId w:val="4"/>
        </w:numPr>
      </w:pPr>
      <w:r>
        <w:t>Коллективная.</w:t>
      </w:r>
    </w:p>
    <w:p w14:paraId="7078B2C9" w14:textId="02FAFEB5" w:rsidR="00C8411E" w:rsidRDefault="00C8411E" w:rsidP="00C8411E"/>
    <w:p w14:paraId="382DE382" w14:textId="08D7C70F" w:rsidR="00C8411E" w:rsidRDefault="00C8411E" w:rsidP="00C8411E">
      <w:r>
        <w:t>Теоретические занятия могут проходить с применением дистанционных образовательных технологий, например, посредством программы (</w:t>
      </w:r>
      <w:r w:rsidR="00250B3A">
        <w:t>ВК-мессенджер (</w:t>
      </w:r>
      <w:proofErr w:type="spellStart"/>
      <w:r w:rsidR="00250B3A">
        <w:t>Сферум</w:t>
      </w:r>
      <w:proofErr w:type="spellEnd"/>
      <w:r w:rsidR="00250B3A">
        <w:t>), Яндекс Телемост</w:t>
      </w:r>
      <w:r>
        <w:t>), записи лекций. Такая двухсторонняя форма коммуникации позволяет обучающимся, не имеющим возможности посещать все занятия в силу различных обстоятельств, получить доступ к изучению программы.</w:t>
      </w:r>
    </w:p>
    <w:p w14:paraId="537DB297" w14:textId="58FC4D49" w:rsidR="00C8411E" w:rsidRDefault="00C8411E" w:rsidP="00C8411E">
      <w:r>
        <w:t>В процессе реализации программы будут использованы следующие формы обучения:</w:t>
      </w:r>
      <w:r w:rsidR="00250B3A">
        <w:t xml:space="preserve"> </w:t>
      </w:r>
      <w:r>
        <w:t>очная.</w:t>
      </w:r>
    </w:p>
    <w:p w14:paraId="720A0BF7" w14:textId="183925D2" w:rsidR="00C8411E" w:rsidRPr="00384EA0" w:rsidRDefault="00C8411E" w:rsidP="00C8411E">
      <w:r>
        <w:t>Все занятия (кроме вводного) имеют практико-ориентированный характер. Каждый учащийся может работать как индивидуально над собственными учебными творческими проектами, так и над общим в команде.</w:t>
      </w:r>
    </w:p>
    <w:p w14:paraId="560D611C" w14:textId="622DC442" w:rsidR="00CD6D96" w:rsidRDefault="00CD6D96">
      <w:pPr>
        <w:rPr>
          <w:szCs w:val="24"/>
        </w:rPr>
      </w:pPr>
    </w:p>
    <w:p w14:paraId="10CEF08C" w14:textId="53E5BE82" w:rsidR="00250B3A" w:rsidRPr="00531747" w:rsidRDefault="00250B3A">
      <w:pPr>
        <w:rPr>
          <w:b/>
          <w:bCs/>
          <w:szCs w:val="24"/>
        </w:rPr>
      </w:pPr>
      <w:r w:rsidRPr="00531747">
        <w:rPr>
          <w:b/>
          <w:bCs/>
          <w:szCs w:val="24"/>
        </w:rPr>
        <w:t>Прогнозируемые результаты:</w:t>
      </w:r>
    </w:p>
    <w:p w14:paraId="2FCA566C" w14:textId="1FEB2714" w:rsidR="00250B3A" w:rsidRPr="00531747" w:rsidRDefault="00250B3A">
      <w:pPr>
        <w:rPr>
          <w:b/>
          <w:bCs/>
          <w:i/>
          <w:iCs/>
          <w:szCs w:val="24"/>
        </w:rPr>
      </w:pPr>
      <w:r w:rsidRPr="00531747">
        <w:rPr>
          <w:b/>
          <w:bCs/>
          <w:i/>
          <w:iCs/>
          <w:szCs w:val="24"/>
        </w:rPr>
        <w:t>Предметные результаты:</w:t>
      </w:r>
    </w:p>
    <w:p w14:paraId="2A311890" w14:textId="395833BD" w:rsidR="00250B3A" w:rsidRDefault="00250B3A">
      <w:pPr>
        <w:rPr>
          <w:szCs w:val="24"/>
        </w:rPr>
      </w:pPr>
      <w:r>
        <w:rPr>
          <w:szCs w:val="24"/>
        </w:rPr>
        <w:t>Обучающиеся будут знать:</w:t>
      </w:r>
    </w:p>
    <w:p w14:paraId="07C5B680" w14:textId="05258156" w:rsidR="00531747" w:rsidRDefault="00531747" w:rsidP="00531747">
      <w:pPr>
        <w:pStyle w:val="a3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основы </w:t>
      </w:r>
      <w:r w:rsidR="007B7310">
        <w:rPr>
          <w:szCs w:val="24"/>
        </w:rPr>
        <w:t>веб-разработки</w:t>
      </w:r>
      <w:r>
        <w:rPr>
          <w:szCs w:val="24"/>
        </w:rPr>
        <w:t>;</w:t>
      </w:r>
    </w:p>
    <w:p w14:paraId="5D427FC5" w14:textId="194B7D65" w:rsidR="00531747" w:rsidRDefault="00531747" w:rsidP="00531747">
      <w:pPr>
        <w:pStyle w:val="a3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основы </w:t>
      </w:r>
      <w:r w:rsidR="007B7310">
        <w:rPr>
          <w:szCs w:val="24"/>
        </w:rPr>
        <w:t xml:space="preserve">языка гипертекстовой разметки </w:t>
      </w:r>
      <w:r w:rsidR="007B7310">
        <w:rPr>
          <w:szCs w:val="24"/>
          <w:lang w:val="en-US"/>
        </w:rPr>
        <w:t>HTML</w:t>
      </w:r>
      <w:r w:rsidR="007B7310">
        <w:rPr>
          <w:szCs w:val="24"/>
        </w:rPr>
        <w:t>.</w:t>
      </w:r>
    </w:p>
    <w:p w14:paraId="24AE4AFB" w14:textId="39288533" w:rsidR="00531747" w:rsidRPr="00531747" w:rsidRDefault="00531747" w:rsidP="00531747">
      <w:pPr>
        <w:ind w:left="567" w:firstLine="0"/>
        <w:rPr>
          <w:b/>
          <w:bCs/>
          <w:i/>
          <w:iCs/>
          <w:szCs w:val="24"/>
        </w:rPr>
      </w:pPr>
      <w:r w:rsidRPr="00531747">
        <w:rPr>
          <w:b/>
          <w:bCs/>
          <w:i/>
          <w:iCs/>
          <w:szCs w:val="24"/>
        </w:rPr>
        <w:t>Личностные результаты:</w:t>
      </w:r>
    </w:p>
    <w:p w14:paraId="7D6CB72A" w14:textId="77777777" w:rsidR="00531747" w:rsidRPr="00531747" w:rsidRDefault="00531747" w:rsidP="00531747">
      <w:pPr>
        <w:ind w:left="567" w:firstLine="0"/>
        <w:rPr>
          <w:szCs w:val="24"/>
        </w:rPr>
      </w:pPr>
      <w:r w:rsidRPr="00531747">
        <w:rPr>
          <w:szCs w:val="24"/>
        </w:rPr>
        <w:t>Обучающиеся будут уметь:</w:t>
      </w:r>
    </w:p>
    <w:p w14:paraId="4EBBB7B3" w14:textId="45E0C55D" w:rsidR="00531747" w:rsidRPr="00531747" w:rsidRDefault="00531747" w:rsidP="00531747">
      <w:pPr>
        <w:pStyle w:val="a3"/>
        <w:numPr>
          <w:ilvl w:val="0"/>
          <w:numId w:val="6"/>
        </w:numPr>
        <w:rPr>
          <w:szCs w:val="24"/>
        </w:rPr>
      </w:pPr>
      <w:r w:rsidRPr="00531747">
        <w:rPr>
          <w:szCs w:val="24"/>
        </w:rPr>
        <w:t>оперативно собирать информацию и обрабатывать ее;</w:t>
      </w:r>
    </w:p>
    <w:p w14:paraId="78CDA027" w14:textId="70093E4A" w:rsidR="00531747" w:rsidRDefault="00531747" w:rsidP="00531747">
      <w:pPr>
        <w:pStyle w:val="a3"/>
        <w:numPr>
          <w:ilvl w:val="0"/>
          <w:numId w:val="6"/>
        </w:numPr>
        <w:rPr>
          <w:szCs w:val="24"/>
        </w:rPr>
      </w:pPr>
      <w:r>
        <w:rPr>
          <w:szCs w:val="24"/>
        </w:rPr>
        <w:lastRenderedPageBreak/>
        <w:t xml:space="preserve">создавать </w:t>
      </w:r>
      <w:r w:rsidR="007B7310">
        <w:rPr>
          <w:szCs w:val="24"/>
        </w:rPr>
        <w:t xml:space="preserve">страницы на </w:t>
      </w:r>
      <w:r w:rsidR="007B7310">
        <w:rPr>
          <w:szCs w:val="24"/>
          <w:lang w:val="en-US"/>
        </w:rPr>
        <w:t>HTML</w:t>
      </w:r>
      <w:r>
        <w:rPr>
          <w:szCs w:val="24"/>
        </w:rPr>
        <w:t>;</w:t>
      </w:r>
    </w:p>
    <w:p w14:paraId="0271F491" w14:textId="7C9C87EF" w:rsidR="00531747" w:rsidRDefault="007B7310" w:rsidP="00531747">
      <w:pPr>
        <w:pStyle w:val="a3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создавать </w:t>
      </w:r>
      <w:r w:rsidR="007F2624">
        <w:rPr>
          <w:szCs w:val="24"/>
        </w:rPr>
        <w:t>гиперссылки</w:t>
      </w:r>
      <w:r w:rsidR="00531747">
        <w:rPr>
          <w:szCs w:val="24"/>
        </w:rPr>
        <w:t>;</w:t>
      </w:r>
    </w:p>
    <w:p w14:paraId="6E404996" w14:textId="0072D89C" w:rsidR="00531747" w:rsidRPr="00531747" w:rsidRDefault="00531747" w:rsidP="00531747">
      <w:pPr>
        <w:pStyle w:val="a3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создавать </w:t>
      </w:r>
      <w:r w:rsidR="007F2624">
        <w:rPr>
          <w:szCs w:val="24"/>
        </w:rPr>
        <w:t>сайт</w:t>
      </w:r>
      <w:r>
        <w:rPr>
          <w:szCs w:val="24"/>
        </w:rPr>
        <w:t>.</w:t>
      </w:r>
    </w:p>
    <w:p w14:paraId="628AD283" w14:textId="08F471B9" w:rsidR="00531747" w:rsidRPr="0020748F" w:rsidRDefault="00531747" w:rsidP="00531747">
      <w:pPr>
        <w:ind w:left="567" w:firstLine="0"/>
        <w:rPr>
          <w:b/>
          <w:bCs/>
          <w:i/>
          <w:iCs/>
          <w:szCs w:val="24"/>
        </w:rPr>
      </w:pPr>
      <w:r w:rsidRPr="0020748F">
        <w:rPr>
          <w:b/>
          <w:bCs/>
          <w:i/>
          <w:iCs/>
          <w:szCs w:val="24"/>
        </w:rPr>
        <w:t>Метапредметные результаты:</w:t>
      </w:r>
    </w:p>
    <w:p w14:paraId="1FADBBE5" w14:textId="07859807" w:rsidR="00531747" w:rsidRPr="00531747" w:rsidRDefault="00531747" w:rsidP="00531747">
      <w:pPr>
        <w:pStyle w:val="a3"/>
        <w:numPr>
          <w:ilvl w:val="0"/>
          <w:numId w:val="7"/>
        </w:numPr>
        <w:rPr>
          <w:szCs w:val="24"/>
        </w:rPr>
      </w:pPr>
      <w:r w:rsidRPr="00531747">
        <w:rPr>
          <w:szCs w:val="24"/>
        </w:rPr>
        <w:t>способствовать развитию мышления.</w:t>
      </w:r>
    </w:p>
    <w:p w14:paraId="670E07AC" w14:textId="68EB1D88" w:rsidR="00531747" w:rsidRPr="00531747" w:rsidRDefault="00531747" w:rsidP="00531747">
      <w:pPr>
        <w:pStyle w:val="a3"/>
        <w:numPr>
          <w:ilvl w:val="0"/>
          <w:numId w:val="7"/>
        </w:numPr>
        <w:rPr>
          <w:szCs w:val="24"/>
        </w:rPr>
      </w:pPr>
      <w:r w:rsidRPr="00531747">
        <w:rPr>
          <w:szCs w:val="24"/>
        </w:rPr>
        <w:t>способствовать нахождению форм для самореализации.</w:t>
      </w:r>
    </w:p>
    <w:p w14:paraId="20493644" w14:textId="00996C46" w:rsidR="00531747" w:rsidRPr="00531747" w:rsidRDefault="00531747" w:rsidP="00531747">
      <w:pPr>
        <w:pStyle w:val="a3"/>
        <w:numPr>
          <w:ilvl w:val="0"/>
          <w:numId w:val="7"/>
        </w:numPr>
        <w:rPr>
          <w:szCs w:val="24"/>
        </w:rPr>
      </w:pPr>
      <w:r w:rsidRPr="00531747">
        <w:rPr>
          <w:szCs w:val="24"/>
        </w:rPr>
        <w:t>побуждать интерес к практическому освоению знаний.</w:t>
      </w:r>
    </w:p>
    <w:p w14:paraId="33B38DF2" w14:textId="7A5299E1" w:rsidR="00531747" w:rsidRPr="00531747" w:rsidRDefault="00531747" w:rsidP="00531747">
      <w:pPr>
        <w:pStyle w:val="a3"/>
        <w:numPr>
          <w:ilvl w:val="0"/>
          <w:numId w:val="7"/>
        </w:numPr>
        <w:rPr>
          <w:szCs w:val="24"/>
        </w:rPr>
      </w:pPr>
      <w:proofErr w:type="gramStart"/>
      <w:r w:rsidRPr="00531747">
        <w:rPr>
          <w:szCs w:val="24"/>
        </w:rPr>
        <w:t>формировать</w:t>
      </w:r>
      <w:proofErr w:type="gramEnd"/>
      <w:r w:rsidRPr="00531747">
        <w:rPr>
          <w:szCs w:val="24"/>
        </w:rPr>
        <w:t xml:space="preserve"> умение ставит задачи и находить методы, способы их решения.</w:t>
      </w:r>
    </w:p>
    <w:p w14:paraId="24BB781C" w14:textId="5092AC68" w:rsidR="00531747" w:rsidRDefault="00531747" w:rsidP="00531747">
      <w:pPr>
        <w:pStyle w:val="a3"/>
        <w:numPr>
          <w:ilvl w:val="0"/>
          <w:numId w:val="7"/>
        </w:numPr>
        <w:rPr>
          <w:szCs w:val="24"/>
        </w:rPr>
      </w:pPr>
      <w:r w:rsidRPr="00531747">
        <w:rPr>
          <w:szCs w:val="24"/>
        </w:rPr>
        <w:t>побуждать интерес к созданию собственного образовательного продукта.</w:t>
      </w:r>
    </w:p>
    <w:p w14:paraId="25ECE986" w14:textId="06C01653" w:rsidR="0020748F" w:rsidRDefault="0020748F" w:rsidP="0020748F">
      <w:pPr>
        <w:rPr>
          <w:szCs w:val="24"/>
        </w:rPr>
      </w:pPr>
    </w:p>
    <w:p w14:paraId="1225127F" w14:textId="2B193CE4" w:rsidR="0020748F" w:rsidRDefault="0020748F" w:rsidP="0020748F">
      <w:pPr>
        <w:rPr>
          <w:szCs w:val="24"/>
        </w:rPr>
      </w:pPr>
      <w:r w:rsidRPr="0020748F">
        <w:rPr>
          <w:szCs w:val="24"/>
        </w:rPr>
        <w:t xml:space="preserve">Знания и умения, полученные при изучении курса, учащиеся могут использовать для создания </w:t>
      </w:r>
      <w:r w:rsidR="007F2624">
        <w:rPr>
          <w:szCs w:val="24"/>
        </w:rPr>
        <w:t xml:space="preserve">личного или учебного сайта </w:t>
      </w:r>
      <w:r w:rsidRPr="0020748F">
        <w:rPr>
          <w:szCs w:val="24"/>
        </w:rPr>
        <w:t>в рамках школьного учебного</w:t>
      </w:r>
      <w:r>
        <w:rPr>
          <w:szCs w:val="24"/>
        </w:rPr>
        <w:t xml:space="preserve"> </w:t>
      </w:r>
      <w:r w:rsidRPr="0020748F">
        <w:rPr>
          <w:szCs w:val="24"/>
        </w:rPr>
        <w:t>процесса в различных областях</w:t>
      </w:r>
      <w:r>
        <w:rPr>
          <w:szCs w:val="24"/>
        </w:rPr>
        <w:t>.</w:t>
      </w:r>
    </w:p>
    <w:p w14:paraId="7D5AA812" w14:textId="19EEC6A8" w:rsidR="0020748F" w:rsidRDefault="0020748F" w:rsidP="0020748F">
      <w:pPr>
        <w:rPr>
          <w:szCs w:val="24"/>
        </w:rPr>
      </w:pPr>
    </w:p>
    <w:p w14:paraId="356BE3EE" w14:textId="77777777" w:rsidR="0020748F" w:rsidRPr="0020748F" w:rsidRDefault="0020748F" w:rsidP="0020748F">
      <w:pPr>
        <w:rPr>
          <w:b/>
          <w:bCs/>
          <w:szCs w:val="24"/>
        </w:rPr>
      </w:pPr>
      <w:r w:rsidRPr="0020748F">
        <w:rPr>
          <w:b/>
          <w:bCs/>
          <w:szCs w:val="24"/>
        </w:rPr>
        <w:t>Способы определения результативности:</w:t>
      </w:r>
    </w:p>
    <w:p w14:paraId="0713FB4E" w14:textId="17EC5A86" w:rsidR="0020748F" w:rsidRPr="0020748F" w:rsidRDefault="0020748F" w:rsidP="0020748F">
      <w:pPr>
        <w:rPr>
          <w:szCs w:val="24"/>
        </w:rPr>
      </w:pPr>
      <w:r w:rsidRPr="0020748F">
        <w:rPr>
          <w:szCs w:val="24"/>
        </w:rPr>
        <w:t xml:space="preserve">Занятия проходят в форме бесед, сообщений, практических занятий. Теоретическое занятие сопровождается демонстрацией методического материала </w:t>
      </w:r>
      <w:r>
        <w:rPr>
          <w:szCs w:val="24"/>
        </w:rPr>
        <w:t>презентации</w:t>
      </w:r>
      <w:r w:rsidRPr="0020748F">
        <w:rPr>
          <w:szCs w:val="24"/>
        </w:rPr>
        <w:t xml:space="preserve">, видео материалы, фильмы. Практические занятия включают в себя работу с </w:t>
      </w:r>
      <w:r>
        <w:rPr>
          <w:szCs w:val="24"/>
        </w:rPr>
        <w:t>компьютером</w:t>
      </w:r>
      <w:r w:rsidRPr="0020748F">
        <w:rPr>
          <w:szCs w:val="24"/>
        </w:rPr>
        <w:t>. На определенном этапе обучающиеся могут объединиться в мини-группы, т. е. используется проектный метод обучения.</w:t>
      </w:r>
    </w:p>
    <w:p w14:paraId="247FB555" w14:textId="77777777" w:rsidR="0020748F" w:rsidRPr="0020748F" w:rsidRDefault="0020748F" w:rsidP="0020748F">
      <w:pPr>
        <w:rPr>
          <w:b/>
          <w:bCs/>
          <w:szCs w:val="24"/>
        </w:rPr>
      </w:pPr>
      <w:r w:rsidRPr="0020748F">
        <w:rPr>
          <w:b/>
          <w:bCs/>
          <w:szCs w:val="24"/>
        </w:rPr>
        <w:t>Формы подведения итогов реализации программы:</w:t>
      </w:r>
    </w:p>
    <w:p w14:paraId="525C4C1A" w14:textId="71C515BC" w:rsidR="0020748F" w:rsidRPr="0020748F" w:rsidRDefault="0020748F" w:rsidP="0020748F">
      <w:pPr>
        <w:rPr>
          <w:szCs w:val="24"/>
        </w:rPr>
      </w:pPr>
      <w:r w:rsidRPr="0020748F">
        <w:rPr>
          <w:szCs w:val="24"/>
        </w:rPr>
        <w:t>Контроль и оценка обучающихся в кружке осуществляется при помощи текущего и итогового контроля в форме викторин, защиты проектной работы (в конце года).</w:t>
      </w:r>
    </w:p>
    <w:p w14:paraId="39E07390" w14:textId="72EAFCF3" w:rsidR="0020748F" w:rsidRPr="0020748F" w:rsidRDefault="0020748F" w:rsidP="0020748F">
      <w:pPr>
        <w:rPr>
          <w:szCs w:val="24"/>
        </w:rPr>
      </w:pPr>
      <w:r w:rsidRPr="0020748F">
        <w:rPr>
          <w:szCs w:val="24"/>
        </w:rPr>
        <w:t xml:space="preserve">Виды контроля – </w:t>
      </w:r>
      <w:r>
        <w:rPr>
          <w:szCs w:val="24"/>
        </w:rPr>
        <w:t>тестирование, викторина, защита проекта</w:t>
      </w:r>
      <w:r w:rsidRPr="0020748F">
        <w:rPr>
          <w:szCs w:val="24"/>
        </w:rPr>
        <w:t>.</w:t>
      </w:r>
    </w:p>
    <w:p w14:paraId="72BE2749" w14:textId="77777777" w:rsidR="0020748F" w:rsidRPr="0020748F" w:rsidRDefault="0020748F" w:rsidP="0020748F">
      <w:pPr>
        <w:rPr>
          <w:szCs w:val="24"/>
        </w:rPr>
      </w:pPr>
    </w:p>
    <w:p w14:paraId="71243661" w14:textId="32A829ED" w:rsidR="00250B3A" w:rsidRPr="00082F5A" w:rsidRDefault="00082F5A" w:rsidP="00082F5A">
      <w:pPr>
        <w:jc w:val="center"/>
        <w:rPr>
          <w:b/>
          <w:bCs/>
          <w:szCs w:val="24"/>
        </w:rPr>
      </w:pPr>
      <w:r w:rsidRPr="00082F5A">
        <w:rPr>
          <w:b/>
          <w:bCs/>
          <w:szCs w:val="24"/>
        </w:rPr>
        <w:t>2. Учебный план</w:t>
      </w:r>
    </w:p>
    <w:p w14:paraId="785D2616" w14:textId="288B14A7" w:rsidR="00082F5A" w:rsidRDefault="00082F5A">
      <w:pPr>
        <w:rPr>
          <w:szCs w:val="24"/>
        </w:rPr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2641"/>
        <w:gridCol w:w="1592"/>
        <w:gridCol w:w="3175"/>
      </w:tblGrid>
      <w:tr w:rsidR="00082F5A" w:rsidRPr="0034171C" w14:paraId="225FA387" w14:textId="77777777" w:rsidTr="008204E5">
        <w:trPr>
          <w:trHeight w:val="694"/>
        </w:trPr>
        <w:tc>
          <w:tcPr>
            <w:tcW w:w="6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3AEE0" w14:textId="77777777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</w:pPr>
            <w:r w:rsidRPr="0034171C"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  <w:t>Количество часов</w:t>
            </w:r>
          </w:p>
        </w:tc>
        <w:tc>
          <w:tcPr>
            <w:tcW w:w="31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8B90B" w14:textId="77777777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</w:pPr>
            <w:r w:rsidRPr="0034171C">
              <w:rPr>
                <w:rFonts w:eastAsia="Times New Roman"/>
                <w:b/>
                <w:color w:val="000000"/>
                <w:spacing w:val="-2"/>
                <w:szCs w:val="24"/>
                <w:lang w:eastAsia="ru-RU"/>
              </w:rPr>
              <w:t>Промежуточная аттестация и аттестация по завершении реализации программы.</w:t>
            </w:r>
          </w:p>
        </w:tc>
      </w:tr>
      <w:tr w:rsidR="00082F5A" w:rsidRPr="0034171C" w14:paraId="63F127BB" w14:textId="77777777" w:rsidTr="008204E5">
        <w:trPr>
          <w:trHeight w:val="22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1454A" w14:textId="77777777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</w:pPr>
            <w:r w:rsidRPr="0034171C"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  <w:t>Теория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BFA28" w14:textId="77777777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</w:pPr>
            <w:r w:rsidRPr="0034171C"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  <w:t>Практика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894F0" w14:textId="77777777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</w:pPr>
            <w:r w:rsidRPr="0034171C"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  <w:t>Всего</w:t>
            </w:r>
          </w:p>
        </w:tc>
        <w:tc>
          <w:tcPr>
            <w:tcW w:w="31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6B52C" w14:textId="77777777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</w:pPr>
          </w:p>
        </w:tc>
      </w:tr>
      <w:tr w:rsidR="00082F5A" w:rsidRPr="0034171C" w14:paraId="48464831" w14:textId="77777777" w:rsidTr="008204E5">
        <w:trPr>
          <w:trHeight w:val="22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E2D77" w14:textId="77777777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Cs/>
                <w:color w:val="000000"/>
                <w:spacing w:val="-2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pacing w:val="-2"/>
                <w:szCs w:val="24"/>
                <w:lang w:eastAsia="ru-RU"/>
              </w:rPr>
              <w:t>10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303BA" w14:textId="4ADE3CD6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Cs/>
                <w:color w:val="000000"/>
                <w:spacing w:val="-2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pacing w:val="-2"/>
                <w:szCs w:val="24"/>
                <w:lang w:eastAsia="ru-RU"/>
              </w:rPr>
              <w:t>24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2B3B7" w14:textId="44E8D7BF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Cs/>
                <w:color w:val="000000"/>
                <w:spacing w:val="-2"/>
                <w:szCs w:val="24"/>
                <w:lang w:eastAsia="ru-RU"/>
              </w:rPr>
            </w:pPr>
            <w:r>
              <w:rPr>
                <w:rFonts w:eastAsia="Times New Roman"/>
                <w:color w:val="181818"/>
                <w:spacing w:val="-2"/>
                <w:szCs w:val="24"/>
                <w:lang w:eastAsia="ru-RU"/>
              </w:rPr>
              <w:t>34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952F58" w14:textId="77777777" w:rsidR="00082F5A" w:rsidRPr="0034171C" w:rsidRDefault="00082F5A" w:rsidP="0082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6" w:firstLine="0"/>
              <w:jc w:val="center"/>
              <w:rPr>
                <w:rFonts w:eastAsia="Times New Roman"/>
                <w:bCs/>
                <w:color w:val="000000"/>
                <w:spacing w:val="-2"/>
                <w:szCs w:val="24"/>
                <w:lang w:eastAsia="ru-RU"/>
              </w:rPr>
            </w:pPr>
            <w:r w:rsidRPr="0034171C">
              <w:rPr>
                <w:rFonts w:eastAsia="Times New Roman"/>
                <w:bCs/>
                <w:color w:val="000000"/>
                <w:spacing w:val="-2"/>
                <w:szCs w:val="24"/>
                <w:lang w:eastAsia="ru-RU"/>
              </w:rPr>
              <w:t>1 полугодие/конец уч. года</w:t>
            </w:r>
          </w:p>
        </w:tc>
      </w:tr>
    </w:tbl>
    <w:p w14:paraId="7AA40B7A" w14:textId="0B03AFA4" w:rsidR="00082F5A" w:rsidRDefault="00082F5A">
      <w:pPr>
        <w:rPr>
          <w:szCs w:val="24"/>
        </w:rPr>
      </w:pPr>
    </w:p>
    <w:p w14:paraId="71578471" w14:textId="77777777" w:rsidR="00082F5A" w:rsidRPr="00AC7D6A" w:rsidRDefault="00082F5A" w:rsidP="00082F5A">
      <w:pPr>
        <w:spacing w:line="240" w:lineRule="auto"/>
        <w:jc w:val="center"/>
        <w:rPr>
          <w:b/>
          <w:szCs w:val="24"/>
        </w:rPr>
      </w:pPr>
      <w:r w:rsidRPr="00AC7D6A">
        <w:rPr>
          <w:b/>
          <w:szCs w:val="24"/>
        </w:rPr>
        <w:t xml:space="preserve">Учебный план </w:t>
      </w:r>
    </w:p>
    <w:p w14:paraId="4580DB50" w14:textId="446BBF87" w:rsidR="00082F5A" w:rsidRDefault="00082F5A" w:rsidP="00082F5A">
      <w:pPr>
        <w:spacing w:line="36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(34 часа)</w:t>
      </w:r>
    </w:p>
    <w:tbl>
      <w:tblPr>
        <w:tblStyle w:val="a4"/>
        <w:tblW w:w="9546" w:type="dxa"/>
        <w:tblLook w:val="04A0" w:firstRow="1" w:lastRow="0" w:firstColumn="1" w:lastColumn="0" w:noHBand="0" w:noVBand="1"/>
      </w:tblPr>
      <w:tblGrid>
        <w:gridCol w:w="540"/>
        <w:gridCol w:w="3905"/>
        <w:gridCol w:w="1132"/>
        <w:gridCol w:w="1189"/>
        <w:gridCol w:w="1079"/>
        <w:gridCol w:w="1701"/>
      </w:tblGrid>
      <w:tr w:rsidR="00082F5A" w14:paraId="60093777" w14:textId="77777777" w:rsidTr="008204E5">
        <w:tc>
          <w:tcPr>
            <w:tcW w:w="540" w:type="dxa"/>
            <w:vMerge w:val="restart"/>
          </w:tcPr>
          <w:p w14:paraId="7B6A5411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№ п/п</w:t>
            </w:r>
          </w:p>
        </w:tc>
        <w:tc>
          <w:tcPr>
            <w:tcW w:w="3905" w:type="dxa"/>
            <w:vMerge w:val="restart"/>
          </w:tcPr>
          <w:p w14:paraId="3927FF5F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Название раздела/темы</w:t>
            </w:r>
          </w:p>
        </w:tc>
        <w:tc>
          <w:tcPr>
            <w:tcW w:w="3400" w:type="dxa"/>
            <w:gridSpan w:val="3"/>
          </w:tcPr>
          <w:p w14:paraId="4E7CA844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14:paraId="1F5020DB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Формы аттестации</w:t>
            </w:r>
          </w:p>
        </w:tc>
      </w:tr>
      <w:tr w:rsidR="00082F5A" w14:paraId="11F4931F" w14:textId="77777777" w:rsidTr="008204E5">
        <w:tc>
          <w:tcPr>
            <w:tcW w:w="540" w:type="dxa"/>
            <w:vMerge/>
          </w:tcPr>
          <w:p w14:paraId="5CA1BC20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905" w:type="dxa"/>
            <w:vMerge/>
          </w:tcPr>
          <w:p w14:paraId="43BB070B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2" w:type="dxa"/>
          </w:tcPr>
          <w:p w14:paraId="790A0EA7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Теория</w:t>
            </w:r>
          </w:p>
        </w:tc>
        <w:tc>
          <w:tcPr>
            <w:tcW w:w="1189" w:type="dxa"/>
          </w:tcPr>
          <w:p w14:paraId="11E11ED2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Практика</w:t>
            </w:r>
          </w:p>
        </w:tc>
        <w:tc>
          <w:tcPr>
            <w:tcW w:w="1079" w:type="dxa"/>
          </w:tcPr>
          <w:p w14:paraId="04682566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Всего</w:t>
            </w:r>
          </w:p>
        </w:tc>
        <w:tc>
          <w:tcPr>
            <w:tcW w:w="1701" w:type="dxa"/>
          </w:tcPr>
          <w:p w14:paraId="2A6F7BFE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</w:tr>
      <w:tr w:rsidR="00082F5A" w14:paraId="137B7D4F" w14:textId="77777777" w:rsidTr="008204E5">
        <w:tc>
          <w:tcPr>
            <w:tcW w:w="540" w:type="dxa"/>
          </w:tcPr>
          <w:p w14:paraId="6EBCC98D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3905" w:type="dxa"/>
          </w:tcPr>
          <w:p w14:paraId="5B8D1664" w14:textId="4B90BB63" w:rsidR="00082F5A" w:rsidRDefault="00082F5A" w:rsidP="00082F5A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Введение. Техника безопасности в кабинете информатики</w:t>
            </w:r>
          </w:p>
        </w:tc>
        <w:tc>
          <w:tcPr>
            <w:tcW w:w="1132" w:type="dxa"/>
          </w:tcPr>
          <w:p w14:paraId="4EA0D105" w14:textId="420EABB8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189" w:type="dxa"/>
          </w:tcPr>
          <w:p w14:paraId="0A7F8CBA" w14:textId="2FB1DE5D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</w:t>
            </w:r>
          </w:p>
        </w:tc>
        <w:tc>
          <w:tcPr>
            <w:tcW w:w="1079" w:type="dxa"/>
          </w:tcPr>
          <w:p w14:paraId="5A46823A" w14:textId="59ACF168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DFECFEC" w14:textId="65F722C8" w:rsidR="00082F5A" w:rsidRDefault="00082F5A" w:rsidP="00082F5A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Инструктаж по технике безопасности</w:t>
            </w:r>
          </w:p>
        </w:tc>
      </w:tr>
      <w:tr w:rsidR="00082F5A" w14:paraId="2AC22751" w14:textId="77777777" w:rsidTr="008204E5">
        <w:tc>
          <w:tcPr>
            <w:tcW w:w="540" w:type="dxa"/>
          </w:tcPr>
          <w:p w14:paraId="0382FABF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3905" w:type="dxa"/>
          </w:tcPr>
          <w:p w14:paraId="52DA29F5" w14:textId="5394DBEB" w:rsidR="00082F5A" w:rsidRPr="007F2624" w:rsidRDefault="007F2624" w:rsidP="00082F5A">
            <w:pPr>
              <w:ind w:firstLine="0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 xml:space="preserve">Основы языка разметки </w:t>
            </w:r>
            <w:r>
              <w:rPr>
                <w:rFonts w:eastAsia="Times New Roman"/>
                <w:szCs w:val="24"/>
                <w:lang w:val="en-US"/>
              </w:rPr>
              <w:t>HTML</w:t>
            </w:r>
          </w:p>
        </w:tc>
        <w:tc>
          <w:tcPr>
            <w:tcW w:w="1132" w:type="dxa"/>
          </w:tcPr>
          <w:p w14:paraId="16887B2A" w14:textId="29FCEE52" w:rsidR="00082F5A" w:rsidRDefault="007F2624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</w:t>
            </w:r>
          </w:p>
        </w:tc>
        <w:tc>
          <w:tcPr>
            <w:tcW w:w="1189" w:type="dxa"/>
          </w:tcPr>
          <w:p w14:paraId="0CE9C7F6" w14:textId="16DC885F" w:rsidR="00082F5A" w:rsidRDefault="007F2624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</w:t>
            </w:r>
          </w:p>
        </w:tc>
        <w:tc>
          <w:tcPr>
            <w:tcW w:w="1079" w:type="dxa"/>
          </w:tcPr>
          <w:p w14:paraId="7FA8E9B3" w14:textId="5DAAAA40" w:rsidR="00082F5A" w:rsidRDefault="007F2624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</w:t>
            </w:r>
          </w:p>
        </w:tc>
        <w:tc>
          <w:tcPr>
            <w:tcW w:w="1701" w:type="dxa"/>
          </w:tcPr>
          <w:p w14:paraId="0E1A8738" w14:textId="293DF01F" w:rsidR="00082F5A" w:rsidRPr="007F2624" w:rsidRDefault="007F2624" w:rsidP="00082F5A">
            <w:pPr>
              <w:ind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Защита проекта</w:t>
            </w:r>
          </w:p>
        </w:tc>
      </w:tr>
      <w:tr w:rsidR="00082F5A" w14:paraId="44F7D70A" w14:textId="77777777" w:rsidTr="008204E5">
        <w:tc>
          <w:tcPr>
            <w:tcW w:w="540" w:type="dxa"/>
          </w:tcPr>
          <w:p w14:paraId="53189EBE" w14:textId="77777777" w:rsidR="00082F5A" w:rsidRDefault="00082F5A" w:rsidP="00082F5A">
            <w:pPr>
              <w:ind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905" w:type="dxa"/>
          </w:tcPr>
          <w:p w14:paraId="728EC4D9" w14:textId="77777777" w:rsidR="00082F5A" w:rsidRPr="00E04933" w:rsidRDefault="00082F5A" w:rsidP="00082F5A">
            <w:pPr>
              <w:ind w:firstLine="0"/>
              <w:jc w:val="right"/>
              <w:rPr>
                <w:rFonts w:eastAsia="Times New Roman"/>
                <w:b/>
                <w:bCs/>
                <w:szCs w:val="24"/>
              </w:rPr>
            </w:pPr>
            <w:r w:rsidRPr="00E04933">
              <w:rPr>
                <w:rFonts w:eastAsia="Times New Roman"/>
                <w:b/>
                <w:bCs/>
                <w:szCs w:val="24"/>
              </w:rPr>
              <w:t>Итого:</w:t>
            </w:r>
          </w:p>
        </w:tc>
        <w:tc>
          <w:tcPr>
            <w:tcW w:w="1132" w:type="dxa"/>
          </w:tcPr>
          <w:p w14:paraId="6A22B343" w14:textId="6ED4C010" w:rsidR="00082F5A" w:rsidRPr="00E04933" w:rsidRDefault="00082F5A" w:rsidP="00082F5A">
            <w:pPr>
              <w:ind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E04933">
              <w:rPr>
                <w:rFonts w:eastAsia="Times New Roman"/>
                <w:b/>
                <w:bCs/>
                <w:szCs w:val="24"/>
              </w:rPr>
              <w:t>1</w:t>
            </w:r>
            <w:r w:rsidR="007F2624">
              <w:rPr>
                <w:rFonts w:eastAsia="Times New Roman"/>
                <w:b/>
                <w:bCs/>
                <w:szCs w:val="24"/>
              </w:rPr>
              <w:t>8</w:t>
            </w:r>
          </w:p>
        </w:tc>
        <w:tc>
          <w:tcPr>
            <w:tcW w:w="1189" w:type="dxa"/>
          </w:tcPr>
          <w:p w14:paraId="50440A0C" w14:textId="1DA3B580" w:rsidR="00082F5A" w:rsidRPr="00E04933" w:rsidRDefault="007F2624" w:rsidP="00082F5A">
            <w:pPr>
              <w:ind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16</w:t>
            </w:r>
          </w:p>
        </w:tc>
        <w:tc>
          <w:tcPr>
            <w:tcW w:w="1079" w:type="dxa"/>
          </w:tcPr>
          <w:p w14:paraId="5D426019" w14:textId="16580704" w:rsidR="00082F5A" w:rsidRPr="00E04933" w:rsidRDefault="00082F5A" w:rsidP="00082F5A">
            <w:pPr>
              <w:ind w:firstLine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E04933">
              <w:rPr>
                <w:rFonts w:eastAsia="Times New Roman"/>
                <w:b/>
                <w:bCs/>
                <w:szCs w:val="24"/>
              </w:rPr>
              <w:t>3</w:t>
            </w:r>
            <w:r>
              <w:rPr>
                <w:rFonts w:eastAsia="Times New Roman"/>
                <w:b/>
                <w:bCs/>
                <w:szCs w:val="24"/>
              </w:rPr>
              <w:t>4</w:t>
            </w:r>
          </w:p>
        </w:tc>
        <w:tc>
          <w:tcPr>
            <w:tcW w:w="1701" w:type="dxa"/>
          </w:tcPr>
          <w:p w14:paraId="566D94F1" w14:textId="77777777" w:rsidR="00082F5A" w:rsidRDefault="00082F5A" w:rsidP="00082F5A">
            <w:pPr>
              <w:ind w:firstLine="0"/>
              <w:rPr>
                <w:rFonts w:eastAsia="Times New Roman"/>
                <w:szCs w:val="24"/>
              </w:rPr>
            </w:pPr>
          </w:p>
        </w:tc>
      </w:tr>
    </w:tbl>
    <w:p w14:paraId="2775E824" w14:textId="72D95E82" w:rsidR="00082F5A" w:rsidRDefault="00082F5A">
      <w:pPr>
        <w:rPr>
          <w:szCs w:val="24"/>
        </w:rPr>
      </w:pPr>
    </w:p>
    <w:p w14:paraId="180B8D0D" w14:textId="1DC2BB92" w:rsidR="00082F5A" w:rsidRPr="00082F5A" w:rsidRDefault="00082F5A" w:rsidP="00082F5A">
      <w:pPr>
        <w:jc w:val="center"/>
        <w:rPr>
          <w:b/>
          <w:bCs/>
          <w:szCs w:val="24"/>
        </w:rPr>
      </w:pPr>
      <w:r w:rsidRPr="00082F5A">
        <w:rPr>
          <w:b/>
          <w:bCs/>
          <w:szCs w:val="24"/>
        </w:rPr>
        <w:t>3. Содержание программы</w:t>
      </w:r>
    </w:p>
    <w:p w14:paraId="52A293EC" w14:textId="4211B44E" w:rsidR="00082F5A" w:rsidRDefault="00082F5A">
      <w:pPr>
        <w:rPr>
          <w:szCs w:val="24"/>
        </w:rPr>
      </w:pPr>
    </w:p>
    <w:p w14:paraId="6DD32A3F" w14:textId="77777777" w:rsidR="00082F5A" w:rsidRDefault="00082F5A" w:rsidP="00082F5A">
      <w:pPr>
        <w:rPr>
          <w:b/>
          <w:bCs/>
          <w:szCs w:val="24"/>
        </w:rPr>
      </w:pPr>
      <w:r w:rsidRPr="00082F5A">
        <w:rPr>
          <w:b/>
          <w:bCs/>
          <w:szCs w:val="24"/>
        </w:rPr>
        <w:t>1. Техника безопасности в кабинете информатики (1 ч)</w:t>
      </w:r>
    </w:p>
    <w:p w14:paraId="1BAFB062" w14:textId="3AC9255B" w:rsidR="00082F5A" w:rsidRPr="00082F5A" w:rsidRDefault="00082F5A" w:rsidP="00082F5A">
      <w:pPr>
        <w:rPr>
          <w:b/>
          <w:bCs/>
          <w:szCs w:val="24"/>
        </w:rPr>
      </w:pPr>
      <w:r>
        <w:rPr>
          <w:szCs w:val="24"/>
        </w:rPr>
        <w:t xml:space="preserve">   </w:t>
      </w:r>
      <w:r w:rsidRPr="00082F5A">
        <w:rPr>
          <w:szCs w:val="24"/>
        </w:rPr>
        <w:t>Вводный урок. Правила ТБ при работе в кабине информатики.</w:t>
      </w:r>
    </w:p>
    <w:p w14:paraId="39CED4CA" w14:textId="11E38736" w:rsidR="007F2624" w:rsidRPr="007F2624" w:rsidRDefault="007F2624" w:rsidP="007F2624">
      <w:pPr>
        <w:rPr>
          <w:b/>
          <w:bCs/>
          <w:szCs w:val="24"/>
        </w:rPr>
      </w:pPr>
      <w:r w:rsidRPr="007F2624">
        <w:rPr>
          <w:b/>
          <w:bCs/>
          <w:szCs w:val="24"/>
        </w:rPr>
        <w:t>2. Основы языка разметки HTML (33 ч)</w:t>
      </w:r>
    </w:p>
    <w:p w14:paraId="4EC6180F" w14:textId="77777777" w:rsidR="007F2624" w:rsidRPr="007F2624" w:rsidRDefault="007F2624" w:rsidP="007F2624">
      <w:pPr>
        <w:ind w:left="708" w:firstLine="0"/>
        <w:rPr>
          <w:szCs w:val="24"/>
        </w:rPr>
      </w:pPr>
      <w:r w:rsidRPr="007F2624">
        <w:rPr>
          <w:szCs w:val="24"/>
        </w:rPr>
        <w:lastRenderedPageBreak/>
        <w:t>1)</w:t>
      </w:r>
      <w:r w:rsidRPr="007F2624">
        <w:rPr>
          <w:szCs w:val="24"/>
        </w:rPr>
        <w:tab/>
        <w:t>Знакомство с технологиями веб-разработки.</w:t>
      </w:r>
    </w:p>
    <w:p w14:paraId="2095C6A7" w14:textId="77777777" w:rsidR="007F2624" w:rsidRPr="007F2624" w:rsidRDefault="007F2624" w:rsidP="007F2624">
      <w:pPr>
        <w:ind w:left="708" w:firstLine="0"/>
        <w:rPr>
          <w:szCs w:val="24"/>
        </w:rPr>
      </w:pPr>
      <w:r w:rsidRPr="007F2624">
        <w:rPr>
          <w:szCs w:val="24"/>
        </w:rPr>
        <w:t>2)</w:t>
      </w:r>
      <w:r w:rsidRPr="007F2624">
        <w:rPr>
          <w:szCs w:val="24"/>
        </w:rPr>
        <w:tab/>
        <w:t xml:space="preserve">Структура </w:t>
      </w:r>
      <w:proofErr w:type="spellStart"/>
      <w:r w:rsidRPr="007F2624">
        <w:rPr>
          <w:szCs w:val="24"/>
        </w:rPr>
        <w:t>html</w:t>
      </w:r>
      <w:proofErr w:type="spellEnd"/>
      <w:r w:rsidRPr="007F2624">
        <w:rPr>
          <w:szCs w:val="24"/>
        </w:rPr>
        <w:t>-документа. Содержимое блока заголовков.</w:t>
      </w:r>
    </w:p>
    <w:p w14:paraId="2CF2A7EC" w14:textId="77777777" w:rsidR="007F2624" w:rsidRPr="007F2624" w:rsidRDefault="007F2624" w:rsidP="007F2624">
      <w:pPr>
        <w:ind w:left="708" w:firstLine="0"/>
        <w:rPr>
          <w:szCs w:val="24"/>
        </w:rPr>
      </w:pPr>
      <w:r w:rsidRPr="007F2624">
        <w:rPr>
          <w:szCs w:val="24"/>
        </w:rPr>
        <w:t>3)</w:t>
      </w:r>
      <w:r w:rsidRPr="007F2624">
        <w:rPr>
          <w:szCs w:val="24"/>
        </w:rPr>
        <w:tab/>
        <w:t>Форматирование текста. Физическое и логическое форматирование. Списки.</w:t>
      </w:r>
    </w:p>
    <w:p w14:paraId="7420C580" w14:textId="77777777" w:rsidR="007F2624" w:rsidRPr="007F2624" w:rsidRDefault="007F2624" w:rsidP="007F2624">
      <w:pPr>
        <w:ind w:left="708" w:firstLine="0"/>
        <w:rPr>
          <w:szCs w:val="24"/>
        </w:rPr>
      </w:pPr>
      <w:r w:rsidRPr="007F2624">
        <w:rPr>
          <w:szCs w:val="24"/>
        </w:rPr>
        <w:t>4)</w:t>
      </w:r>
      <w:r w:rsidRPr="007F2624">
        <w:rPr>
          <w:szCs w:val="24"/>
        </w:rPr>
        <w:tab/>
        <w:t>Гиперссылки.</w:t>
      </w:r>
    </w:p>
    <w:p w14:paraId="2845A541" w14:textId="77777777" w:rsidR="007F2624" w:rsidRPr="007F2624" w:rsidRDefault="007F2624" w:rsidP="007F2624">
      <w:pPr>
        <w:ind w:left="708" w:firstLine="0"/>
        <w:rPr>
          <w:szCs w:val="24"/>
        </w:rPr>
      </w:pPr>
      <w:r w:rsidRPr="007F2624">
        <w:rPr>
          <w:szCs w:val="24"/>
        </w:rPr>
        <w:t>5)</w:t>
      </w:r>
      <w:r w:rsidRPr="007F2624">
        <w:rPr>
          <w:szCs w:val="24"/>
        </w:rPr>
        <w:tab/>
        <w:t>Изображения.</w:t>
      </w:r>
    </w:p>
    <w:p w14:paraId="12E17BDE" w14:textId="77777777" w:rsidR="007F2624" w:rsidRPr="007F2624" w:rsidRDefault="007F2624" w:rsidP="007F2624">
      <w:pPr>
        <w:ind w:left="708" w:firstLine="0"/>
        <w:rPr>
          <w:szCs w:val="24"/>
        </w:rPr>
      </w:pPr>
      <w:r w:rsidRPr="007F2624">
        <w:rPr>
          <w:szCs w:val="24"/>
        </w:rPr>
        <w:t>6)</w:t>
      </w:r>
      <w:r w:rsidRPr="007F2624">
        <w:rPr>
          <w:szCs w:val="24"/>
        </w:rPr>
        <w:tab/>
        <w:t>Видео.</w:t>
      </w:r>
    </w:p>
    <w:p w14:paraId="6F59B189" w14:textId="77777777" w:rsidR="007F2624" w:rsidRPr="007F2624" w:rsidRDefault="007F2624" w:rsidP="007F2624">
      <w:pPr>
        <w:ind w:left="708" w:firstLine="0"/>
        <w:rPr>
          <w:szCs w:val="24"/>
        </w:rPr>
      </w:pPr>
      <w:r w:rsidRPr="007F2624">
        <w:rPr>
          <w:szCs w:val="24"/>
        </w:rPr>
        <w:t>7)</w:t>
      </w:r>
      <w:r w:rsidRPr="007F2624">
        <w:rPr>
          <w:szCs w:val="24"/>
        </w:rPr>
        <w:tab/>
        <w:t>Таблицы.</w:t>
      </w:r>
    </w:p>
    <w:p w14:paraId="280A1B9F" w14:textId="5EFCD652" w:rsidR="00670735" w:rsidRDefault="007F2624" w:rsidP="007F2624">
      <w:pPr>
        <w:ind w:left="708" w:firstLine="0"/>
        <w:rPr>
          <w:szCs w:val="24"/>
        </w:rPr>
      </w:pPr>
      <w:r w:rsidRPr="007F2624">
        <w:rPr>
          <w:szCs w:val="24"/>
        </w:rPr>
        <w:t>8)</w:t>
      </w:r>
      <w:r w:rsidRPr="007F2624">
        <w:rPr>
          <w:szCs w:val="24"/>
        </w:rPr>
        <w:tab/>
        <w:t>Цвета.</w:t>
      </w:r>
    </w:p>
    <w:p w14:paraId="599A99CF" w14:textId="77777777" w:rsidR="00670735" w:rsidRDefault="00670735" w:rsidP="00082F5A">
      <w:pPr>
        <w:ind w:left="708" w:firstLine="0"/>
        <w:rPr>
          <w:szCs w:val="24"/>
        </w:rPr>
      </w:pPr>
    </w:p>
    <w:p w14:paraId="259FA511" w14:textId="429E6968" w:rsidR="00670735" w:rsidRDefault="00670735" w:rsidP="00670735">
      <w:pPr>
        <w:ind w:left="708" w:firstLine="0"/>
        <w:jc w:val="center"/>
        <w:rPr>
          <w:b/>
          <w:bCs/>
          <w:szCs w:val="24"/>
        </w:rPr>
      </w:pPr>
      <w:r w:rsidRPr="00670735">
        <w:rPr>
          <w:b/>
          <w:bCs/>
          <w:szCs w:val="24"/>
        </w:rPr>
        <w:t>4. Календарный учебный график к программе «</w:t>
      </w:r>
      <w:r w:rsidR="007F2624">
        <w:rPr>
          <w:b/>
          <w:bCs/>
          <w:szCs w:val="24"/>
        </w:rPr>
        <w:t>Веб-дизайн</w:t>
      </w:r>
      <w:r w:rsidRPr="00670735">
        <w:rPr>
          <w:b/>
          <w:bCs/>
          <w:szCs w:val="24"/>
        </w:rPr>
        <w:t xml:space="preserve">» </w:t>
      </w:r>
    </w:p>
    <w:p w14:paraId="71DB0A72" w14:textId="1B0B8FFD" w:rsidR="00670735" w:rsidRPr="00670735" w:rsidRDefault="00670735" w:rsidP="00670735">
      <w:pPr>
        <w:ind w:left="708" w:firstLine="0"/>
        <w:jc w:val="center"/>
        <w:rPr>
          <w:b/>
          <w:bCs/>
          <w:szCs w:val="24"/>
        </w:rPr>
      </w:pPr>
      <w:r w:rsidRPr="00670735">
        <w:rPr>
          <w:b/>
          <w:bCs/>
          <w:szCs w:val="24"/>
        </w:rPr>
        <w:t>на 2023-2024 учебный год</w:t>
      </w:r>
    </w:p>
    <w:tbl>
      <w:tblPr>
        <w:tblpPr w:leftFromText="180" w:rightFromText="180" w:vertAnchor="text" w:horzAnchor="margin" w:tblpXSpec="center" w:tblpY="18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18"/>
        <w:gridCol w:w="1471"/>
        <w:gridCol w:w="1614"/>
        <w:gridCol w:w="2797"/>
      </w:tblGrid>
      <w:tr w:rsidR="00670735" w:rsidRPr="00A908C5" w14:paraId="747D48EE" w14:textId="77777777" w:rsidTr="008204E5">
        <w:trPr>
          <w:trHeight w:val="1076"/>
        </w:trPr>
        <w:tc>
          <w:tcPr>
            <w:tcW w:w="2093" w:type="dxa"/>
            <w:vAlign w:val="center"/>
          </w:tcPr>
          <w:p w14:paraId="39E90812" w14:textId="77777777" w:rsidR="00670735" w:rsidRPr="00A908C5" w:rsidRDefault="00670735" w:rsidP="00670735">
            <w:pPr>
              <w:spacing w:line="276" w:lineRule="auto"/>
              <w:ind w:right="6" w:firstLine="0"/>
              <w:jc w:val="center"/>
              <w:rPr>
                <w:b/>
                <w:szCs w:val="24"/>
              </w:rPr>
            </w:pPr>
            <w:r w:rsidRPr="00A908C5">
              <w:rPr>
                <w:b/>
                <w:szCs w:val="24"/>
              </w:rPr>
              <w:t>Дата начала</w:t>
            </w:r>
            <w:r w:rsidRPr="00A908C5">
              <w:rPr>
                <w:b/>
                <w:szCs w:val="24"/>
              </w:rPr>
              <w:br/>
              <w:t>обучения</w:t>
            </w:r>
            <w:r w:rsidRPr="00A908C5">
              <w:rPr>
                <w:b/>
                <w:szCs w:val="24"/>
              </w:rPr>
              <w:br/>
              <w:t>по программе</w:t>
            </w:r>
          </w:p>
        </w:tc>
        <w:tc>
          <w:tcPr>
            <w:tcW w:w="2018" w:type="dxa"/>
            <w:vAlign w:val="center"/>
          </w:tcPr>
          <w:p w14:paraId="3BE77A13" w14:textId="77777777" w:rsidR="00670735" w:rsidRPr="00A908C5" w:rsidRDefault="00670735" w:rsidP="00670735">
            <w:pPr>
              <w:spacing w:line="276" w:lineRule="auto"/>
              <w:ind w:right="6" w:firstLine="0"/>
              <w:jc w:val="center"/>
              <w:rPr>
                <w:b/>
                <w:szCs w:val="24"/>
              </w:rPr>
            </w:pPr>
            <w:r w:rsidRPr="00A908C5">
              <w:rPr>
                <w:b/>
                <w:szCs w:val="24"/>
              </w:rPr>
              <w:t>Дата окончания обучения</w:t>
            </w:r>
            <w:r w:rsidRPr="00A908C5">
              <w:rPr>
                <w:b/>
                <w:szCs w:val="24"/>
              </w:rPr>
              <w:br/>
              <w:t>по программе</w:t>
            </w:r>
          </w:p>
        </w:tc>
        <w:tc>
          <w:tcPr>
            <w:tcW w:w="1471" w:type="dxa"/>
            <w:vAlign w:val="center"/>
          </w:tcPr>
          <w:p w14:paraId="3A42F515" w14:textId="77777777" w:rsidR="00670735" w:rsidRPr="00A908C5" w:rsidRDefault="00670735" w:rsidP="00670735">
            <w:pPr>
              <w:spacing w:line="276" w:lineRule="auto"/>
              <w:ind w:right="6" w:firstLine="0"/>
              <w:jc w:val="center"/>
              <w:rPr>
                <w:b/>
                <w:szCs w:val="24"/>
              </w:rPr>
            </w:pPr>
            <w:r w:rsidRPr="00A908C5">
              <w:rPr>
                <w:b/>
                <w:szCs w:val="24"/>
              </w:rPr>
              <w:t>Всего</w:t>
            </w:r>
            <w:r w:rsidRPr="00A908C5">
              <w:rPr>
                <w:b/>
                <w:szCs w:val="24"/>
              </w:rPr>
              <w:br/>
              <w:t>учебных</w:t>
            </w:r>
            <w:r w:rsidRPr="00A908C5">
              <w:rPr>
                <w:b/>
                <w:szCs w:val="24"/>
              </w:rPr>
              <w:br/>
              <w:t>недель</w:t>
            </w:r>
          </w:p>
        </w:tc>
        <w:tc>
          <w:tcPr>
            <w:tcW w:w="1614" w:type="dxa"/>
            <w:vAlign w:val="center"/>
          </w:tcPr>
          <w:p w14:paraId="35C0F9BA" w14:textId="77777777" w:rsidR="00670735" w:rsidRPr="00A908C5" w:rsidRDefault="00670735" w:rsidP="00670735">
            <w:pPr>
              <w:spacing w:line="276" w:lineRule="auto"/>
              <w:ind w:right="6" w:firstLine="0"/>
              <w:jc w:val="center"/>
              <w:rPr>
                <w:b/>
                <w:szCs w:val="24"/>
              </w:rPr>
            </w:pPr>
            <w:r w:rsidRPr="00A908C5">
              <w:rPr>
                <w:b/>
                <w:szCs w:val="24"/>
              </w:rPr>
              <w:t>Кол-во</w:t>
            </w:r>
            <w:r w:rsidRPr="00A908C5">
              <w:rPr>
                <w:b/>
                <w:szCs w:val="24"/>
              </w:rPr>
              <w:br/>
              <w:t>учебных</w:t>
            </w:r>
            <w:r w:rsidRPr="00A908C5">
              <w:rPr>
                <w:b/>
                <w:szCs w:val="24"/>
              </w:rPr>
              <w:br/>
              <w:t>часов</w:t>
            </w:r>
          </w:p>
        </w:tc>
        <w:tc>
          <w:tcPr>
            <w:tcW w:w="2797" w:type="dxa"/>
            <w:vAlign w:val="center"/>
          </w:tcPr>
          <w:p w14:paraId="473918E8" w14:textId="77777777" w:rsidR="00670735" w:rsidRPr="00A908C5" w:rsidRDefault="00670735" w:rsidP="00670735">
            <w:pPr>
              <w:spacing w:line="276" w:lineRule="auto"/>
              <w:ind w:right="5" w:firstLine="0"/>
              <w:jc w:val="center"/>
              <w:rPr>
                <w:b/>
                <w:szCs w:val="24"/>
              </w:rPr>
            </w:pPr>
            <w:r w:rsidRPr="00A908C5">
              <w:rPr>
                <w:b/>
                <w:szCs w:val="24"/>
              </w:rPr>
              <w:t>Режим занятий</w:t>
            </w:r>
          </w:p>
        </w:tc>
      </w:tr>
      <w:tr w:rsidR="00670735" w:rsidRPr="00A908C5" w14:paraId="432234D4" w14:textId="77777777" w:rsidTr="008204E5">
        <w:trPr>
          <w:trHeight w:val="521"/>
        </w:trPr>
        <w:tc>
          <w:tcPr>
            <w:tcW w:w="2093" w:type="dxa"/>
            <w:vAlign w:val="center"/>
          </w:tcPr>
          <w:p w14:paraId="0563CBB3" w14:textId="77777777" w:rsidR="00670735" w:rsidRPr="00A908C5" w:rsidRDefault="00670735" w:rsidP="008204E5">
            <w:pPr>
              <w:ind w:right="5"/>
              <w:jc w:val="center"/>
              <w:rPr>
                <w:bCs/>
                <w:szCs w:val="24"/>
              </w:rPr>
            </w:pPr>
            <w:r w:rsidRPr="00A908C5">
              <w:rPr>
                <w:rFonts w:eastAsia="SimSun"/>
                <w:szCs w:val="24"/>
              </w:rPr>
              <w:t>1.09</w:t>
            </w:r>
          </w:p>
        </w:tc>
        <w:tc>
          <w:tcPr>
            <w:tcW w:w="2018" w:type="dxa"/>
            <w:vAlign w:val="center"/>
          </w:tcPr>
          <w:p w14:paraId="608A419B" w14:textId="77777777" w:rsidR="00670735" w:rsidRPr="00A908C5" w:rsidRDefault="00670735" w:rsidP="008204E5">
            <w:pPr>
              <w:ind w:right="5" w:firstLine="34"/>
              <w:jc w:val="center"/>
              <w:rPr>
                <w:bCs/>
                <w:szCs w:val="24"/>
              </w:rPr>
            </w:pPr>
            <w:r w:rsidRPr="00A908C5">
              <w:rPr>
                <w:szCs w:val="24"/>
              </w:rPr>
              <w:t>31.05</w:t>
            </w:r>
          </w:p>
        </w:tc>
        <w:tc>
          <w:tcPr>
            <w:tcW w:w="1471" w:type="dxa"/>
            <w:vAlign w:val="center"/>
          </w:tcPr>
          <w:p w14:paraId="3303BE43" w14:textId="35FC163D" w:rsidR="00670735" w:rsidRPr="00A908C5" w:rsidRDefault="00670735" w:rsidP="008204E5">
            <w:pPr>
              <w:ind w:right="5"/>
              <w:jc w:val="center"/>
              <w:rPr>
                <w:bCs/>
                <w:szCs w:val="24"/>
              </w:rPr>
            </w:pPr>
            <w:r w:rsidRPr="00A908C5">
              <w:rPr>
                <w:rFonts w:eastAsia="SimSun"/>
                <w:szCs w:val="24"/>
              </w:rPr>
              <w:t>3</w:t>
            </w:r>
            <w:r>
              <w:rPr>
                <w:rFonts w:eastAsia="SimSun"/>
                <w:szCs w:val="24"/>
              </w:rPr>
              <w:t>4</w:t>
            </w:r>
          </w:p>
        </w:tc>
        <w:tc>
          <w:tcPr>
            <w:tcW w:w="1614" w:type="dxa"/>
            <w:vAlign w:val="center"/>
          </w:tcPr>
          <w:p w14:paraId="31A6D9D8" w14:textId="2D9CD8AD" w:rsidR="00670735" w:rsidRPr="00A908C5" w:rsidRDefault="00670735" w:rsidP="008204E5">
            <w:pPr>
              <w:ind w:right="5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34</w:t>
            </w:r>
          </w:p>
        </w:tc>
        <w:tc>
          <w:tcPr>
            <w:tcW w:w="2797" w:type="dxa"/>
            <w:vAlign w:val="center"/>
          </w:tcPr>
          <w:p w14:paraId="69001493" w14:textId="44560D7F" w:rsidR="00670735" w:rsidRPr="00A908C5" w:rsidRDefault="00670735" w:rsidP="008204E5">
            <w:pPr>
              <w:ind w:right="5"/>
              <w:jc w:val="center"/>
              <w:rPr>
                <w:bCs/>
                <w:szCs w:val="24"/>
              </w:rPr>
            </w:pPr>
            <w:r>
              <w:rPr>
                <w:rFonts w:eastAsia="SimSun"/>
                <w:bCs/>
                <w:spacing w:val="-2"/>
                <w:szCs w:val="24"/>
              </w:rPr>
              <w:t>1</w:t>
            </w:r>
            <w:r w:rsidRPr="00A908C5">
              <w:rPr>
                <w:rFonts w:eastAsia="SimSun"/>
                <w:bCs/>
                <w:spacing w:val="-2"/>
                <w:szCs w:val="24"/>
              </w:rPr>
              <w:t xml:space="preserve"> раз в неделю</w:t>
            </w:r>
          </w:p>
        </w:tc>
      </w:tr>
    </w:tbl>
    <w:p w14:paraId="18D4AB0C" w14:textId="345093B5" w:rsidR="00670735" w:rsidRDefault="00670735" w:rsidP="00082F5A">
      <w:pPr>
        <w:ind w:left="708" w:firstLine="0"/>
        <w:rPr>
          <w:szCs w:val="24"/>
        </w:rPr>
      </w:pPr>
    </w:p>
    <w:p w14:paraId="123F670A" w14:textId="0324BE68" w:rsidR="00670735" w:rsidRPr="00670735" w:rsidRDefault="00670735" w:rsidP="00670735">
      <w:pPr>
        <w:ind w:left="708" w:firstLine="0"/>
        <w:jc w:val="center"/>
        <w:rPr>
          <w:b/>
          <w:bCs/>
          <w:szCs w:val="24"/>
        </w:rPr>
      </w:pPr>
      <w:r w:rsidRPr="00670735">
        <w:rPr>
          <w:b/>
          <w:bCs/>
          <w:szCs w:val="24"/>
        </w:rPr>
        <w:t>5. Формы контроля, аттестации</w:t>
      </w:r>
    </w:p>
    <w:p w14:paraId="33A9533B" w14:textId="1D4D4DB2" w:rsidR="00670735" w:rsidRDefault="00670735" w:rsidP="00082F5A">
      <w:pPr>
        <w:ind w:left="708" w:firstLine="0"/>
        <w:rPr>
          <w:szCs w:val="24"/>
        </w:rPr>
      </w:pPr>
    </w:p>
    <w:p w14:paraId="5D6B48AF" w14:textId="2AC220EF" w:rsidR="00670735" w:rsidRPr="00670735" w:rsidRDefault="00670735" w:rsidP="00670735">
      <w:r w:rsidRPr="00670735">
        <w:t>Реализация программы «</w:t>
      </w:r>
      <w:r w:rsidR="007F2624">
        <w:t>Веб-дизайн</w:t>
      </w:r>
      <w:r w:rsidRPr="00670735">
        <w:t>» предусматривает входной, текущий, промежуточный контроль и итоговую аттестацию обучающихся.</w:t>
      </w:r>
    </w:p>
    <w:p w14:paraId="77D040BB" w14:textId="77777777" w:rsidR="00670735" w:rsidRPr="00670735" w:rsidRDefault="00670735" w:rsidP="00670735">
      <w:r w:rsidRPr="00670735">
        <w:t>Входной контроль проводится с целью выявления уровня подготовки учащихся. Осуществляется в форме собеседования.</w:t>
      </w:r>
    </w:p>
    <w:p w14:paraId="0B503A00" w14:textId="77777777" w:rsidR="00670735" w:rsidRPr="00670735" w:rsidRDefault="00670735" w:rsidP="00670735">
      <w:r w:rsidRPr="00670735">
        <w:t>Текущий (промежуточный) – с целью контроля усвоения учащимися тем и разделов программы. По итогам реализации разделов программы каждый учащийся защищает свою итоговую работу.</w:t>
      </w:r>
    </w:p>
    <w:p w14:paraId="39AA7098" w14:textId="29497E50" w:rsidR="00670735" w:rsidRDefault="00670735" w:rsidP="00670735">
      <w:r w:rsidRPr="00670735">
        <w:t>Итоговый – с целью усвоения обучающимися программного материала в целом</w:t>
      </w:r>
      <w:proofErr w:type="gramStart"/>
      <w:r w:rsidRPr="00670735">
        <w:t>. осуществляется</w:t>
      </w:r>
      <w:proofErr w:type="gramEnd"/>
      <w:r w:rsidRPr="00670735">
        <w:t xml:space="preserve"> в следующих формах: защита творческих работ и проектов.</w:t>
      </w:r>
    </w:p>
    <w:p w14:paraId="037F7AD0" w14:textId="4C97366F" w:rsidR="00670735" w:rsidRDefault="00670735" w:rsidP="00670735"/>
    <w:p w14:paraId="601014FE" w14:textId="3E37F376" w:rsidR="00670735" w:rsidRPr="00670735" w:rsidRDefault="00670735" w:rsidP="00670735">
      <w:pPr>
        <w:jc w:val="center"/>
        <w:rPr>
          <w:b/>
          <w:bCs/>
        </w:rPr>
      </w:pPr>
      <w:r w:rsidRPr="00670735">
        <w:rPr>
          <w:b/>
          <w:bCs/>
        </w:rPr>
        <w:t>6. Оценочный материала</w:t>
      </w:r>
    </w:p>
    <w:p w14:paraId="6F51AAB1" w14:textId="77777777" w:rsidR="00670735" w:rsidRDefault="00670735" w:rsidP="00670735">
      <w:r>
        <w:t>Перечень материалов, позволяющих определить достижение учащимися планируемых результатов:</w:t>
      </w:r>
    </w:p>
    <w:p w14:paraId="5C5401F4" w14:textId="7A05C9C0" w:rsidR="00670735" w:rsidRDefault="00670735" w:rsidP="00670735">
      <w:r>
        <w:t>-</w:t>
      </w:r>
      <w:r>
        <w:tab/>
        <w:t>Индивидуальная карта учащегося, для фиксации показателей освоения программы;</w:t>
      </w:r>
    </w:p>
    <w:p w14:paraId="1DDBD532" w14:textId="4E70D820" w:rsidR="00670735" w:rsidRDefault="00670735" w:rsidP="00670735">
      <w:r>
        <w:t>-</w:t>
      </w:r>
      <w:r>
        <w:tab/>
        <w:t>Тестирование;</w:t>
      </w:r>
    </w:p>
    <w:p w14:paraId="68B4017B" w14:textId="7A73628E" w:rsidR="00670735" w:rsidRDefault="00670735" w:rsidP="00670735">
      <w:r>
        <w:t>-</w:t>
      </w:r>
      <w:r>
        <w:tab/>
        <w:t>Защита учебного проекта.</w:t>
      </w:r>
    </w:p>
    <w:p w14:paraId="3798E250" w14:textId="7F2EF34C" w:rsidR="00640237" w:rsidRDefault="00640237" w:rsidP="00670735"/>
    <w:p w14:paraId="2872DA2C" w14:textId="77777777" w:rsidR="00640237" w:rsidRPr="00640237" w:rsidRDefault="00640237" w:rsidP="00640237">
      <w:pPr>
        <w:jc w:val="center"/>
        <w:rPr>
          <w:b/>
          <w:bCs/>
        </w:rPr>
      </w:pPr>
      <w:r w:rsidRPr="00640237">
        <w:rPr>
          <w:b/>
          <w:bCs/>
        </w:rPr>
        <w:t>7. Методические обеспечение</w:t>
      </w:r>
    </w:p>
    <w:p w14:paraId="59288254" w14:textId="77777777" w:rsidR="00640237" w:rsidRDefault="00640237" w:rsidP="00640237">
      <w:r>
        <w:t>Формы проведения занятий: лекция, практическое занятие, индивидуально-групповая работа.</w:t>
      </w:r>
    </w:p>
    <w:p w14:paraId="021CC123" w14:textId="77777777" w:rsidR="00640237" w:rsidRDefault="00640237" w:rsidP="00640237">
      <w:r>
        <w:t>Педагог использует методы:</w:t>
      </w:r>
    </w:p>
    <w:p w14:paraId="242A0F6B" w14:textId="77777777" w:rsidR="00640237" w:rsidRDefault="00640237" w:rsidP="00640237">
      <w:r>
        <w:t>Словесные: передача необходимой для дальнейшего обучения информации, устное изложение, беседа.</w:t>
      </w:r>
    </w:p>
    <w:p w14:paraId="7C9E3C15" w14:textId="77777777" w:rsidR="00640237" w:rsidRDefault="00640237" w:rsidP="00640237">
      <w:r>
        <w:t>Наглядные: сопровождение рассказа презентацией, показ образцов решения задач.</w:t>
      </w:r>
    </w:p>
    <w:p w14:paraId="5D73FC05" w14:textId="77777777" w:rsidR="00640237" w:rsidRDefault="00640237" w:rsidP="00640237">
      <w:r>
        <w:t>Практические: решение задач;</w:t>
      </w:r>
    </w:p>
    <w:p w14:paraId="4598388A" w14:textId="77777777" w:rsidR="00640237" w:rsidRDefault="00640237" w:rsidP="00640237">
      <w:r>
        <w:t>Применяемые педагогические технологии:</w:t>
      </w:r>
    </w:p>
    <w:p w14:paraId="7BBDCF1C" w14:textId="77777777" w:rsidR="00640237" w:rsidRDefault="00640237" w:rsidP="00640237">
      <w:r>
        <w:t xml:space="preserve">Информационно – коммуникационная технология - обеспечение гармоничного развития личности, ориентирующейся в информационном пространстве, приобщенной к информационно-коммуникационным возможностям современных технологий и </w:t>
      </w:r>
      <w:r>
        <w:lastRenderedPageBreak/>
        <w:t>обладающей информационной культурой, а также представить имеющийся опыт и выявить его результативность.</w:t>
      </w:r>
    </w:p>
    <w:p w14:paraId="3BBF623A" w14:textId="42E9D76C" w:rsidR="00640237" w:rsidRDefault="00640237" w:rsidP="00640237">
      <w:r>
        <w:t>Игровые технологии – создание игровых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14:paraId="1FFA3396" w14:textId="77777777" w:rsidR="00640237" w:rsidRDefault="00640237" w:rsidP="00640237"/>
    <w:p w14:paraId="38282B0E" w14:textId="77777777" w:rsidR="00640237" w:rsidRPr="00640237" w:rsidRDefault="00640237" w:rsidP="00640237">
      <w:pPr>
        <w:jc w:val="center"/>
        <w:rPr>
          <w:b/>
          <w:bCs/>
        </w:rPr>
      </w:pPr>
      <w:r w:rsidRPr="00640237">
        <w:rPr>
          <w:b/>
          <w:bCs/>
        </w:rPr>
        <w:t>8. Условия реализации программы</w:t>
      </w:r>
    </w:p>
    <w:p w14:paraId="780885B5" w14:textId="77777777" w:rsidR="00640237" w:rsidRDefault="00640237" w:rsidP="00640237">
      <w:r>
        <w:t>Для реализации программы необходимо:</w:t>
      </w:r>
    </w:p>
    <w:p w14:paraId="79FE77D9" w14:textId="77777777" w:rsidR="00640237" w:rsidRDefault="00640237" w:rsidP="00640237">
      <w:r>
        <w:t>-</w:t>
      </w:r>
      <w:r>
        <w:tab/>
        <w:t>оборудованный учебный кабинет (стол для педагога, столы для учащихся, стулья, стенды);</w:t>
      </w:r>
    </w:p>
    <w:p w14:paraId="3248ACDB" w14:textId="77777777" w:rsidR="00640237" w:rsidRDefault="00640237" w:rsidP="00640237">
      <w:r>
        <w:t>-</w:t>
      </w:r>
      <w:r>
        <w:tab/>
        <w:t>технические средства обучения (компьютеры, интерактивная доска, экран, принтер);</w:t>
      </w:r>
    </w:p>
    <w:p w14:paraId="291C0C20" w14:textId="77777777" w:rsidR="00640237" w:rsidRDefault="00640237" w:rsidP="00640237">
      <w:r>
        <w:t>-</w:t>
      </w:r>
      <w:r>
        <w:tab/>
        <w:t>расходные материалы на весь учебный год: бумага офисная формата А4;</w:t>
      </w:r>
    </w:p>
    <w:p w14:paraId="11F9862A" w14:textId="77777777" w:rsidR="00640237" w:rsidRDefault="00640237" w:rsidP="00640237"/>
    <w:p w14:paraId="3409F4CD" w14:textId="5C99C3CD" w:rsidR="00640237" w:rsidRPr="00640237" w:rsidRDefault="00640237" w:rsidP="00640237">
      <w:pPr>
        <w:jc w:val="center"/>
        <w:rPr>
          <w:b/>
          <w:bCs/>
        </w:rPr>
      </w:pPr>
      <w:r w:rsidRPr="00640237">
        <w:rPr>
          <w:b/>
          <w:bCs/>
        </w:rPr>
        <w:t>9. Кадровое обеспечение</w:t>
      </w:r>
    </w:p>
    <w:p w14:paraId="7D0139C1" w14:textId="7F51DC82" w:rsidR="00640237" w:rsidRDefault="00640237" w:rsidP="00640237">
      <w:r>
        <w:t>Программа «</w:t>
      </w:r>
      <w:r w:rsidR="007F2624">
        <w:t>Веб-дизайн</w:t>
      </w:r>
      <w:r>
        <w:t xml:space="preserve">» реализуется педагогами, имеющими профессиональное образование в области, соответствующей профилю программы, и постоянно повышающими уровень профессионального мастерства. </w:t>
      </w:r>
    </w:p>
    <w:p w14:paraId="58B6826B" w14:textId="77777777" w:rsidR="00640237" w:rsidRDefault="00640237" w:rsidP="00640237"/>
    <w:p w14:paraId="3311A6C9" w14:textId="6E41430F" w:rsidR="00640237" w:rsidRPr="00640237" w:rsidRDefault="00640237" w:rsidP="00640237">
      <w:pPr>
        <w:jc w:val="center"/>
        <w:rPr>
          <w:b/>
          <w:bCs/>
        </w:rPr>
      </w:pPr>
      <w:r w:rsidRPr="00640237">
        <w:rPr>
          <w:b/>
          <w:bCs/>
        </w:rPr>
        <w:t>10.Материально-техническое обеспечение программы</w:t>
      </w:r>
    </w:p>
    <w:p w14:paraId="473848A8" w14:textId="77777777" w:rsidR="00640237" w:rsidRDefault="00640237" w:rsidP="00640237">
      <w:r>
        <w:t>-</w:t>
      </w:r>
      <w:r>
        <w:tab/>
        <w:t>рабочее место ученика, оборудованное в соответствии с санитарно-гигиеническими нормами;</w:t>
      </w:r>
    </w:p>
    <w:p w14:paraId="5548347D" w14:textId="77777777" w:rsidR="00640237" w:rsidRDefault="00640237" w:rsidP="00640237">
      <w:r>
        <w:t>-</w:t>
      </w:r>
      <w:r>
        <w:tab/>
        <w:t>принтер;</w:t>
      </w:r>
    </w:p>
    <w:p w14:paraId="4E1288FC" w14:textId="77777777" w:rsidR="00640237" w:rsidRDefault="00640237" w:rsidP="00640237">
      <w:r>
        <w:t>-</w:t>
      </w:r>
      <w:r>
        <w:tab/>
        <w:t>интерактивная панель;</w:t>
      </w:r>
    </w:p>
    <w:p w14:paraId="25C25263" w14:textId="77777777" w:rsidR="00640237" w:rsidRDefault="00640237" w:rsidP="00640237"/>
    <w:p w14:paraId="381E02C4" w14:textId="6CB63955" w:rsidR="00640237" w:rsidRPr="00640237" w:rsidRDefault="00640237" w:rsidP="00640237">
      <w:pPr>
        <w:jc w:val="center"/>
        <w:rPr>
          <w:b/>
          <w:bCs/>
        </w:rPr>
      </w:pPr>
      <w:r w:rsidRPr="00640237">
        <w:rPr>
          <w:b/>
          <w:bCs/>
        </w:rPr>
        <w:t>11. Информационное обеспечение</w:t>
      </w:r>
    </w:p>
    <w:p w14:paraId="725CDD29" w14:textId="330AE3EF" w:rsidR="00640237" w:rsidRDefault="00640237" w:rsidP="00640237">
      <w:r>
        <w:t xml:space="preserve">Ноутбук, интернет-подключение, транслирование успехов и достижений обучающихся в группе Точка Роста МОУ Архангельская СШ в </w:t>
      </w:r>
      <w:proofErr w:type="spellStart"/>
      <w:r>
        <w:t>соц.сети</w:t>
      </w:r>
      <w:proofErr w:type="spellEnd"/>
      <w:r>
        <w:t xml:space="preserve"> </w:t>
      </w:r>
      <w:proofErr w:type="spellStart"/>
      <w:r>
        <w:t>ВКонтакте</w:t>
      </w:r>
      <w:proofErr w:type="spellEnd"/>
      <w:r>
        <w:t>.</w:t>
      </w:r>
    </w:p>
    <w:p w14:paraId="6F9D646E" w14:textId="77777777" w:rsidR="00640237" w:rsidRDefault="00640237" w:rsidP="00640237"/>
    <w:p w14:paraId="47389B74" w14:textId="4F9EED47" w:rsidR="00640237" w:rsidRPr="00D31FB7" w:rsidRDefault="00640237" w:rsidP="00D31FB7">
      <w:pPr>
        <w:jc w:val="center"/>
        <w:rPr>
          <w:b/>
          <w:bCs/>
        </w:rPr>
      </w:pPr>
      <w:r w:rsidRPr="00D31FB7">
        <w:rPr>
          <w:b/>
          <w:bCs/>
        </w:rPr>
        <w:t>12. Список литературы</w:t>
      </w:r>
    </w:p>
    <w:p w14:paraId="4451AF19" w14:textId="77777777" w:rsidR="007F2624" w:rsidRDefault="007F2624" w:rsidP="007F2624">
      <w:pPr>
        <w:numPr>
          <w:ilvl w:val="0"/>
          <w:numId w:val="12"/>
        </w:numPr>
        <w:spacing w:line="240" w:lineRule="auto"/>
        <w:jc w:val="both"/>
        <w:rPr>
          <w:szCs w:val="24"/>
        </w:rPr>
      </w:pPr>
      <w:r>
        <w:rPr>
          <w:szCs w:val="24"/>
        </w:rPr>
        <w:t>Жемчужников Д.Г. Веб-дизайн. Уровень 1: учебное пособие. – М.: БИНОМ. Лаборатория знаний, 2019</w:t>
      </w:r>
    </w:p>
    <w:p w14:paraId="0CB73331" w14:textId="77777777" w:rsidR="007F2624" w:rsidRPr="00BA3C56" w:rsidRDefault="007F2624" w:rsidP="007F2624">
      <w:pPr>
        <w:numPr>
          <w:ilvl w:val="0"/>
          <w:numId w:val="12"/>
        </w:numPr>
        <w:spacing w:line="240" w:lineRule="auto"/>
        <w:jc w:val="both"/>
        <w:rPr>
          <w:szCs w:val="24"/>
        </w:rPr>
      </w:pPr>
      <w:r w:rsidRPr="00BA3C56">
        <w:rPr>
          <w:szCs w:val="24"/>
        </w:rPr>
        <w:t xml:space="preserve">Кузнецов, В. В. </w:t>
      </w:r>
      <w:r w:rsidRPr="00BA3C56">
        <w:rPr>
          <w:spacing w:val="-4"/>
          <w:szCs w:val="24"/>
        </w:rPr>
        <w:t xml:space="preserve">Технологии создания сайтов и основы </w:t>
      </w:r>
      <w:proofErr w:type="spellStart"/>
      <w:r w:rsidRPr="00BA3C56">
        <w:rPr>
          <w:spacing w:val="-4"/>
          <w:szCs w:val="24"/>
        </w:rPr>
        <w:t>web</w:t>
      </w:r>
      <w:proofErr w:type="spellEnd"/>
      <w:r w:rsidRPr="00BA3C56">
        <w:rPr>
          <w:spacing w:val="-4"/>
          <w:szCs w:val="24"/>
        </w:rPr>
        <w:t>-дизайна</w:t>
      </w:r>
      <w:r w:rsidRPr="00BA3C56">
        <w:rPr>
          <w:szCs w:val="24"/>
        </w:rPr>
        <w:t>: Задания для проведения к</w:t>
      </w:r>
      <w:r w:rsidRPr="00BA3C56">
        <w:rPr>
          <w:bCs/>
          <w:szCs w:val="24"/>
        </w:rPr>
        <w:t>онтрольной работы</w:t>
      </w:r>
      <w:r w:rsidRPr="00BA3C56">
        <w:rPr>
          <w:szCs w:val="24"/>
        </w:rPr>
        <w:t xml:space="preserve"> № 1 «Язык гипертекстовой разметки </w:t>
      </w:r>
      <w:r w:rsidRPr="00BA3C56">
        <w:rPr>
          <w:szCs w:val="24"/>
          <w:lang w:val="en-US"/>
        </w:rPr>
        <w:t>HTML</w:t>
      </w:r>
      <w:r w:rsidRPr="00BA3C56">
        <w:rPr>
          <w:szCs w:val="24"/>
        </w:rPr>
        <w:t xml:space="preserve">. Каскадные таблицы стилей </w:t>
      </w:r>
      <w:r w:rsidRPr="00BA3C56">
        <w:rPr>
          <w:szCs w:val="24"/>
          <w:lang w:val="en-US"/>
        </w:rPr>
        <w:t>CSS</w:t>
      </w:r>
      <w:r w:rsidRPr="00BA3C56">
        <w:rPr>
          <w:szCs w:val="24"/>
        </w:rPr>
        <w:t>».</w:t>
      </w:r>
    </w:p>
    <w:p w14:paraId="6B33A1DC" w14:textId="77777777" w:rsidR="007F2624" w:rsidRPr="00BA3C56" w:rsidRDefault="007F2624" w:rsidP="007F2624">
      <w:pPr>
        <w:numPr>
          <w:ilvl w:val="0"/>
          <w:numId w:val="12"/>
        </w:numPr>
        <w:spacing w:line="240" w:lineRule="auto"/>
        <w:jc w:val="both"/>
        <w:rPr>
          <w:szCs w:val="24"/>
        </w:rPr>
      </w:pPr>
      <w:r w:rsidRPr="00BA3C56">
        <w:rPr>
          <w:szCs w:val="24"/>
        </w:rPr>
        <w:t xml:space="preserve">Кузнецов, В. В. </w:t>
      </w:r>
      <w:r w:rsidRPr="00BA3C56">
        <w:rPr>
          <w:spacing w:val="-4"/>
          <w:szCs w:val="24"/>
        </w:rPr>
        <w:t xml:space="preserve">Технологии создания сайтов и основы </w:t>
      </w:r>
      <w:proofErr w:type="spellStart"/>
      <w:r w:rsidRPr="00BA3C56">
        <w:rPr>
          <w:spacing w:val="-4"/>
          <w:szCs w:val="24"/>
        </w:rPr>
        <w:t>web</w:t>
      </w:r>
      <w:proofErr w:type="spellEnd"/>
      <w:r w:rsidRPr="00BA3C56">
        <w:rPr>
          <w:spacing w:val="-4"/>
          <w:szCs w:val="24"/>
        </w:rPr>
        <w:t xml:space="preserve">-дизайна: </w:t>
      </w:r>
      <w:r w:rsidRPr="00BA3C56">
        <w:rPr>
          <w:szCs w:val="24"/>
        </w:rPr>
        <w:t>Задание к итоговому проекту.</w:t>
      </w:r>
    </w:p>
    <w:p w14:paraId="36D56491" w14:textId="77777777" w:rsidR="007F2624" w:rsidRPr="00BA3C56" w:rsidRDefault="007F2624" w:rsidP="007F2624">
      <w:pPr>
        <w:numPr>
          <w:ilvl w:val="0"/>
          <w:numId w:val="12"/>
        </w:numPr>
        <w:spacing w:line="240" w:lineRule="auto"/>
        <w:jc w:val="both"/>
        <w:rPr>
          <w:szCs w:val="24"/>
        </w:rPr>
      </w:pPr>
      <w:r w:rsidRPr="00BA3C56">
        <w:rPr>
          <w:spacing w:val="-4"/>
          <w:szCs w:val="24"/>
        </w:rPr>
        <w:t xml:space="preserve">Ситникова, О. В., Татарникова, Л. А., </w:t>
      </w:r>
      <w:proofErr w:type="spellStart"/>
      <w:r w:rsidRPr="00BA3C56">
        <w:rPr>
          <w:spacing w:val="-4"/>
          <w:szCs w:val="24"/>
        </w:rPr>
        <w:t>Вьюгов</w:t>
      </w:r>
      <w:proofErr w:type="spellEnd"/>
      <w:r w:rsidRPr="00BA3C56">
        <w:rPr>
          <w:spacing w:val="-4"/>
          <w:szCs w:val="24"/>
        </w:rPr>
        <w:t>,</w:t>
      </w:r>
      <w:r w:rsidRPr="00BA3C56">
        <w:rPr>
          <w:szCs w:val="24"/>
        </w:rPr>
        <w:t xml:space="preserve"> </w:t>
      </w:r>
      <w:r w:rsidRPr="00BA3C56">
        <w:rPr>
          <w:spacing w:val="-4"/>
          <w:szCs w:val="24"/>
        </w:rPr>
        <w:t>Д. С.</w:t>
      </w:r>
      <w:r w:rsidRPr="00BA3C56">
        <w:rPr>
          <w:szCs w:val="24"/>
        </w:rPr>
        <w:t xml:space="preserve"> </w:t>
      </w:r>
      <w:r w:rsidRPr="00BA3C56">
        <w:rPr>
          <w:spacing w:val="-4"/>
          <w:szCs w:val="24"/>
        </w:rPr>
        <w:t xml:space="preserve">Технологии создания сайтов и основы </w:t>
      </w:r>
      <w:proofErr w:type="spellStart"/>
      <w:r w:rsidRPr="00BA3C56">
        <w:rPr>
          <w:spacing w:val="-4"/>
          <w:szCs w:val="24"/>
        </w:rPr>
        <w:t>web</w:t>
      </w:r>
      <w:proofErr w:type="spellEnd"/>
      <w:r w:rsidRPr="00BA3C56">
        <w:rPr>
          <w:spacing w:val="-4"/>
          <w:szCs w:val="24"/>
        </w:rPr>
        <w:t>-дизайна</w:t>
      </w:r>
      <w:r w:rsidRPr="00BA3C56">
        <w:rPr>
          <w:szCs w:val="24"/>
        </w:rPr>
        <w:t>: Учебное пособие.</w:t>
      </w:r>
    </w:p>
    <w:p w14:paraId="337FDB07" w14:textId="77777777" w:rsidR="007F2624" w:rsidRPr="00BA3C56" w:rsidRDefault="007F2624" w:rsidP="007F2624">
      <w:pPr>
        <w:numPr>
          <w:ilvl w:val="0"/>
          <w:numId w:val="12"/>
        </w:numPr>
        <w:spacing w:line="240" w:lineRule="auto"/>
        <w:jc w:val="both"/>
        <w:rPr>
          <w:szCs w:val="24"/>
        </w:rPr>
      </w:pPr>
      <w:r w:rsidRPr="00BA3C56">
        <w:rPr>
          <w:szCs w:val="24"/>
        </w:rPr>
        <w:t xml:space="preserve">Татарникова, Л. А. </w:t>
      </w:r>
      <w:r w:rsidRPr="00BA3C56">
        <w:rPr>
          <w:spacing w:val="-4"/>
          <w:szCs w:val="24"/>
        </w:rPr>
        <w:t xml:space="preserve">Технологии создания сайтов и основы </w:t>
      </w:r>
      <w:proofErr w:type="spellStart"/>
      <w:r w:rsidRPr="00BA3C56">
        <w:rPr>
          <w:spacing w:val="-4"/>
          <w:szCs w:val="24"/>
        </w:rPr>
        <w:t>web</w:t>
      </w:r>
      <w:proofErr w:type="spellEnd"/>
      <w:r w:rsidRPr="00BA3C56">
        <w:rPr>
          <w:spacing w:val="-4"/>
          <w:szCs w:val="24"/>
        </w:rPr>
        <w:t>-дизайна</w:t>
      </w:r>
      <w:r w:rsidRPr="00BA3C56">
        <w:rPr>
          <w:szCs w:val="24"/>
        </w:rPr>
        <w:t>: Методические рекомендации.</w:t>
      </w:r>
    </w:p>
    <w:p w14:paraId="4B0278E7" w14:textId="77777777" w:rsidR="007F2624" w:rsidRPr="00BA3C56" w:rsidRDefault="007F2624" w:rsidP="007F2624">
      <w:pPr>
        <w:numPr>
          <w:ilvl w:val="0"/>
          <w:numId w:val="12"/>
        </w:numPr>
        <w:spacing w:line="240" w:lineRule="auto"/>
        <w:jc w:val="both"/>
        <w:rPr>
          <w:szCs w:val="24"/>
        </w:rPr>
      </w:pPr>
      <w:r w:rsidRPr="00BA3C56">
        <w:rPr>
          <w:spacing w:val="-4"/>
          <w:szCs w:val="24"/>
        </w:rPr>
        <w:t xml:space="preserve">Технологии создания сайтов и основы </w:t>
      </w:r>
      <w:proofErr w:type="spellStart"/>
      <w:r w:rsidRPr="00BA3C56">
        <w:rPr>
          <w:spacing w:val="-4"/>
          <w:szCs w:val="24"/>
        </w:rPr>
        <w:t>web</w:t>
      </w:r>
      <w:proofErr w:type="spellEnd"/>
      <w:r w:rsidRPr="00BA3C56">
        <w:rPr>
          <w:spacing w:val="-4"/>
          <w:szCs w:val="24"/>
        </w:rPr>
        <w:t>-дизайна</w:t>
      </w:r>
      <w:r w:rsidRPr="00BA3C56">
        <w:rPr>
          <w:szCs w:val="24"/>
        </w:rPr>
        <w:t>: Учебная программа.</w:t>
      </w:r>
    </w:p>
    <w:p w14:paraId="38E51C32" w14:textId="77777777" w:rsidR="007F2624" w:rsidRPr="00BA3C56" w:rsidRDefault="007F2624" w:rsidP="007F2624">
      <w:pPr>
        <w:numPr>
          <w:ilvl w:val="0"/>
          <w:numId w:val="12"/>
        </w:numPr>
        <w:spacing w:line="240" w:lineRule="auto"/>
        <w:jc w:val="both"/>
        <w:rPr>
          <w:szCs w:val="24"/>
          <w:lang w:val="en-US"/>
        </w:rPr>
      </w:pPr>
      <w:r w:rsidRPr="00BA3C56">
        <w:rPr>
          <w:spacing w:val="-4"/>
          <w:szCs w:val="24"/>
        </w:rPr>
        <w:t xml:space="preserve">Уроки </w:t>
      </w:r>
      <w:proofErr w:type="spellStart"/>
      <w:r w:rsidRPr="00BA3C56">
        <w:rPr>
          <w:spacing w:val="-4"/>
          <w:szCs w:val="24"/>
        </w:rPr>
        <w:t>сайтостроения</w:t>
      </w:r>
      <w:proofErr w:type="spellEnd"/>
      <w:r w:rsidRPr="00BA3C56">
        <w:rPr>
          <w:szCs w:val="24"/>
          <w:lang w:val="en-US"/>
        </w:rPr>
        <w:t xml:space="preserve">: </w:t>
      </w:r>
      <w:r w:rsidRPr="00BA3C56">
        <w:rPr>
          <w:szCs w:val="24"/>
        </w:rPr>
        <w:t>Электронный</w:t>
      </w:r>
      <w:r w:rsidRPr="00BA3C56">
        <w:rPr>
          <w:szCs w:val="24"/>
          <w:lang w:val="en-US"/>
        </w:rPr>
        <w:t xml:space="preserve"> </w:t>
      </w:r>
      <w:r w:rsidRPr="00BA3C56">
        <w:rPr>
          <w:szCs w:val="24"/>
        </w:rPr>
        <w:t>практикум</w:t>
      </w:r>
      <w:r w:rsidRPr="00BA3C56">
        <w:rPr>
          <w:szCs w:val="24"/>
          <w:lang w:val="en-US"/>
        </w:rPr>
        <w:t>.</w:t>
      </w:r>
    </w:p>
    <w:p w14:paraId="1F019642" w14:textId="0BBBF278" w:rsidR="00D31FB7" w:rsidRPr="00D31FB7" w:rsidRDefault="00D31FB7" w:rsidP="007F2624"/>
    <w:sectPr w:rsidR="00D31FB7" w:rsidRPr="00D31FB7" w:rsidSect="00082F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2226"/>
    <w:multiLevelType w:val="hybridMultilevel"/>
    <w:tmpl w:val="53E278F2"/>
    <w:lvl w:ilvl="0" w:tplc="0FF4712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4941FD"/>
    <w:multiLevelType w:val="hybridMultilevel"/>
    <w:tmpl w:val="99CEEF3A"/>
    <w:lvl w:ilvl="0" w:tplc="0FF4712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CAC4C8E"/>
    <w:multiLevelType w:val="hybridMultilevel"/>
    <w:tmpl w:val="3FB4459E"/>
    <w:lvl w:ilvl="0" w:tplc="0FF4712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153F23"/>
    <w:multiLevelType w:val="hybridMultilevel"/>
    <w:tmpl w:val="B5FE7D02"/>
    <w:lvl w:ilvl="0" w:tplc="0FF4712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F133F6"/>
    <w:multiLevelType w:val="hybridMultilevel"/>
    <w:tmpl w:val="4B12427C"/>
    <w:lvl w:ilvl="0" w:tplc="0FF4712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35115CE"/>
    <w:multiLevelType w:val="hybridMultilevel"/>
    <w:tmpl w:val="7136BF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F605A7"/>
    <w:multiLevelType w:val="hybridMultilevel"/>
    <w:tmpl w:val="EAD0E248"/>
    <w:lvl w:ilvl="0" w:tplc="0FF4712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5C19F1"/>
    <w:multiLevelType w:val="hybridMultilevel"/>
    <w:tmpl w:val="C370545E"/>
    <w:lvl w:ilvl="0" w:tplc="0FF4712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EF73ED4"/>
    <w:multiLevelType w:val="hybridMultilevel"/>
    <w:tmpl w:val="0CFA19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1602382"/>
    <w:multiLevelType w:val="hybridMultilevel"/>
    <w:tmpl w:val="F7BC71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C8A772E"/>
    <w:multiLevelType w:val="hybridMultilevel"/>
    <w:tmpl w:val="CE8C909C"/>
    <w:lvl w:ilvl="0" w:tplc="0FF4712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99C36B0"/>
    <w:multiLevelType w:val="hybridMultilevel"/>
    <w:tmpl w:val="99668608"/>
    <w:lvl w:ilvl="0" w:tplc="52BEA2D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A0"/>
    <w:rsid w:val="00082F5A"/>
    <w:rsid w:val="0020748F"/>
    <w:rsid w:val="00230025"/>
    <w:rsid w:val="00250B3A"/>
    <w:rsid w:val="00384EA0"/>
    <w:rsid w:val="00531747"/>
    <w:rsid w:val="00640237"/>
    <w:rsid w:val="00670735"/>
    <w:rsid w:val="006E3F04"/>
    <w:rsid w:val="007B7310"/>
    <w:rsid w:val="007F2624"/>
    <w:rsid w:val="00AC08B5"/>
    <w:rsid w:val="00AC0F68"/>
    <w:rsid w:val="00C8411E"/>
    <w:rsid w:val="00C8718D"/>
    <w:rsid w:val="00CD6D96"/>
    <w:rsid w:val="00D31FB7"/>
    <w:rsid w:val="00F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125A"/>
  <w15:docId w15:val="{1D496567-E5FC-443C-8972-1E3C4C87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A0"/>
    <w:pPr>
      <w:spacing w:after="0"/>
      <w:ind w:firstLine="56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11E"/>
    <w:pPr>
      <w:ind w:left="720"/>
      <w:contextualSpacing/>
    </w:pPr>
  </w:style>
  <w:style w:type="table" w:styleId="a4">
    <w:name w:val="Table Grid"/>
    <w:basedOn w:val="a1"/>
    <w:uiPriority w:val="59"/>
    <w:rsid w:val="00082F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37UhQd27RVXgMXmPFaSTBLLXqWAUKT2AIu14CLIHEF0=</DigestValue>
    </Reference>
    <Reference Type="http://www.w3.org/2000/09/xmldsig#Object" URI="#idOfficeObject">
      <DigestMethod Algorithm="urn:ietf:params:xml:ns:cpxmlsec:algorithms:gostr34112012-256"/>
      <DigestValue>Z/Xfb8f5Wi9zbbLidd6PG8sNWYJzVn0xc1u/RuI66TQ=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zJ4ekNegFJiRRNhqyhOnLGFHBgUNek1n19YkosA19F0=</DigestValue>
    </Reference>
  </SignedInfo>
  <SignatureValue>0uFada1dZG/17fM2UY3Asc4S7GYTrqNWj08TzdEmCcpRK98ARG7l98zI4oUHeYD1
juQDR7tCNQwH6Vhf+JqFUw==</SignatureValue>
  <KeyInfo>
    <X509Data>
      <X509Certificate>MIIIwjCCCG+gAwIBAgIQWuao5QGXP06NY0WGz6GnozAKBggqhQMHAQEDAjCCAVcx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0YHQuNC4MB4XDTIzMDExODA2MzgwMFoXDTI0MDQxMjA2MzgwMFowggHeMQswCQYD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zreea2KW7EH2SjPKUTaM3dfjUyY=</DigestValue>
      </Reference>
      <Reference URI="/word/fontTable.xml?ContentType=application/vnd.openxmlformats-officedocument.wordprocessingml.fontTable+xml">
        <DigestMethod Algorithm="http://www.w3.org/2000/09/xmldsig#sha1"/>
        <DigestValue>BDSOGwmlLQP+Uu7OeVodNz84y2s=</DigestValue>
      </Reference>
      <Reference URI="/word/media/image1.jpeg?ContentType=image/jpeg">
        <DigestMethod Algorithm="http://www.w3.org/2000/09/xmldsig#sha1"/>
        <DigestValue>64oCiz40qnN8h5hJcaNp4cXTwz4=</DigestValue>
      </Reference>
      <Reference URI="/word/numbering.xml?ContentType=application/vnd.openxmlformats-officedocument.wordprocessingml.numbering+xml">
        <DigestMethod Algorithm="http://www.w3.org/2000/09/xmldsig#sha1"/>
        <DigestValue>ECXqdWWf/15Z18JDu0D/GiN4304=</DigestValue>
      </Reference>
      <Reference URI="/word/settings.xml?ContentType=application/vnd.openxmlformats-officedocument.wordprocessingml.settings+xml">
        <DigestMethod Algorithm="http://www.w3.org/2000/09/xmldsig#sha1"/>
        <DigestValue>250f2twboj8BKw6OR614U+h3kqM=</DigestValue>
      </Reference>
      <Reference URI="/word/styles.xml?ContentType=application/vnd.openxmlformats-officedocument.wordprocessingml.styles+xml">
        <DigestMethod Algorithm="http://www.w3.org/2000/09/xmldsig#sha1"/>
        <DigestValue>vgiYYbk1M7Hxxw1D21OdX91fi1Y=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2023-12-01T10:59:13Z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2023-12-01T10:59:13Z</xd:SigningTime>
          <xd:SigningCertificate>
            <xd:Cert>
              <xd:CertDigest>
                <DigestMethod Algorithm="http://www.w3.org/2000/09/xmldsig#sha1"/>
                <DigestValue>m9qjISDr0vS0wvO4Cwdq3p52GVM=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120828173486660399929774857479184820131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mejevova@dnevnik.ru</dc:creator>
  <cp:keywords/>
  <dc:description/>
  <cp:lastModifiedBy>Admin-MSI</cp:lastModifiedBy>
  <cp:revision>8</cp:revision>
  <dcterms:created xsi:type="dcterms:W3CDTF">2023-09-18T06:53:00Z</dcterms:created>
  <dcterms:modified xsi:type="dcterms:W3CDTF">2023-12-01T10:59:00Z</dcterms:modified>
</cp:coreProperties>
</file>