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7B1A" w:rsidRDefault="000F2DFF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Муниципальное  общеобразовательное учреждение</w:t>
      </w:r>
    </w:p>
    <w:p w:rsidR="00167B1A" w:rsidRDefault="000F2DFF">
      <w:pPr>
        <w:widowControl/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«Архангельская средняя школа»</w:t>
      </w:r>
    </w:p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2409"/>
        <w:gridCol w:w="3402"/>
      </w:tblGrid>
      <w:tr w:rsidR="0095487B" w:rsidRPr="0095487B" w:rsidTr="00A12B8A">
        <w:tc>
          <w:tcPr>
            <w:tcW w:w="3369" w:type="dxa"/>
          </w:tcPr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95487B" w:rsidRPr="0095487B" w:rsidRDefault="0095487B" w:rsidP="0095487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5487B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Рассмотрена на заседании педсовета</w:t>
            </w:r>
          </w:p>
          <w:p w:rsidR="0095487B" w:rsidRPr="0095487B" w:rsidRDefault="0095487B" w:rsidP="0095487B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5487B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Протокол от 26.08.2025 № 25</w:t>
            </w:r>
          </w:p>
        </w:tc>
        <w:tc>
          <w:tcPr>
            <w:tcW w:w="2409" w:type="dxa"/>
          </w:tcPr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402" w:type="dxa"/>
          </w:tcPr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5487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Утверждена </w:t>
            </w:r>
          </w:p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5487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Приказом директора </w:t>
            </w:r>
          </w:p>
          <w:p w:rsidR="0095487B" w:rsidRPr="0095487B" w:rsidRDefault="0095487B" w:rsidP="0095487B">
            <w:pPr>
              <w:widowControl/>
              <w:ind w:firstLine="567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95487B">
              <w:rPr>
                <w:rFonts w:ascii="Times New Roman" w:eastAsia="Calibri" w:hAnsi="Times New Roman" w:cs="Times New Roman"/>
                <w:color w:val="auto"/>
                <w:lang w:eastAsia="en-US"/>
              </w:rPr>
              <w:t>от 26.08.2025 № 294</w:t>
            </w:r>
          </w:p>
        </w:tc>
      </w:tr>
    </w:tbl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0F2DFF">
      <w:pPr>
        <w:widowControl/>
        <w:spacing w:line="276" w:lineRule="auto"/>
        <w:jc w:val="center"/>
      </w:pPr>
      <w:r>
        <w:rPr>
          <w:rFonts w:ascii="Times New Roman" w:eastAsia="Times New Roman" w:hAnsi="Times New Roman" w:cs="Times New Roman"/>
          <w:sz w:val="48"/>
          <w:szCs w:val="4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Дополнительная общеобразовательная (общеразвивающая) программа </w:t>
      </w:r>
    </w:p>
    <w:p w:rsidR="00167B1A" w:rsidRDefault="000F2DFF">
      <w:pPr>
        <w:widowControl/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социально-гуманитарной направленности</w:t>
      </w:r>
    </w:p>
    <w:p w:rsidR="00167B1A" w:rsidRDefault="000F2DFF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«ЮНЫЙ ЖУРНАЛИСТ»</w:t>
      </w:r>
    </w:p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7B1A" w:rsidRDefault="003A648B">
      <w:pPr>
        <w:widowControl/>
        <w:tabs>
          <w:tab w:val="left" w:pos="6136"/>
        </w:tabs>
        <w:jc w:val="center"/>
      </w:pPr>
      <w:r>
        <w:rPr>
          <w:rFonts w:ascii="Times New Roman" w:eastAsia="Calibri" w:hAnsi="Times New Roman" w:cs="Times New Roman"/>
          <w:lang w:eastAsia="en-US"/>
        </w:rPr>
        <w:t>Возраст обучающихся: 12-17</w:t>
      </w:r>
      <w:r w:rsidR="000F2DFF">
        <w:rPr>
          <w:rFonts w:ascii="Times New Roman" w:eastAsia="Calibri" w:hAnsi="Times New Roman" w:cs="Times New Roman"/>
          <w:lang w:eastAsia="en-US"/>
        </w:rPr>
        <w:t xml:space="preserve"> лет</w:t>
      </w:r>
    </w:p>
    <w:p w:rsidR="00167B1A" w:rsidRDefault="000F2DFF">
      <w:pPr>
        <w:widowControl/>
        <w:tabs>
          <w:tab w:val="left" w:pos="6136"/>
        </w:tabs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Срок реализации: 1 год</w:t>
      </w:r>
    </w:p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167B1A" w:rsidRDefault="00167B1A">
      <w:pPr>
        <w:widowControl/>
        <w:tabs>
          <w:tab w:val="left" w:pos="6136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7B1A" w:rsidRDefault="00167B1A">
      <w:pPr>
        <w:widowControl/>
        <w:tabs>
          <w:tab w:val="left" w:pos="6136"/>
        </w:tabs>
        <w:spacing w:line="276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67B1A" w:rsidRDefault="000F2DFF">
      <w:pPr>
        <w:widowControl/>
        <w:tabs>
          <w:tab w:val="left" w:pos="6136"/>
        </w:tabs>
        <w:spacing w:line="27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Автор-составитель: </w:t>
      </w:r>
    </w:p>
    <w:p w:rsidR="00167B1A" w:rsidRDefault="003A648B">
      <w:pPr>
        <w:widowControl/>
        <w:tabs>
          <w:tab w:val="left" w:pos="6136"/>
        </w:tabs>
        <w:spacing w:line="27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Дымская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Ирина Николаевна</w:t>
      </w:r>
      <w:r w:rsidR="000F2DFF">
        <w:rPr>
          <w:rFonts w:ascii="Times New Roman" w:eastAsia="Calibri" w:hAnsi="Times New Roman" w:cs="Times New Roman"/>
          <w:lang w:eastAsia="en-US"/>
        </w:rPr>
        <w:t>,</w:t>
      </w:r>
    </w:p>
    <w:p w:rsidR="00167B1A" w:rsidRDefault="000F2DFF">
      <w:pPr>
        <w:widowControl/>
        <w:tabs>
          <w:tab w:val="left" w:pos="6136"/>
        </w:tabs>
        <w:spacing w:line="27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МОУ «Архангельская СШ»</w:t>
      </w:r>
    </w:p>
    <w:p w:rsidR="00167B1A" w:rsidRDefault="00167B1A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:rsidR="003A648B" w:rsidRDefault="003A648B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3A648B" w:rsidRDefault="003A648B">
      <w:pPr>
        <w:widowControl/>
        <w:spacing w:after="200" w:line="276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Default="00167B1A">
      <w:pPr>
        <w:widowControl/>
        <w:tabs>
          <w:tab w:val="left" w:pos="3268"/>
        </w:tabs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67B1A" w:rsidRPr="0095487B" w:rsidRDefault="000F2DFF" w:rsidP="0095487B">
      <w:pPr>
        <w:widowControl/>
        <w:tabs>
          <w:tab w:val="left" w:pos="3268"/>
        </w:tabs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с. Архангельское</w:t>
      </w:r>
      <w:r w:rsidR="0095487B">
        <w:rPr>
          <w:rFonts w:ascii="Times New Roman" w:eastAsia="Calibri" w:hAnsi="Times New Roman" w:cs="Times New Roman"/>
          <w:lang w:eastAsia="en-US"/>
        </w:rPr>
        <w:t xml:space="preserve"> </w:t>
      </w:r>
      <w:r w:rsidR="0095487B" w:rsidRPr="0095487B">
        <w:rPr>
          <w:rFonts w:ascii="Times New Roman" w:eastAsia="Calibri" w:hAnsi="Times New Roman" w:cs="Times New Roman"/>
          <w:bCs/>
          <w:lang w:eastAsia="en-US"/>
        </w:rPr>
        <w:t>2025</w:t>
      </w:r>
      <w:r w:rsidRPr="0095487B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167B1A" w:rsidRDefault="000F2DFF">
      <w:pPr>
        <w:pStyle w:val="26"/>
        <w:shd w:val="clear" w:color="auto" w:fill="auto"/>
        <w:spacing w:before="240" w:after="88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lastRenderedPageBreak/>
        <w:t>I. Пояснительная записка</w:t>
      </w:r>
    </w:p>
    <w:p w:rsidR="00167B1A" w:rsidRDefault="000F2DFF">
      <w:pPr>
        <w:spacing w:line="276" w:lineRule="auto"/>
        <w:ind w:right="5" w:firstLine="709"/>
        <w:jc w:val="both"/>
      </w:pPr>
      <w:r>
        <w:rPr>
          <w:rFonts w:ascii="Times New Roman" w:eastAsia="Times New Roman" w:hAnsi="Times New Roman" w:cs="Times New Roman"/>
          <w:bCs/>
        </w:rPr>
        <w:t>Дополнительная общеобразовательная (общеразвивающая) программа «Юный журналист» социально-гуманитарной направленности базового уровня разработана в соответствии с нормативно-правовыми требованиями развития дополнительного образования детей и в соответствии с:</w:t>
      </w:r>
    </w:p>
    <w:p w:rsidR="00167B1A" w:rsidRDefault="000F2DFF">
      <w:pPr>
        <w:spacing w:line="276" w:lineRule="auto"/>
        <w:ind w:right="5"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Концепцией развития дополнительного образования детей от 4 сентября 2014 г. № 1726-р;</w:t>
      </w:r>
    </w:p>
    <w:p w:rsidR="00167B1A" w:rsidRDefault="000F2DFF">
      <w:pPr>
        <w:widowControl/>
        <w:tabs>
          <w:tab w:val="left" w:pos="6165"/>
        </w:tabs>
        <w:spacing w:after="200" w:line="276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Приказом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167B1A" w:rsidRDefault="000F2DFF">
      <w:pPr>
        <w:spacing w:line="276" w:lineRule="auto"/>
        <w:ind w:left="284" w:right="5" w:firstLine="425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  Распоряжением Правительства РФ от 29 февраля 2016 г. № 326-р (ред. от 30 марта 2018 г.) «Об утверждении Стратегии государственной культурной политики на период до 2030 года».</w:t>
      </w:r>
    </w:p>
    <w:p w:rsidR="00167B1A" w:rsidRDefault="000F2DFF">
      <w:pPr>
        <w:pStyle w:val="27"/>
        <w:shd w:val="clear" w:color="auto" w:fill="auto"/>
        <w:spacing w:before="24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Обобщенные ориентиры направленности - социальная адаптация, повышение уровня готовности учащихся к взаимодействию с различными социальными институтами; формирование знаний об основных сферах современной социальной жизни, устойчивости общества; создание условий для развития коммуникативной, социально успешной личности; воспитание социальной компетентности (сфера деятельности «человек – общество», «человек – человек»); формирование коммуникативных навыков.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Направление деятельности -</w:t>
      </w:r>
      <w:r>
        <w:rPr>
          <w:i/>
          <w:iCs/>
          <w:sz w:val="24"/>
          <w:szCs w:val="24"/>
        </w:rPr>
        <w:t> просветительское </w:t>
      </w:r>
      <w:r>
        <w:rPr>
          <w:sz w:val="24"/>
          <w:szCs w:val="24"/>
        </w:rPr>
        <w:t>(журналистика)</w:t>
      </w:r>
    </w:p>
    <w:p w:rsidR="00167B1A" w:rsidRDefault="000F2DFF">
      <w:pPr>
        <w:spacing w:line="276" w:lineRule="auto"/>
        <w:ind w:right="5"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Актуальность и отличительные особенности.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 w:firstLine="689"/>
        <w:rPr>
          <w:sz w:val="24"/>
          <w:szCs w:val="24"/>
        </w:rPr>
      </w:pPr>
      <w:r>
        <w:rPr>
          <w:sz w:val="24"/>
          <w:szCs w:val="24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 в нём, а не просто средством для получения удовольствия от компьютерных игр и «скачивания» тем для рефератов из Интернета.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Необходимо одновременно помогать юным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дополнительной общеобразовательной  общеразвивающей  программе «Юный журналист». Данная программа нацелена на совершенствование основных видов речевой деятельности в их единстве и взаимосвязи; подразумевает теоретическую и практическую подготовку.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Настоящая </w:t>
      </w:r>
      <w:r>
        <w:rPr>
          <w:rStyle w:val="14"/>
          <w:sz w:val="24"/>
          <w:szCs w:val="24"/>
          <w:u w:val="none"/>
        </w:rPr>
        <w:t>программа</w:t>
      </w:r>
      <w:r>
        <w:rPr>
          <w:sz w:val="24"/>
          <w:szCs w:val="24"/>
        </w:rPr>
        <w:t xml:space="preserve"> рассчитана на 1 год обучения. Она предполагает овладение навыкам оформления газет, написания отзывов, статей, воспитание интересов к журналистике, выявление индивидуальных особенностей учащихся, развитие творческих способностей.</w:t>
      </w:r>
    </w:p>
    <w:p w:rsidR="00167B1A" w:rsidRDefault="000F2DFF">
      <w:pPr>
        <w:spacing w:line="276" w:lineRule="auto"/>
        <w:ind w:right="5"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Программа имеет </w:t>
      </w:r>
      <w:r>
        <w:rPr>
          <w:rFonts w:ascii="Times New Roman" w:eastAsia="Times New Roman" w:hAnsi="Times New Roman" w:cs="Times New Roman"/>
          <w:b/>
        </w:rPr>
        <w:t>социально-гуманитарную направленность.</w:t>
      </w:r>
    </w:p>
    <w:p w:rsidR="00167B1A" w:rsidRDefault="000F2DFF">
      <w:pPr>
        <w:spacing w:line="276" w:lineRule="auto"/>
        <w:ind w:right="5"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Уровень освоения: </w:t>
      </w:r>
      <w:r>
        <w:rPr>
          <w:rFonts w:ascii="Times New Roman" w:eastAsia="Times New Roman" w:hAnsi="Times New Roman" w:cs="Times New Roman"/>
        </w:rPr>
        <w:t>базовый.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Адресат программы:</w:t>
      </w:r>
      <w:r>
        <w:rPr>
          <w:sz w:val="24"/>
          <w:szCs w:val="24"/>
        </w:rPr>
        <w:t xml:space="preserve"> Предлагаемый курс обучения основам журналистики адресован учащимся 7, 8 и 9   класса, детям от 12 лет.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>Программа предусматривает интенсивное обучение основам журналистики через систему знаний по развитию устной и письменной речи ребёнка.</w:t>
      </w:r>
    </w:p>
    <w:p w:rsidR="00167B1A" w:rsidRDefault="000F2DFF">
      <w:pPr>
        <w:pStyle w:val="27"/>
        <w:shd w:val="clear" w:color="auto" w:fill="auto"/>
        <w:spacing w:before="0" w:line="276" w:lineRule="auto"/>
        <w:ind w:left="20" w:right="20"/>
        <w:rPr>
          <w:sz w:val="24"/>
          <w:szCs w:val="24"/>
        </w:rPr>
      </w:pPr>
      <w:r>
        <w:rPr>
          <w:sz w:val="24"/>
          <w:szCs w:val="24"/>
        </w:rPr>
        <w:t xml:space="preserve">Новизна данной программы состоит в том, что она даёт возможность использовать </w:t>
      </w:r>
      <w:r>
        <w:rPr>
          <w:sz w:val="24"/>
          <w:szCs w:val="24"/>
        </w:rPr>
        <w:lastRenderedPageBreak/>
        <w:t>навыки, полученные во время обучения основам журналистского мастерства, включая детей в систему средств массовой коммуникации общества.</w:t>
      </w:r>
    </w:p>
    <w:p w:rsidR="00167B1A" w:rsidRDefault="000F2DFF">
      <w:pPr>
        <w:widowControl/>
        <w:spacing w:line="276" w:lineRule="auto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</w:rPr>
        <w:t>Программа  составлена</w:t>
      </w:r>
      <w:proofErr w:type="gramEnd"/>
      <w:r>
        <w:rPr>
          <w:rFonts w:ascii="Times New Roman" w:hAnsi="Times New Roman" w:cs="Times New Roman"/>
        </w:rPr>
        <w:t xml:space="preserve"> на основе программы «Юный журналист» И.П. Большаковой. </w:t>
      </w:r>
      <w:r>
        <w:rPr>
          <w:rFonts w:ascii="Times New Roman" w:eastAsia="Calibri" w:hAnsi="Times New Roman" w:cs="Times New Roman"/>
          <w:lang w:eastAsia="en-US"/>
        </w:rPr>
        <w:t xml:space="preserve">– педагог дополнительного образования  МБОУ  ДОД «ЦДОД «ЮНИТЭР» Рузаевского муниципального района </w:t>
      </w:r>
      <w:proofErr w:type="spellStart"/>
      <w:r>
        <w:rPr>
          <w:rFonts w:ascii="Times New Roman" w:eastAsia="Calibri" w:hAnsi="Times New Roman" w:cs="Times New Roman"/>
          <w:lang w:eastAsia="en-US"/>
        </w:rPr>
        <w:t>респ.Мордовия</w:t>
      </w:r>
      <w:proofErr w:type="spellEnd"/>
      <w:r>
        <w:rPr>
          <w:rFonts w:ascii="Times New Roman" w:eastAsia="Calibri" w:hAnsi="Times New Roman" w:cs="Times New Roman"/>
          <w:lang w:eastAsia="en-US"/>
        </w:rPr>
        <w:t>, 2013г.</w:t>
      </w:r>
    </w:p>
    <w:p w:rsidR="00167B1A" w:rsidRDefault="000F2DFF">
      <w:pPr>
        <w:spacing w:after="240"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Цель программы:</w:t>
      </w:r>
      <w:r>
        <w:rPr>
          <w:rFonts w:ascii="Times New Roman" w:hAnsi="Times New Roman" w:cs="Times New Roman"/>
          <w:b/>
          <w:i/>
        </w:rPr>
        <w:t xml:space="preserve">  </w:t>
      </w:r>
      <w:r>
        <w:rPr>
          <w:rFonts w:ascii="Times New Roman" w:hAnsi="Times New Roman" w:cs="Times New Roman"/>
        </w:rPr>
        <w:t>знакомство детей с многообразием журналистских жанров, с основами издательского дела, обучение основным принципам и законам написания и редактирования публицистического, художественного и научного текстов, сделать доступным и посильным издательское дело.</w:t>
      </w:r>
    </w:p>
    <w:p w:rsidR="00167B1A" w:rsidRDefault="000F2DFF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167B1A" w:rsidRDefault="000F2DFF">
      <w:pPr>
        <w:pStyle w:val="a3"/>
        <w:numPr>
          <w:ilvl w:val="0"/>
          <w:numId w:val="22"/>
        </w:numPr>
        <w:spacing w:line="276" w:lineRule="auto"/>
        <w:ind w:left="697" w:hanging="357"/>
        <w:jc w:val="both"/>
      </w:pPr>
      <w:r>
        <w:t xml:space="preserve">формировать у ребят практические навыки журналистской работы: умение собирать информацию пользоваться разнообразной справочной и научной литературой; </w:t>
      </w:r>
    </w:p>
    <w:p w:rsidR="00167B1A" w:rsidRDefault="000F2DFF">
      <w:pPr>
        <w:pStyle w:val="a3"/>
        <w:numPr>
          <w:ilvl w:val="0"/>
          <w:numId w:val="22"/>
        </w:numPr>
        <w:spacing w:line="276" w:lineRule="auto"/>
        <w:jc w:val="both"/>
      </w:pPr>
      <w:r>
        <w:t xml:space="preserve">активизировать познавательную мыслительную деятельность; </w:t>
      </w:r>
    </w:p>
    <w:p w:rsidR="00167B1A" w:rsidRDefault="000F2DFF">
      <w:pPr>
        <w:pStyle w:val="a3"/>
        <w:numPr>
          <w:ilvl w:val="0"/>
          <w:numId w:val="22"/>
        </w:numPr>
        <w:spacing w:line="276" w:lineRule="auto"/>
        <w:jc w:val="both"/>
      </w:pPr>
      <w:r>
        <w:t xml:space="preserve">развивать критическое мышление; </w:t>
      </w:r>
    </w:p>
    <w:p w:rsidR="00167B1A" w:rsidRDefault="000F2DFF">
      <w:pPr>
        <w:pStyle w:val="a3"/>
        <w:numPr>
          <w:ilvl w:val="0"/>
          <w:numId w:val="22"/>
        </w:numPr>
        <w:spacing w:line="276" w:lineRule="auto"/>
        <w:jc w:val="both"/>
      </w:pPr>
      <w:r>
        <w:t xml:space="preserve">развивать коммуникативные умения, самостоятельность при создании материала; </w:t>
      </w:r>
    </w:p>
    <w:p w:rsidR="00167B1A" w:rsidRDefault="000F2DFF">
      <w:pPr>
        <w:pStyle w:val="a3"/>
        <w:numPr>
          <w:ilvl w:val="0"/>
          <w:numId w:val="22"/>
        </w:numPr>
        <w:spacing w:line="276" w:lineRule="auto"/>
        <w:jc w:val="both"/>
      </w:pPr>
      <w:r>
        <w:t xml:space="preserve">прививать культуру общения; </w:t>
      </w:r>
    </w:p>
    <w:p w:rsidR="00167B1A" w:rsidRDefault="000F2DFF">
      <w:pPr>
        <w:pStyle w:val="a3"/>
        <w:numPr>
          <w:ilvl w:val="0"/>
          <w:numId w:val="22"/>
        </w:numPr>
        <w:spacing w:after="240" w:line="276" w:lineRule="auto"/>
        <w:jc w:val="both"/>
      </w:pPr>
      <w:r>
        <w:t xml:space="preserve">воспитывать духовные качества личности, активную жизненную позицию; </w:t>
      </w:r>
    </w:p>
    <w:p w:rsidR="00167B1A" w:rsidRDefault="000F2DF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 реализации программы: рассчитан на 1 год.</w:t>
      </w:r>
    </w:p>
    <w:p w:rsidR="00167B1A" w:rsidRDefault="000F2DFF">
      <w:pPr>
        <w:widowControl/>
        <w:tabs>
          <w:tab w:val="left" w:pos="567"/>
        </w:tabs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>Объем программы</w:t>
      </w:r>
      <w:r>
        <w:rPr>
          <w:rFonts w:ascii="Times New Roman" w:eastAsia="Times New Roman" w:hAnsi="Times New Roman" w:cs="Times New Roman"/>
        </w:rPr>
        <w:t>: общее количество учебных часов, запланированных на весь период обучения, необходимых для освоения программы, составляет 68 учебных часов.</w:t>
      </w:r>
    </w:p>
    <w:p w:rsidR="00167B1A" w:rsidRDefault="000F2DFF">
      <w:pPr>
        <w:widowControl/>
        <w:tabs>
          <w:tab w:val="left" w:pos="567"/>
        </w:tabs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Наполняемость группы: </w:t>
      </w:r>
      <w:r>
        <w:rPr>
          <w:rFonts w:ascii="Times New Roman" w:eastAsia="Times New Roman" w:hAnsi="Times New Roman" w:cs="Times New Roman"/>
          <w:bCs/>
        </w:rPr>
        <w:t>12</w:t>
      </w:r>
      <w:r>
        <w:rPr>
          <w:rFonts w:ascii="Times New Roman" w:eastAsia="Times New Roman" w:hAnsi="Times New Roman" w:cs="Times New Roman"/>
        </w:rPr>
        <w:t xml:space="preserve"> человек.</w:t>
      </w:r>
    </w:p>
    <w:p w:rsidR="00167B1A" w:rsidRDefault="000F2DFF">
      <w:pPr>
        <w:shd w:val="clear" w:color="auto" w:fill="FFFFFF"/>
        <w:tabs>
          <w:tab w:val="left" w:pos="4766"/>
        </w:tabs>
        <w:spacing w:line="276" w:lineRule="auto"/>
        <w:ind w:right="5" w:firstLine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Режим занятий.</w:t>
      </w:r>
    </w:p>
    <w:p w:rsidR="00167B1A" w:rsidRDefault="000F2DFF">
      <w:pPr>
        <w:shd w:val="clear" w:color="auto" w:fill="FFFFFF"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Занятия в творческом объединении проводятся с учетом возрастных особенностей детей и в соответствии с санитарными нормами: 1 раз в неделю, по 2 занятия, по 45 минут с перерывом на 10 минут. </w:t>
      </w:r>
    </w:p>
    <w:p w:rsidR="00167B1A" w:rsidRDefault="000F2DFF">
      <w:pPr>
        <w:shd w:val="clear" w:color="auto" w:fill="FFFFFF"/>
        <w:spacing w:line="276" w:lineRule="auto"/>
        <w:ind w:firstLine="709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Формы организации занятий:</w:t>
      </w:r>
    </w:p>
    <w:p w:rsidR="00167B1A" w:rsidRDefault="000F2DFF">
      <w:pPr>
        <w:widowControl/>
        <w:numPr>
          <w:ilvl w:val="0"/>
          <w:numId w:val="23"/>
        </w:num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Индивидуальная </w:t>
      </w:r>
    </w:p>
    <w:p w:rsidR="00167B1A" w:rsidRDefault="000F2DFF">
      <w:pPr>
        <w:widowControl/>
        <w:numPr>
          <w:ilvl w:val="0"/>
          <w:numId w:val="23"/>
        </w:numPr>
        <w:tabs>
          <w:tab w:val="left" w:pos="567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Групповая </w:t>
      </w:r>
    </w:p>
    <w:p w:rsidR="00167B1A" w:rsidRDefault="000F2DFF">
      <w:pPr>
        <w:widowControl/>
        <w:numPr>
          <w:ilvl w:val="0"/>
          <w:numId w:val="23"/>
        </w:numPr>
        <w:tabs>
          <w:tab w:val="left" w:pos="567"/>
        </w:tabs>
        <w:spacing w:before="240" w:line="276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Коллективная </w:t>
      </w:r>
    </w:p>
    <w:p w:rsidR="00167B1A" w:rsidRDefault="000F2DFF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Теоретические занятия могут проходить с применением дистанционных образовательных технологий, например, посредством программы (</w:t>
      </w:r>
      <w:proofErr w:type="spellStart"/>
      <w:r>
        <w:rPr>
          <w:rFonts w:ascii="Times New Roman" w:hAnsi="Times New Roman" w:cs="Times New Roman"/>
        </w:rPr>
        <w:t>Skype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Zoom</w:t>
      </w:r>
      <w:proofErr w:type="spellEnd"/>
      <w:r>
        <w:rPr>
          <w:rFonts w:ascii="Times New Roman" w:hAnsi="Times New Roman" w:cs="Times New Roman"/>
        </w:rPr>
        <w:t xml:space="preserve"> и др.), записи лекций. Такая двухсторонняя форма коммуникации позволяет обучающимся, не имеющим возможности посещать все занятия в силу различных обстоятельств, получить доступ к изучению программы.</w:t>
      </w:r>
    </w:p>
    <w:p w:rsidR="00167B1A" w:rsidRDefault="000F2DFF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В процессе реализации программы будут использованы следующие </w:t>
      </w:r>
      <w:r>
        <w:rPr>
          <w:rFonts w:ascii="Times New Roman" w:hAnsi="Times New Roman" w:cs="Times New Roman"/>
          <w:b/>
        </w:rPr>
        <w:t>ф</w:t>
      </w:r>
      <w:r>
        <w:rPr>
          <w:rFonts w:ascii="Times New Roman" w:hAnsi="Times New Roman" w:cs="Times New Roman"/>
          <w:b/>
          <w:bCs/>
        </w:rPr>
        <w:t xml:space="preserve">ормы обучения: </w:t>
      </w:r>
      <w:r>
        <w:rPr>
          <w:rFonts w:ascii="Times New Roman" w:hAnsi="Times New Roman" w:cs="Times New Roman"/>
          <w:bCs/>
        </w:rPr>
        <w:t>очная.</w:t>
      </w:r>
    </w:p>
    <w:p w:rsidR="00167B1A" w:rsidRDefault="000F2DFF">
      <w:pPr>
        <w:spacing w:line="276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Все занятия (кроме вводного) имеют практико-ориентированный характер. Каждый учащийся может работать как индивидуально над собственными учебными творческими проектами, так и над общим в команде. </w:t>
      </w:r>
    </w:p>
    <w:p w:rsidR="00167B1A" w:rsidRDefault="00167B1A">
      <w:pPr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167B1A" w:rsidRDefault="00167B1A">
      <w:pPr>
        <w:spacing w:line="276" w:lineRule="auto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67B1A" w:rsidRDefault="00167B1A">
      <w:pPr>
        <w:spacing w:line="276" w:lineRule="auto"/>
        <w:ind w:firstLine="709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spacing w:line="276" w:lineRule="auto"/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Прогнозируемые результаты.</w:t>
      </w:r>
    </w:p>
    <w:p w:rsidR="00167B1A" w:rsidRDefault="000F2DFF">
      <w:pPr>
        <w:spacing w:line="276" w:lineRule="auto"/>
        <w:jc w:val="both"/>
      </w:pPr>
      <w:r>
        <w:rPr>
          <w:rFonts w:ascii="Times New Roman" w:hAnsi="Times New Roman" w:cs="Times New Roman"/>
          <w:i/>
        </w:rPr>
        <w:t>Программа курса позволяет формировать у учащихся следующие УУД</w:t>
      </w:r>
      <w:r>
        <w:rPr>
          <w:rFonts w:ascii="Times New Roman" w:hAnsi="Times New Roman" w:cs="Times New Roman"/>
          <w:b/>
        </w:rPr>
        <w:t xml:space="preserve">: </w:t>
      </w:r>
    </w:p>
    <w:p w:rsidR="00167B1A" w:rsidRDefault="000F2DFF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Познавательные учебные действия:</w:t>
      </w:r>
    </w:p>
    <w:p w:rsidR="00167B1A" w:rsidRDefault="000F2DFF">
      <w:pPr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самостоятельное создание способов решения проблем творческого и поискового характера;</w:t>
      </w:r>
    </w:p>
    <w:p w:rsidR="00167B1A" w:rsidRDefault="000F2DFF">
      <w:pPr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поиск и выделение необходимой информации; применение методов информационного поиска, в том числе с помощью компьютерных средств; </w:t>
      </w:r>
    </w:p>
    <w:p w:rsidR="00167B1A" w:rsidRDefault="000F2DFF">
      <w:pPr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умение структурировать знания; </w:t>
      </w:r>
    </w:p>
    <w:p w:rsidR="00167B1A" w:rsidRDefault="000F2DFF">
      <w:pPr>
        <w:widowControl/>
        <w:numPr>
          <w:ilvl w:val="0"/>
          <w:numId w:val="3"/>
        </w:num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понимание языка средств массовой информации;</w:t>
      </w:r>
    </w:p>
    <w:p w:rsidR="00167B1A" w:rsidRDefault="000F2DFF">
      <w:pPr>
        <w:widowControl/>
        <w:numPr>
          <w:ilvl w:val="0"/>
          <w:numId w:val="3"/>
        </w:numPr>
        <w:tabs>
          <w:tab w:val="left" w:pos="709"/>
        </w:tabs>
        <w:spacing w:after="24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умение осознанно и произвольно строить речевое высказывание в устной и письменной формах; </w:t>
      </w:r>
    </w:p>
    <w:p w:rsidR="00167B1A" w:rsidRDefault="000F2DFF">
      <w:pPr>
        <w:spacing w:line="276" w:lineRule="auto"/>
        <w:jc w:val="both"/>
      </w:pPr>
      <w:r>
        <w:rPr>
          <w:rFonts w:ascii="Times New Roman" w:hAnsi="Times New Roman" w:cs="Times New Roman"/>
          <w:b/>
          <w:i/>
        </w:rPr>
        <w:t>Коммуникативные универсальные учебные действия:</w:t>
      </w:r>
    </w:p>
    <w:p w:rsidR="00167B1A" w:rsidRDefault="000F2DFF">
      <w:pPr>
        <w:widowControl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планирование учебного сотрудничества с педагогом и сверстниками – определение  целей, функций участников, способов взаимодействия; </w:t>
      </w:r>
    </w:p>
    <w:p w:rsidR="00167B1A" w:rsidRDefault="000F2DFF">
      <w:pPr>
        <w:widowControl/>
        <w:numPr>
          <w:ilvl w:val="0"/>
          <w:numId w:val="16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постановка вопросов – инициативное сотрудничество в поиске и сборе информации; </w:t>
      </w:r>
    </w:p>
    <w:p w:rsidR="00167B1A" w:rsidRDefault="000F2DFF">
      <w:pPr>
        <w:widowControl/>
        <w:numPr>
          <w:ilvl w:val="0"/>
          <w:numId w:val="16"/>
        </w:numPr>
        <w:tabs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67B1A" w:rsidRDefault="000F2DFF">
      <w:pPr>
        <w:spacing w:line="276" w:lineRule="auto"/>
      </w:pPr>
      <w:r>
        <w:rPr>
          <w:rFonts w:ascii="Times New Roman" w:hAnsi="Times New Roman" w:cs="Times New Roman"/>
          <w:b/>
          <w:i/>
        </w:rPr>
        <w:t>Личностные учебные действия:</w:t>
      </w:r>
    </w:p>
    <w:p w:rsidR="00167B1A" w:rsidRDefault="000F2DFF">
      <w:pPr>
        <w:widowControl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установление учащимися связи между целью учебной деятельности и ее мотивом; </w:t>
      </w:r>
    </w:p>
    <w:p w:rsidR="00167B1A" w:rsidRDefault="000F2DFF">
      <w:pPr>
        <w:widowControl/>
        <w:numPr>
          <w:ilvl w:val="0"/>
          <w:numId w:val="15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интереса к выполнению творческих проектов;</w:t>
      </w:r>
    </w:p>
    <w:p w:rsidR="00167B1A" w:rsidRDefault="000F2DFF">
      <w:pPr>
        <w:widowControl/>
        <w:numPr>
          <w:ilvl w:val="0"/>
          <w:numId w:val="15"/>
        </w:numPr>
        <w:tabs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ориентация в социальных ролях и межличностных отношениях;</w:t>
      </w:r>
    </w:p>
    <w:p w:rsidR="00167B1A" w:rsidRDefault="000F2DFF">
      <w:pPr>
        <w:spacing w:line="276" w:lineRule="auto"/>
        <w:jc w:val="both"/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результаты </w:t>
      </w:r>
      <w:r>
        <w:rPr>
          <w:rFonts w:ascii="Times New Roman" w:eastAsia="Times New Roman" w:hAnsi="Times New Roman" w:cs="Times New Roman"/>
        </w:rPr>
        <w:t>освоения программы «Юный журналист» проявляются в:</w:t>
      </w:r>
    </w:p>
    <w:p w:rsidR="00167B1A" w:rsidRDefault="000F2DFF">
      <w:pPr>
        <w:widowControl/>
        <w:numPr>
          <w:ilvl w:val="0"/>
          <w:numId w:val="13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iCs/>
        </w:rPr>
        <w:t>расширении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круга  приёмов</w:t>
      </w:r>
      <w:proofErr w:type="gramEnd"/>
      <w:r>
        <w:rPr>
          <w:rFonts w:ascii="Times New Roman" w:eastAsia="Times New Roman" w:hAnsi="Times New Roman" w:cs="Times New Roman"/>
        </w:rPr>
        <w:t xml:space="preserve"> составления разных типов плана;</w:t>
      </w:r>
    </w:p>
    <w:p w:rsidR="00167B1A" w:rsidRDefault="000F2DFF">
      <w:pPr>
        <w:widowControl/>
        <w:numPr>
          <w:ilvl w:val="0"/>
          <w:numId w:val="8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умении работать со справочными материалами и Интернет-ресурсами</w:t>
      </w:r>
    </w:p>
    <w:p w:rsidR="00167B1A" w:rsidRDefault="000F2DFF">
      <w:pPr>
        <w:widowControl/>
        <w:numPr>
          <w:ilvl w:val="0"/>
          <w:numId w:val="8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обогащении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ключевых компетенций (коммуникативных, </w:t>
      </w:r>
      <w:proofErr w:type="spellStart"/>
      <w:r>
        <w:rPr>
          <w:rFonts w:ascii="Times New Roman" w:eastAsia="Times New Roman" w:hAnsi="Times New Roman" w:cs="Times New Roman"/>
        </w:rPr>
        <w:t>деятельностных</w:t>
      </w:r>
      <w:proofErr w:type="spellEnd"/>
      <w:r>
        <w:rPr>
          <w:rFonts w:ascii="Times New Roman" w:eastAsia="Times New Roman" w:hAnsi="Times New Roman" w:cs="Times New Roman"/>
        </w:rPr>
        <w:t xml:space="preserve"> и др.) художественно-эстетическим содержанием;</w:t>
      </w:r>
    </w:p>
    <w:p w:rsidR="00167B1A" w:rsidRDefault="000F2DFF">
      <w:pPr>
        <w:widowControl/>
        <w:numPr>
          <w:ilvl w:val="0"/>
          <w:numId w:val="8"/>
        </w:numPr>
        <w:tabs>
          <w:tab w:val="left" w:pos="709"/>
        </w:tabs>
        <w:spacing w:after="28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</w:rPr>
        <w:t>умении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организовывать самостоятельную творческую деятельность, выбирать средства для реализации художественного замысла;</w:t>
      </w: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Знания и умения, полученные при изучении курса, учащиеся могут использовать для создания изображений при подготовке различной визуальной продукции: рекламные буклеты, поздравительные открытки, школьные газеты, почетные грамоты, рефераты; прикладные исследования и научные работы, выполняемые в рамках школьного учебного</w:t>
      </w:r>
    </w:p>
    <w:p w:rsidR="00167B1A" w:rsidRDefault="000F2DFF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процесса в различных областях – физике, химии, биологии, истории и т.д.</w:t>
      </w:r>
    </w:p>
    <w:p w:rsidR="00167B1A" w:rsidRDefault="000F2DF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Способы определения результативности:</w:t>
      </w:r>
    </w:p>
    <w:p w:rsidR="00167B1A" w:rsidRDefault="000F2DF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Занятия проходят в форме бесед, творческих дискуссий, сообщений, практических занятий. Теоретическое занятие сопровождается демонстрацией методического материала фотографии, видео материалы, фильмы, обсуждение материалов,</w:t>
      </w:r>
      <w:r>
        <w:t xml:space="preserve"> </w:t>
      </w:r>
      <w:r>
        <w:rPr>
          <w:rFonts w:ascii="Times New Roman" w:hAnsi="Times New Roman" w:cs="Times New Roman"/>
        </w:rPr>
        <w:t>создание</w:t>
      </w:r>
      <w:r>
        <w:t xml:space="preserve"> </w:t>
      </w:r>
      <w:r>
        <w:rPr>
          <w:rFonts w:ascii="Times New Roman" w:eastAsia="Times New Roman" w:hAnsi="Times New Roman" w:cs="Times New Roman"/>
        </w:rPr>
        <w:t>проблемной ситуации, написание отзывов и статей. Практические занятия включают в себя работу с оборудованием фотоаппарат, видео камера, создание и изготовление видеороликов и фильмов по литературным произведениям, и по собственному сценарию и т.д., выпуск школьных газет. На определенном этапе обучающиеся могут объединиться в мини-группы, т. е. используется проектный метод обучения.</w:t>
      </w: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widowControl/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Формы подведения итогов реализации программы:</w:t>
      </w:r>
    </w:p>
    <w:p w:rsidR="00167B1A" w:rsidRDefault="000F2DFF">
      <w:pPr>
        <w:widowControl/>
        <w:tabs>
          <w:tab w:val="left" w:pos="709"/>
        </w:tabs>
        <w:spacing w:line="276" w:lineRule="auto"/>
        <w:ind w:firstLine="70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Для полноценной реализации данной программы используются разные виды контроля:</w:t>
      </w:r>
    </w:p>
    <w:p w:rsidR="00167B1A" w:rsidRDefault="000F2DFF">
      <w:pPr>
        <w:widowControl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текущий – осуществляется посредством наблюдения за деятельностью ребенка в процессе занятий;</w:t>
      </w:r>
    </w:p>
    <w:p w:rsidR="00167B1A" w:rsidRDefault="000F2DFF">
      <w:pPr>
        <w:widowControl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промежуточный  –</w:t>
      </w:r>
      <w:proofErr w:type="gramEnd"/>
      <w:r>
        <w:rPr>
          <w:rFonts w:ascii="Times New Roman" w:eastAsia="Times New Roman" w:hAnsi="Times New Roman" w:cs="Times New Roman"/>
        </w:rPr>
        <w:t xml:space="preserve"> праздничные  выпуски школьной газеты</w:t>
      </w:r>
    </w:p>
    <w:p w:rsidR="00167B1A" w:rsidRDefault="000F2DFF">
      <w:pPr>
        <w:widowControl/>
        <w:numPr>
          <w:ilvl w:val="0"/>
          <w:numId w:val="5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итоговый – Выпуск газеты с отчётом работы кружка «Юный журналист».</w:t>
      </w:r>
    </w:p>
    <w:p w:rsidR="00167B1A" w:rsidRDefault="00167B1A">
      <w:pPr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spacing w:line="360" w:lineRule="auto"/>
        <w:rPr>
          <w:rFonts w:ascii="Times New Roman" w:hAnsi="Times New Roman" w:cs="Times New Roman"/>
          <w:b/>
        </w:rPr>
      </w:pPr>
    </w:p>
    <w:p w:rsidR="00167B1A" w:rsidRDefault="000F2DFF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Учебный план</w:t>
      </w:r>
    </w:p>
    <w:tbl>
      <w:tblPr>
        <w:tblW w:w="9538" w:type="dxa"/>
        <w:tblInd w:w="-4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30"/>
        <w:gridCol w:w="2641"/>
        <w:gridCol w:w="1592"/>
        <w:gridCol w:w="3175"/>
      </w:tblGrid>
      <w:tr w:rsidR="00167B1A">
        <w:trPr>
          <w:trHeight w:val="694"/>
        </w:trPr>
        <w:tc>
          <w:tcPr>
            <w:tcW w:w="6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1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аттестация и аттестация по завершении реализации программы.</w:t>
            </w:r>
          </w:p>
        </w:tc>
      </w:tr>
      <w:tr w:rsidR="00167B1A">
        <w:trPr>
          <w:trHeight w:val="23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167B1A">
            <w:pPr>
              <w:pStyle w:val="2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7B1A">
        <w:trPr>
          <w:trHeight w:val="23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color w:val="181818"/>
                <w:sz w:val="24"/>
                <w:szCs w:val="24"/>
              </w:rPr>
              <w:t>22ч.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color w:val="181818"/>
                <w:sz w:val="24"/>
                <w:szCs w:val="24"/>
              </w:rPr>
              <w:t>46ч.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Cs/>
                <w:sz w:val="24"/>
                <w:szCs w:val="24"/>
              </w:rPr>
            </w:pPr>
            <w:r>
              <w:rPr>
                <w:color w:val="181818"/>
                <w:sz w:val="24"/>
                <w:szCs w:val="24"/>
              </w:rPr>
              <w:t>68ч.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67B1A" w:rsidRDefault="000F2DFF">
            <w:pPr>
              <w:pStyle w:val="2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полугодие/конец уч. года</w:t>
            </w:r>
          </w:p>
        </w:tc>
      </w:tr>
    </w:tbl>
    <w:p w:rsidR="00167B1A" w:rsidRDefault="00167B1A">
      <w:pPr>
        <w:spacing w:line="360" w:lineRule="auto"/>
        <w:ind w:left="360"/>
        <w:jc w:val="center"/>
        <w:rPr>
          <w:rFonts w:ascii="Times New Roman" w:hAnsi="Times New Roman" w:cs="Times New Roman"/>
          <w:b/>
        </w:rPr>
      </w:pPr>
    </w:p>
    <w:p w:rsidR="00167B1A" w:rsidRDefault="000F2DFF">
      <w:pPr>
        <w:shd w:val="clear" w:color="auto" w:fill="FFFFFF"/>
        <w:ind w:right="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Учебный план</w:t>
      </w:r>
    </w:p>
    <w:p w:rsidR="00167B1A" w:rsidRDefault="003A648B">
      <w:pPr>
        <w:ind w:right="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(102</w:t>
      </w:r>
      <w:r w:rsidR="000F2DFF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F2DFF">
        <w:rPr>
          <w:rFonts w:ascii="Times New Roman" w:eastAsia="Times New Roman" w:hAnsi="Times New Roman" w:cs="Times New Roman"/>
          <w:lang w:val="en-US"/>
        </w:rPr>
        <w:t>час</w:t>
      </w:r>
      <w:r w:rsidR="000F2DFF">
        <w:rPr>
          <w:rFonts w:ascii="Times New Roman" w:eastAsia="Times New Roman" w:hAnsi="Times New Roman" w:cs="Times New Roman"/>
        </w:rPr>
        <w:t>ов</w:t>
      </w:r>
      <w:proofErr w:type="spellEnd"/>
      <w:r w:rsidR="000F2DFF">
        <w:rPr>
          <w:rFonts w:ascii="Times New Roman" w:eastAsia="Times New Roman" w:hAnsi="Times New Roman" w:cs="Times New Roman"/>
        </w:rPr>
        <w:t>)</w:t>
      </w:r>
    </w:p>
    <w:p w:rsidR="00167B1A" w:rsidRDefault="00167B1A">
      <w:pPr>
        <w:widowControl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W w:w="978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82"/>
        <w:gridCol w:w="1698"/>
        <w:gridCol w:w="1847"/>
        <w:gridCol w:w="1561"/>
      </w:tblGrid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Segoe UI" w:hAnsi="Times New Roman" w:cs="Times New Roman"/>
                <w:b/>
                <w:lang w:bidi="ru-RU"/>
              </w:rPr>
              <w:t>Разделы программы учебного курса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Теория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Практика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 xml:space="preserve">1.Вводное занятие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2.</w:t>
            </w:r>
            <w:r>
              <w:rPr>
                <w:rFonts w:ascii="Times New Roman" w:hAnsi="Times New Roman" w:cs="Times New Roman"/>
              </w:rPr>
              <w:t>Функции журналистики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Требования к журналисту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167B1A">
        <w:trPr>
          <w:trHeight w:val="51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История российской журналистики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167B1A">
        <w:trPr>
          <w:trHeight w:val="721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Жанры журналистики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 xml:space="preserve">6.Знакомство с оформительским делом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Язык журналистики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8.</w:t>
            </w:r>
            <w:r>
              <w:rPr>
                <w:rFonts w:ascii="Times New Roman" w:hAnsi="Times New Roman" w:cs="Times New Roman"/>
              </w:rPr>
              <w:t xml:space="preserve"> Особенности газетного языка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9. Эстетика и дизайн.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</w:tr>
      <w:tr w:rsidR="00167B1A">
        <w:trPr>
          <w:trHeight w:val="587"/>
        </w:trPr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suppressLineNumbers/>
              <w:ind w:left="86"/>
              <w:rPr>
                <w:rFonts w:ascii="Times New Roman" w:eastAsia="Lucida Sans Unicode" w:hAnsi="Times New Roman" w:cs="Times New Roman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lang w:eastAsia="en-US" w:bidi="en-US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Итоговое занятие. Школьная газета 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167B1A"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spacing w:line="276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Всего по программе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3A648B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102</w:t>
            </w:r>
          </w:p>
        </w:tc>
      </w:tr>
    </w:tbl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3.Календарный учебный график</w:t>
      </w:r>
    </w:p>
    <w:p w:rsidR="00167B1A" w:rsidRDefault="000F2DFF">
      <w:pPr>
        <w:widowControl/>
        <w:jc w:val="center"/>
      </w:pPr>
      <w:r>
        <w:rPr>
          <w:rFonts w:ascii="Times New Roman" w:eastAsia="Times New Roman" w:hAnsi="Times New Roman" w:cs="Times New Roman"/>
        </w:rPr>
        <w:t>Программа рассчитана на 34 недели</w:t>
      </w:r>
    </w:p>
    <w:p w:rsidR="00167B1A" w:rsidRDefault="003A648B">
      <w:pPr>
        <w:widowControl/>
        <w:jc w:val="center"/>
      </w:pPr>
      <w:r>
        <w:rPr>
          <w:rFonts w:ascii="Times New Roman" w:eastAsia="Times New Roman" w:hAnsi="Times New Roman" w:cs="Times New Roman"/>
        </w:rPr>
        <w:t>Учебный год начинается 02.09.2024 по 31.05.2025</w:t>
      </w:r>
      <w:r w:rsidR="000F2DFF">
        <w:rPr>
          <w:rFonts w:ascii="Times New Roman" w:eastAsia="Times New Roman" w:hAnsi="Times New Roman" w:cs="Times New Roman"/>
        </w:rPr>
        <w:t xml:space="preserve"> год.</w:t>
      </w:r>
    </w:p>
    <w:p w:rsidR="00167B1A" w:rsidRDefault="00167B1A">
      <w:pPr>
        <w:widowControl/>
        <w:rPr>
          <w:rFonts w:ascii="Times New Roman" w:eastAsia="Times New Roman" w:hAnsi="Times New Roman" w:cs="Times New Roman"/>
          <w:b/>
        </w:rPr>
      </w:pPr>
    </w:p>
    <w:tbl>
      <w:tblPr>
        <w:tblW w:w="939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93"/>
        <w:gridCol w:w="813"/>
        <w:gridCol w:w="719"/>
        <w:gridCol w:w="833"/>
        <w:gridCol w:w="686"/>
        <w:gridCol w:w="718"/>
        <w:gridCol w:w="852"/>
        <w:gridCol w:w="814"/>
        <w:gridCol w:w="722"/>
        <w:gridCol w:w="701"/>
        <w:gridCol w:w="1144"/>
      </w:tblGrid>
      <w:tr w:rsidR="00167B1A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 обучения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Нояб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Февр.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учебных </w:t>
            </w:r>
          </w:p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недель</w:t>
            </w:r>
          </w:p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\часов</w:t>
            </w:r>
          </w:p>
        </w:tc>
      </w:tr>
      <w:tr w:rsidR="00167B1A">
        <w:tc>
          <w:tcPr>
            <w:tcW w:w="82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1123"/>
        </w:trPr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67B1A" w:rsidRDefault="003A648B" w:rsidP="003A648B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2024-2025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1134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1113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1134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1176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cantSplit/>
          <w:trHeight w:val="444"/>
        </w:trPr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</w:pPr>
          </w:p>
        </w:tc>
      </w:tr>
    </w:tbl>
    <w:p w:rsidR="00167B1A" w:rsidRDefault="00167B1A">
      <w:pPr>
        <w:widowControl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widowControl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4. </w:t>
      </w:r>
      <w:r>
        <w:rPr>
          <w:rFonts w:ascii="Times New Roman" w:eastAsia="Times New Roman" w:hAnsi="Times New Roman" w:cs="Times New Roman"/>
          <w:b/>
          <w:bCs/>
        </w:rPr>
        <w:t>Рабочая программа курса</w:t>
      </w:r>
    </w:p>
    <w:p w:rsidR="00167B1A" w:rsidRDefault="000F2DFF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программы (68 часов)</w:t>
      </w:r>
    </w:p>
    <w:p w:rsidR="00167B1A" w:rsidRDefault="00167B1A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widowControl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Занятия в кружке ведутся по программе, включающей несколько разделов.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b/>
        </w:rPr>
        <w:t>Вводное занятие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b/>
        </w:rPr>
        <w:t>Профессия журналиста</w:t>
      </w:r>
      <w:r>
        <w:rPr>
          <w:rFonts w:ascii="Times New Roman" w:eastAsia="Times New Roman" w:hAnsi="Times New Roman" w:cs="Times New Roman"/>
        </w:rPr>
        <w:t xml:space="preserve"> (2 часа).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Знакомство с программой кружка, решение организационных вопросов.</w:t>
      </w:r>
      <w:r>
        <w:rPr>
          <w:rFonts w:ascii="Arial" w:hAnsi="Arial" w:cs="Arial"/>
          <w:color w:val="433B32"/>
        </w:rPr>
        <w:t xml:space="preserve">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Правила работы и поведения. Формирование представлений о профессии журналиста. Журналист как представитель определенного слоя общества.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2.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Функции журналистики</w:t>
      </w:r>
      <w:r>
        <w:rPr>
          <w:rFonts w:ascii="Times New Roman" w:eastAsia="Times New Roman" w:hAnsi="Times New Roman" w:cs="Times New Roman"/>
        </w:rPr>
        <w:t xml:space="preserve"> (9 часов).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Функции журналистики: </w:t>
      </w:r>
    </w:p>
    <w:p w:rsidR="00167B1A" w:rsidRDefault="000F2DFF">
      <w:pPr>
        <w:widowControl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информационная;</w:t>
      </w:r>
    </w:p>
    <w:p w:rsidR="00167B1A" w:rsidRDefault="000F2DFF">
      <w:pPr>
        <w:widowControl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коммуникативная;</w:t>
      </w:r>
    </w:p>
    <w:p w:rsidR="00167B1A" w:rsidRDefault="000F2DFF">
      <w:pPr>
        <w:widowControl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выражение мнений определенных групп;</w:t>
      </w:r>
    </w:p>
    <w:p w:rsidR="00167B1A" w:rsidRDefault="000F2DFF">
      <w:pPr>
        <w:widowControl/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общественного мнения.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Факт, как объект интереса журналиста и основной материал в его работе.</w:t>
      </w:r>
    </w:p>
    <w:p w:rsidR="00167B1A" w:rsidRDefault="000F2DFF">
      <w:pPr>
        <w:widowControl/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Публицистический стиль.</w:t>
      </w:r>
    </w:p>
    <w:p w:rsidR="00167B1A" w:rsidRDefault="000F2DFF">
      <w:pPr>
        <w:widowControl/>
        <w:tabs>
          <w:tab w:val="left" w:pos="709"/>
        </w:tabs>
        <w:spacing w:line="276" w:lineRule="auto"/>
      </w:pPr>
      <w:r>
        <w:rPr>
          <w:rFonts w:ascii="Times New Roman" w:eastAsia="Times New Roman" w:hAnsi="Times New Roman" w:cs="Times New Roman"/>
          <w:b/>
          <w:bCs/>
        </w:rPr>
        <w:lastRenderedPageBreak/>
        <w:t>Методы получения информации. Индивидуальный стиль. </w:t>
      </w:r>
      <w:r>
        <w:rPr>
          <w:rFonts w:ascii="Times New Roman" w:eastAsia="Times New Roman" w:hAnsi="Times New Roman" w:cs="Times New Roman"/>
        </w:rPr>
        <w:t>Три пути получения информации: опыт и личное наблюдение, участие в событии; источники информации; коммуникативный (общение с источником информации). Широкое и узкое значение «стиля».</w:t>
      </w:r>
    </w:p>
    <w:p w:rsidR="00167B1A" w:rsidRDefault="000F2DFF">
      <w:pPr>
        <w:widowControl/>
        <w:tabs>
          <w:tab w:val="left" w:pos="709"/>
        </w:tabs>
        <w:spacing w:line="276" w:lineRule="auto"/>
      </w:pPr>
      <w:r>
        <w:rPr>
          <w:rFonts w:ascii="Times New Roman" w:eastAsia="Times New Roman" w:hAnsi="Times New Roman" w:cs="Times New Roman"/>
          <w:b/>
          <w:bCs/>
        </w:rPr>
        <w:t>Специфика текста (тема, идея, композиция). Фигуры речи. </w:t>
      </w:r>
      <w:r>
        <w:rPr>
          <w:rFonts w:ascii="Times New Roman" w:eastAsia="Times New Roman" w:hAnsi="Times New Roman" w:cs="Times New Roman"/>
        </w:rPr>
        <w:t>Стадии создания журналистского произведения. Его структура и композиция. Использование фигур речи для усиления выразительности высказывания.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3.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Требования к журналисту</w:t>
      </w:r>
      <w:r>
        <w:rPr>
          <w:rFonts w:ascii="Times New Roman" w:eastAsia="Times New Roman" w:hAnsi="Times New Roman" w:cs="Times New Roman"/>
        </w:rPr>
        <w:t xml:space="preserve"> (2 часа).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Требования к журналисту:</w:t>
      </w:r>
    </w:p>
    <w:p w:rsidR="00167B1A" w:rsidRDefault="000F2DFF">
      <w:pPr>
        <w:widowControl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компетентность;</w:t>
      </w:r>
    </w:p>
    <w:p w:rsidR="00167B1A" w:rsidRDefault="000F2DFF">
      <w:pPr>
        <w:widowControl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объективность;</w:t>
      </w:r>
    </w:p>
    <w:p w:rsidR="00167B1A" w:rsidRDefault="000F2DFF">
      <w:pPr>
        <w:widowControl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соблюдение профессиональных и этических норм;</w:t>
      </w:r>
    </w:p>
    <w:p w:rsidR="00167B1A" w:rsidRDefault="000F2DFF">
      <w:pPr>
        <w:widowControl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глубокие знания в области литературы, философии и др.;</w:t>
      </w:r>
    </w:p>
    <w:p w:rsidR="00167B1A" w:rsidRDefault="000F2DFF">
      <w:pPr>
        <w:widowControl/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владение литературным языком.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4.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>История российской журналистики</w:t>
      </w:r>
      <w:r>
        <w:rPr>
          <w:rFonts w:ascii="Times New Roman" w:eastAsia="Times New Roman" w:hAnsi="Times New Roman" w:cs="Times New Roman"/>
        </w:rPr>
        <w:t xml:space="preserve"> (4 часа).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Из истории развития газетного дела.</w:t>
      </w:r>
    </w:p>
    <w:p w:rsidR="00167B1A" w:rsidRDefault="000F2DFF">
      <w:pPr>
        <w:widowControl/>
        <w:numPr>
          <w:ilvl w:val="0"/>
          <w:numId w:val="6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Журналистика </w:t>
      </w:r>
      <w:r>
        <w:rPr>
          <w:rFonts w:ascii="Times New Roman" w:eastAsia="Times New Roman" w:hAnsi="Times New Roman" w:cs="Times New Roman"/>
          <w:lang w:val="en-US"/>
        </w:rPr>
        <w:t>XVIII</w:t>
      </w:r>
      <w:r>
        <w:rPr>
          <w:rFonts w:ascii="Times New Roman" w:eastAsia="Times New Roman" w:hAnsi="Times New Roman" w:cs="Times New Roman"/>
        </w:rPr>
        <w:t xml:space="preserve"> века.</w:t>
      </w:r>
    </w:p>
    <w:p w:rsidR="00167B1A" w:rsidRDefault="000F2DFF">
      <w:pPr>
        <w:widowControl/>
        <w:numPr>
          <w:ilvl w:val="0"/>
          <w:numId w:val="6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Журналистика  </w:t>
      </w:r>
      <w:r>
        <w:rPr>
          <w:rFonts w:ascii="Times New Roman" w:eastAsia="Times New Roman" w:hAnsi="Times New Roman" w:cs="Times New Roman"/>
          <w:lang w:val="en-US"/>
        </w:rPr>
        <w:t>XIX</w:t>
      </w:r>
      <w:r>
        <w:rPr>
          <w:rFonts w:ascii="Times New Roman" w:eastAsia="Times New Roman" w:hAnsi="Times New Roman" w:cs="Times New Roman"/>
        </w:rPr>
        <w:t xml:space="preserve"> века.</w:t>
      </w:r>
    </w:p>
    <w:p w:rsidR="00167B1A" w:rsidRDefault="000F2DFF">
      <w:pPr>
        <w:widowControl/>
        <w:numPr>
          <w:ilvl w:val="0"/>
          <w:numId w:val="6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Журналистика   </w:t>
      </w:r>
      <w:r>
        <w:rPr>
          <w:rFonts w:ascii="Times New Roman" w:eastAsia="Times New Roman" w:hAnsi="Times New Roman" w:cs="Times New Roman"/>
          <w:lang w:val="en-US"/>
        </w:rPr>
        <w:t>XX</w:t>
      </w:r>
      <w:r>
        <w:rPr>
          <w:rFonts w:ascii="Times New Roman" w:eastAsia="Times New Roman" w:hAnsi="Times New Roman" w:cs="Times New Roman"/>
        </w:rPr>
        <w:t xml:space="preserve"> века.</w:t>
      </w:r>
      <w:r>
        <w:rPr>
          <w:rFonts w:ascii="Times New Roman" w:eastAsia="Times New Roman" w:hAnsi="Times New Roman" w:cs="Times New Roman"/>
        </w:rPr>
        <w:tab/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 ТЕМА 5.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Жанры журналистики</w:t>
      </w:r>
      <w:r>
        <w:rPr>
          <w:rFonts w:ascii="Times New Roman" w:eastAsia="Times New Roman" w:hAnsi="Times New Roman" w:cs="Times New Roman"/>
        </w:rPr>
        <w:t xml:space="preserve">  (1</w:t>
      </w:r>
      <w:r w:rsidR="008F757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 часов).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Жанры</w:t>
      </w:r>
      <w:r>
        <w:rPr>
          <w:rFonts w:ascii="Times New Roman" w:eastAsia="Times New Roman" w:hAnsi="Times New Roman" w:cs="Times New Roman"/>
        </w:rPr>
        <w:t xml:space="preserve"> журналистики и их особенности.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Интервью</w:t>
      </w:r>
      <w:r>
        <w:rPr>
          <w:rFonts w:ascii="Times New Roman" w:eastAsia="Times New Roman" w:hAnsi="Times New Roman" w:cs="Times New Roman"/>
        </w:rPr>
        <w:t>. Особенности жанра, его виды. Характеристика каждого вида.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Статья.</w:t>
      </w:r>
      <w:r>
        <w:rPr>
          <w:rFonts w:ascii="Times New Roman" w:eastAsia="Times New Roman" w:hAnsi="Times New Roman" w:cs="Times New Roman"/>
        </w:rPr>
        <w:t xml:space="preserve"> Понятие «статья». Языковые и композиционные особенности статьи.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Заметка.</w:t>
      </w:r>
      <w:r>
        <w:rPr>
          <w:rFonts w:ascii="Times New Roman" w:eastAsia="Times New Roman" w:hAnsi="Times New Roman" w:cs="Times New Roman"/>
        </w:rPr>
        <w:t xml:space="preserve"> Факт в заметке. Виды комментария. Элементы заметки.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Заголовок. Лид.</w:t>
      </w:r>
      <w:r>
        <w:rPr>
          <w:rFonts w:ascii="Times New Roman" w:eastAsia="Times New Roman" w:hAnsi="Times New Roman" w:cs="Times New Roman"/>
        </w:rPr>
        <w:t xml:space="preserve"> Цель заголовка. Функции заголовка. Понятие «</w:t>
      </w:r>
      <w:proofErr w:type="spellStart"/>
      <w:r>
        <w:rPr>
          <w:rFonts w:ascii="Times New Roman" w:eastAsia="Times New Roman" w:hAnsi="Times New Roman" w:cs="Times New Roman"/>
        </w:rPr>
        <w:t>лид</w:t>
      </w:r>
      <w:proofErr w:type="spellEnd"/>
      <w:r>
        <w:rPr>
          <w:rFonts w:ascii="Times New Roman" w:eastAsia="Times New Roman" w:hAnsi="Times New Roman" w:cs="Times New Roman"/>
        </w:rPr>
        <w:t>», его задачи. Лид «6 вопросов».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Репортаж</w:t>
      </w:r>
      <w:r>
        <w:rPr>
          <w:rFonts w:ascii="Times New Roman" w:eastAsia="Times New Roman" w:hAnsi="Times New Roman" w:cs="Times New Roman"/>
        </w:rPr>
        <w:t>. Понятие «репортаж». Композиция репортажа. Важнейшие особенности репортажа. Виды репортажа.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Жанровое своеобразие 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Очерк.</w:t>
      </w:r>
      <w:r>
        <w:rPr>
          <w:rFonts w:ascii="Times New Roman" w:eastAsia="Times New Roman" w:hAnsi="Times New Roman" w:cs="Times New Roman"/>
        </w:rPr>
        <w:t xml:space="preserve"> История возникновения жанра. Разновидности очерка.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Эссе.</w:t>
      </w:r>
      <w:r>
        <w:rPr>
          <w:rFonts w:ascii="Times New Roman" w:eastAsia="Times New Roman" w:hAnsi="Times New Roman" w:cs="Times New Roman"/>
        </w:rPr>
        <w:t xml:space="preserve"> Специфика эссе. Разновидности эссе.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Отзыв.</w:t>
      </w:r>
      <w:r>
        <w:rPr>
          <w:rFonts w:ascii="Times New Roman" w:eastAsia="Times New Roman" w:hAnsi="Times New Roman" w:cs="Times New Roman"/>
        </w:rPr>
        <w:t xml:space="preserve"> Композиция текста. Языковые средства, использующиеся при написании отзыва.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Хэдлайн</w:t>
      </w:r>
      <w:proofErr w:type="spellEnd"/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</w:rPr>
        <w:t>Понятие «</w:t>
      </w:r>
      <w:proofErr w:type="spellStart"/>
      <w:r>
        <w:rPr>
          <w:rFonts w:ascii="Times New Roman" w:eastAsia="Times New Roman" w:hAnsi="Times New Roman" w:cs="Times New Roman"/>
          <w:bCs/>
        </w:rPr>
        <w:t>хэдлайн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». Принципы создания и основные правила </w:t>
      </w:r>
      <w:proofErr w:type="spellStart"/>
      <w:r>
        <w:rPr>
          <w:rFonts w:ascii="Times New Roman" w:eastAsia="Times New Roman" w:hAnsi="Times New Roman" w:cs="Times New Roman"/>
          <w:bCs/>
        </w:rPr>
        <w:t>хэдлайнов</w:t>
      </w:r>
      <w:proofErr w:type="spellEnd"/>
      <w:r>
        <w:rPr>
          <w:rFonts w:ascii="Times New Roman" w:eastAsia="Times New Roman" w:hAnsi="Times New Roman" w:cs="Times New Roman"/>
          <w:bCs/>
        </w:rPr>
        <w:t>. Последовательность действий.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Фельетон </w:t>
      </w:r>
    </w:p>
    <w:p w:rsidR="00167B1A" w:rsidRDefault="000F2DFF">
      <w:pPr>
        <w:widowControl/>
        <w:numPr>
          <w:ilvl w:val="0"/>
          <w:numId w:val="21"/>
        </w:numPr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Мемуарный жанр. Личный дневник.</w:t>
      </w:r>
      <w:r>
        <w:rPr>
          <w:rFonts w:ascii="Times New Roman" w:eastAsia="Times New Roman" w:hAnsi="Times New Roman" w:cs="Times New Roman"/>
        </w:rPr>
        <w:t xml:space="preserve"> О понятии «мемуары». Дневник как литературный жанр. История дневника. Основные правила ведения дневника.</w:t>
      </w:r>
    </w:p>
    <w:p w:rsidR="00167B1A" w:rsidRDefault="000F2DFF">
      <w:pPr>
        <w:widowControl/>
        <w:tabs>
          <w:tab w:val="left" w:pos="709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«Проба пера». Защита творческих работ.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6. Знакомство с оформительским делом</w:t>
      </w:r>
      <w:r w:rsidR="008F7579">
        <w:rPr>
          <w:rFonts w:ascii="Times New Roman" w:eastAsia="Times New Roman" w:hAnsi="Times New Roman" w:cs="Times New Roman"/>
        </w:rPr>
        <w:t xml:space="preserve">  (16</w:t>
      </w:r>
      <w:r>
        <w:rPr>
          <w:rFonts w:ascii="Times New Roman" w:eastAsia="Times New Roman" w:hAnsi="Times New Roman" w:cs="Times New Roman"/>
        </w:rPr>
        <w:t xml:space="preserve"> часов).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Знакомство с техническими средствами и приемами работы с ними (фотоаппарат, видеокамера, компьютер).</w:t>
      </w:r>
      <w:r>
        <w:rPr>
          <w:rFonts w:ascii="Arial" w:hAnsi="Arial" w:cs="Arial"/>
          <w:color w:val="433B32"/>
        </w:rPr>
        <w:t xml:space="preserve">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Я – редактор. Методика работы с текстом.</w:t>
      </w:r>
      <w:r>
        <w:rPr>
          <w:rFonts w:ascii="Times New Roman" w:eastAsia="Times New Roman" w:hAnsi="Times New Roman" w:cs="Times New Roman"/>
        </w:rPr>
        <w:t xml:space="preserve"> Изучение шрифта. Знакомство с видами шрифта по различным изданиям периодической печати.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Эпистолярный стиль. Письмо.</w:t>
      </w:r>
      <w:r>
        <w:rPr>
          <w:rFonts w:ascii="Times New Roman" w:eastAsia="Times New Roman" w:hAnsi="Times New Roman" w:cs="Times New Roman"/>
        </w:rPr>
        <w:t xml:space="preserve"> Понятие «эпистолярный жанр». Стереотипные выражения в письме. История письма.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>Повествование.</w:t>
      </w:r>
      <w:r>
        <w:rPr>
          <w:rFonts w:ascii="Times New Roman" w:eastAsia="Times New Roman" w:hAnsi="Times New Roman" w:cs="Times New Roman"/>
        </w:rPr>
        <w:t xml:space="preserve"> Функционально-смысловые типы речи. Тип «повествование». Рассказ. Построение рассказа.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Описание.</w:t>
      </w:r>
      <w:r>
        <w:rPr>
          <w:rFonts w:ascii="Times New Roman" w:eastAsia="Times New Roman" w:hAnsi="Times New Roman" w:cs="Times New Roman"/>
        </w:rPr>
        <w:t xml:space="preserve"> Тип «описание». Описание природы, помещения, животного, предмета, человека.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Рассуждение.</w:t>
      </w:r>
      <w:r>
        <w:rPr>
          <w:rFonts w:ascii="Times New Roman" w:eastAsia="Times New Roman" w:hAnsi="Times New Roman" w:cs="Times New Roman"/>
        </w:rPr>
        <w:t xml:space="preserve"> Тип «рассуждение». Схема рассуждения. Рассуждение в публицистическом стиле. «Проба пера». Защита творческих работ.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Роль фотографий в газете.</w:t>
      </w:r>
      <w:r>
        <w:rPr>
          <w:rFonts w:ascii="Times New Roman" w:eastAsia="Times New Roman" w:hAnsi="Times New Roman" w:cs="Times New Roman"/>
        </w:rPr>
        <w:t xml:space="preserve">  «Портрет», «пейзаж», «композиция». Фотографирование объектов,  просмотр работ, их обсуждение, выбор наилучших. Работа в программах по редактированию фотографий (Paint.NET, </w:t>
      </w:r>
      <w:proofErr w:type="spellStart"/>
      <w:r>
        <w:rPr>
          <w:rFonts w:ascii="Times New Roman" w:eastAsia="Times New Roman" w:hAnsi="Times New Roman" w:cs="Times New Roman"/>
        </w:rPr>
        <w:t>FastStone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Image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Viewer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Photoshop</w:t>
      </w:r>
      <w:proofErr w:type="spellEnd"/>
      <w:r>
        <w:rPr>
          <w:rFonts w:ascii="Times New Roman" w:eastAsia="Times New Roman" w:hAnsi="Times New Roman" w:cs="Times New Roman"/>
        </w:rPr>
        <w:t xml:space="preserve"> CC)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Дизайн газеты.</w:t>
      </w:r>
      <w:r>
        <w:rPr>
          <w:rFonts w:ascii="Times New Roman" w:eastAsia="Times New Roman" w:hAnsi="Times New Roman" w:cs="Times New Roman"/>
        </w:rPr>
        <w:t xml:space="preserve"> Классический дизайн газеты. Просмотр газет с классическим дизайном, выявление особенностей черт.  Создание газеты в печатном виде (особенности компьютерных программ </w:t>
      </w:r>
      <w:r>
        <w:rPr>
          <w:rFonts w:ascii="Times New Roman" w:eastAsia="Times New Roman" w:hAnsi="Times New Roman" w:cs="Times New Roman"/>
          <w:lang w:val="en-US"/>
        </w:rPr>
        <w:t>MSWORD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lang w:val="en-US"/>
        </w:rPr>
        <w:t>MSPUBLISHER</w:t>
      </w:r>
      <w:r>
        <w:rPr>
          <w:rFonts w:ascii="Times New Roman" w:eastAsia="Times New Roman" w:hAnsi="Times New Roman" w:cs="Times New Roman"/>
        </w:rPr>
        <w:t xml:space="preserve"> , 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POWER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POINT</w:t>
      </w:r>
      <w:r>
        <w:rPr>
          <w:rFonts w:ascii="Times New Roman" w:eastAsia="Times New Roman" w:hAnsi="Times New Roman" w:cs="Times New Roman"/>
        </w:rPr>
        <w:t>.).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Задание.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Фоторепортаж </w:t>
      </w:r>
      <w:r>
        <w:rPr>
          <w:rFonts w:ascii="Times New Roman" w:eastAsia="Times New Roman" w:hAnsi="Times New Roman" w:cs="Times New Roman"/>
        </w:rPr>
        <w:t xml:space="preserve">«Моя школа».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7. Язык журналистики</w:t>
      </w:r>
      <w:r>
        <w:rPr>
          <w:rFonts w:ascii="Times New Roman" w:eastAsia="Times New Roman" w:hAnsi="Times New Roman" w:cs="Times New Roman"/>
        </w:rPr>
        <w:t xml:space="preserve"> (4 часов).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Слово и понятие. Многозначность слова. Профессиональная лексика, диалектизмы, жаргонизмы. Использование фразеологизмов, крылатых слов, пословиц.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Задание</w:t>
      </w:r>
      <w:r>
        <w:rPr>
          <w:rFonts w:ascii="Times New Roman" w:eastAsia="Times New Roman" w:hAnsi="Times New Roman" w:cs="Times New Roman"/>
        </w:rPr>
        <w:t xml:space="preserve">. Подготовить рассказ « Я хочу рассказать о слове ….».  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ТЕМА 8. Особенности газетного языка </w:t>
      </w:r>
      <w:r>
        <w:rPr>
          <w:rFonts w:ascii="Times New Roman" w:eastAsia="Times New Roman" w:hAnsi="Times New Roman" w:cs="Times New Roman"/>
        </w:rPr>
        <w:t>(4 часа).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Особенности газетного языка. Использование делового языка. Язык печати.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ТЕМА 9. Эстетика и дизайн (</w:t>
      </w:r>
      <w:r>
        <w:rPr>
          <w:rFonts w:ascii="Times New Roman" w:eastAsia="Times New Roman" w:hAnsi="Times New Roman" w:cs="Times New Roman"/>
        </w:rPr>
        <w:t>8 часов</w:t>
      </w:r>
      <w:r>
        <w:rPr>
          <w:rFonts w:ascii="Times New Roman" w:eastAsia="Times New Roman" w:hAnsi="Times New Roman" w:cs="Times New Roman"/>
          <w:b/>
        </w:rPr>
        <w:t>)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Эстетика как философская категория. Дизайн газеты.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 xml:space="preserve">Классический дизайн газеты.  Современный дизайн газет.  Цели дизайна газет. Черты различных дизайнов. Выбор шрифта для определённого по содержанию текста. 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Дизайн школьной газеты.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</w:pPr>
      <w:r>
        <w:rPr>
          <w:rFonts w:ascii="Times New Roman" w:eastAsia="Times New Roman" w:hAnsi="Times New Roman" w:cs="Times New Roman"/>
          <w:b/>
        </w:rPr>
        <w:t>ТЕМА 10. Школьная газета</w:t>
      </w:r>
      <w:r>
        <w:rPr>
          <w:rFonts w:ascii="Times New Roman" w:eastAsia="Times New Roman" w:hAnsi="Times New Roman" w:cs="Times New Roman"/>
        </w:rPr>
        <w:t xml:space="preserve">  (5 часа).</w:t>
      </w:r>
    </w:p>
    <w:p w:rsidR="00167B1A" w:rsidRDefault="000F2DFF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Просмотр материалов школьной газеты.   Техническое обеспечение.</w:t>
      </w:r>
    </w:p>
    <w:p w:rsidR="00167B1A" w:rsidRDefault="00167B1A">
      <w:pPr>
        <w:widowControl/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167B1A" w:rsidRDefault="000F2DFF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Календарно - тематическое планирование</w:t>
      </w:r>
    </w:p>
    <w:tbl>
      <w:tblPr>
        <w:tblW w:w="955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126"/>
        <w:gridCol w:w="1788"/>
      </w:tblGrid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Название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Кол-во часов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C3FCD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Вводное занятие.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Профессия журналиста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C3FCD" w:rsidRDefault="00AC3FCD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работы и поведения. Формирование представлений о профессии журналиста.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Функции журналистики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Факт, как объект интереса журналиста и основной материал в его работе.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Публицистический стиль.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Методы получения информации. Индивидуальный стиль.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пути получения информации: опыт и личное наблюдение, участие в событии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Специфика текста (тема, идея, композиция)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Фигуры речи.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Стадии создания журналистского произведения.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Выпуск газеты ко Дню Учителя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Требования к журналисту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 xml:space="preserve">Глубокие знания в области литературы, </w:t>
            </w:r>
            <w:r>
              <w:lastRenderedPageBreak/>
              <w:t>философии и др.; владение литературным языком.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российской журналистики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Журналистика </w:t>
            </w:r>
            <w:r>
              <w:rPr>
                <w:lang w:val="en-US"/>
              </w:rPr>
              <w:t>XVIII</w:t>
            </w:r>
            <w: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Журналистика 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Журналистика   </w:t>
            </w:r>
            <w:r>
              <w:rPr>
                <w:lang w:val="en-US"/>
              </w:rPr>
              <w:t>XX</w:t>
            </w:r>
            <w:r>
              <w:t xml:space="preserve"> 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0F2DFF">
            <w:pPr>
              <w:widowControl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Жанры журналистики. </w:t>
            </w:r>
            <w:r w:rsidR="00B663A5" w:rsidRPr="00B663A5">
              <w:rPr>
                <w:rFonts w:ascii="Times New Roman" w:hAnsi="Times New Roman" w:cs="Times New Roman"/>
                <w:b/>
              </w:rPr>
              <w:t>Интервью.</w:t>
            </w:r>
            <w:r w:rsidR="00B663A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Статья.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Заметка.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B663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Заголовок. Лид.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0F2DFF">
            <w:pPr>
              <w:pStyle w:val="aff1"/>
              <w:spacing w:line="360" w:lineRule="auto"/>
              <w:jc w:val="both"/>
            </w:pPr>
            <w:r>
              <w:t xml:space="preserve">Репортаж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0F2DFF">
            <w:pPr>
              <w:pStyle w:val="aff1"/>
              <w:spacing w:line="360" w:lineRule="auto"/>
              <w:jc w:val="both"/>
            </w:pPr>
            <w:r>
              <w:t>Виды репортажа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B663A5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 w:rsidP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Жанровое своеобразие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Очерк. </w:t>
            </w:r>
            <w:r w:rsidR="008F7579" w:rsidRPr="008F7579">
              <w:t>Эссе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lang w:val="en-US"/>
              </w:rPr>
            </w:pPr>
            <w:r>
              <w:t>Отзыв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A10C2B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lang w:val="en-US"/>
              </w:rPr>
            </w:pPr>
            <w:proofErr w:type="spellStart"/>
            <w:r>
              <w:t>Хэдлайн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Фельетон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Мемуарный жанр. Личный дневник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«Проба пера». Защита творческих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i/>
              </w:rPr>
            </w:pPr>
            <w:r>
              <w:rPr>
                <w:i/>
              </w:rPr>
              <w:t>Выпуск газеты к Новому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b/>
              </w:rPr>
            </w:pPr>
            <w:r>
              <w:rPr>
                <w:b/>
              </w:rPr>
              <w:t xml:space="preserve">Знакомство с оформительским делом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8F757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Знакомство с техническими средствами (фотоаппарат, видеокамера, компьютер).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Я – редактор. Методика работы с текстом.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Эпистолярный стиль. Письмо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Повествование. Функционально-смысловые типы речи. Тип «повествование». Рассказ. Построение рассказа.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Описание.</w:t>
            </w:r>
            <w:r>
              <w:rPr>
                <w:rFonts w:ascii="Arial" w:hAnsi="Arial" w:cs="Arial"/>
                <w:color w:val="433B32"/>
              </w:rPr>
              <w:t xml:space="preserve"> </w:t>
            </w:r>
            <w:r>
              <w:t>Тип «описание».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Рассуждение. Тип «рассуждение».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4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«Проба пера». Защита творческих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Роль фотографий в газете.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167B1A" w:rsidRDefault="00167B1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«Портрет», «пейзаж», «композиция». Фотографирование объектов,  просмотр работ, их обсуждение, выбор наилучших.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 w:rsidP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</w:pPr>
            <w:r>
              <w:t xml:space="preserve">Работа в программах по редактированию </w:t>
            </w:r>
            <w:r>
              <w:lastRenderedPageBreak/>
              <w:t xml:space="preserve">фотографий (Paint.NET, </w:t>
            </w:r>
            <w:proofErr w:type="spellStart"/>
            <w:r>
              <w:t>FastStone</w:t>
            </w:r>
            <w:proofErr w:type="spellEnd"/>
            <w:r>
              <w:t xml:space="preserve"> </w:t>
            </w:r>
            <w:proofErr w:type="spellStart"/>
            <w:r>
              <w:t>Image</w:t>
            </w:r>
            <w:proofErr w:type="spellEnd"/>
            <w:r>
              <w:t xml:space="preserve"> </w:t>
            </w:r>
            <w:proofErr w:type="spellStart"/>
            <w:r>
              <w:t>Viewer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  <w:rPr>
                <w:lang w:val="en-US"/>
              </w:rPr>
            </w:pPr>
            <w:r>
              <w:t xml:space="preserve">Обзор программы </w:t>
            </w:r>
            <w:r>
              <w:rPr>
                <w:lang w:val="en-US"/>
              </w:rPr>
              <w:t>Adobe</w:t>
            </w:r>
            <w:r>
              <w:t xml:space="preserve"> </w:t>
            </w:r>
            <w:proofErr w:type="spellStart"/>
            <w:r>
              <w:t>Photoshop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lang w:val="en-US"/>
              </w:rPr>
            </w:pPr>
            <w:r>
              <w:t>Дизайн газеты.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 xml:space="preserve">Особенности компьютерных программ MSWORD, MSPUBLISHER.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2E39A9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Особенности компьютерной программы MS POWER POINT.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5814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5814F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rPr>
                <w:color w:val="000000"/>
                <w:shd w:val="clear" w:color="auto" w:fill="FFFFFF"/>
              </w:rPr>
              <w:t>Фоторепортаж «Моя школа».</w:t>
            </w:r>
            <w:r w:rsidR="005814F8">
              <w:t xml:space="preserve"> </w:t>
            </w:r>
            <w:r w:rsidR="005814F8" w:rsidRPr="005814F8">
              <w:rPr>
                <w:color w:val="000000"/>
                <w:shd w:val="clear" w:color="auto" w:fill="FFFFFF"/>
              </w:rPr>
              <w:t>Роль фотографии в газете. Конкурс.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40" w:lineRule="auto"/>
            </w:pPr>
            <w:r>
              <w:rPr>
                <w:b/>
              </w:rPr>
              <w:t>Язык журналистики.</w:t>
            </w:r>
            <w:r>
              <w:t xml:space="preserve"> Слово и понятие. Многозначность слова.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167B1A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40" w:lineRule="auto"/>
            </w:pPr>
            <w:r>
              <w:t>Профессиональная лексика, диалектизмы, жаргонизмы.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rPr>
          <w:trHeight w:val="7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3A6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Использование фразеологизмов, крылатых слов, пословиц.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40" w:lineRule="auto"/>
            </w:pPr>
            <w:r>
              <w:t>Использование фразеологизмов, крылатых слов, пословиц.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b/>
              </w:rPr>
            </w:pPr>
            <w:r>
              <w:rPr>
                <w:b/>
              </w:rPr>
              <w:t>Особенности газетного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53-54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Использование делового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3A648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«Язык печати»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rPr>
                <w:b/>
              </w:rPr>
            </w:pPr>
            <w:r>
              <w:rPr>
                <w:b/>
              </w:rPr>
              <w:t>Эстетика и дизайн. Дизайн газеты.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 xml:space="preserve">Классический дизайн газеты.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 xml:space="preserve">Современный дизайн газет.  Цели дизайна газет.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>Черты различных дизайнов.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276" w:lineRule="auto"/>
              <w:jc w:val="both"/>
            </w:pPr>
            <w:r>
              <w:t xml:space="preserve">Выбор шрифта для определённого по содержанию текста.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  <w:rPr>
                <w:lang w:val="en-US"/>
              </w:rPr>
            </w:pPr>
            <w:r>
              <w:t>Дизайн школьной газеты.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Выпуск газеты к 9 Мая.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</w:pPr>
            <w:r>
              <w:t>Черты различных дизайнов.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64-65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</w:pPr>
            <w:r>
              <w:rPr>
                <w:b/>
              </w:rPr>
              <w:t>Школьная газета.</w:t>
            </w:r>
            <w:r>
              <w:t xml:space="preserve"> Просмотр материалов школьной газеты.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3A648B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66-67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</w:pPr>
            <w:r>
              <w:t>Подведение итогов проделанной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4E0831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67B1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Pr="003A648B" w:rsidRDefault="00B663A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pStyle w:val="aff1"/>
              <w:spacing w:line="360" w:lineRule="auto"/>
              <w:jc w:val="both"/>
            </w:pPr>
            <w:r>
              <w:t>Итоговое занятие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0F2DFF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1A" w:rsidRDefault="00167B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67B1A" w:rsidRDefault="00167B1A">
      <w:pPr>
        <w:pStyle w:val="6"/>
        <w:rPr>
          <w:rFonts w:ascii="Times New Roman" w:hAnsi="Times New Roman"/>
          <w:color w:val="000000"/>
        </w:rPr>
      </w:pPr>
    </w:p>
    <w:p w:rsidR="00167B1A" w:rsidRDefault="000F2DFF">
      <w:pPr>
        <w:shd w:val="clear" w:color="auto" w:fill="FFFFFF"/>
        <w:ind w:right="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 Оценочный материал</w:t>
      </w:r>
    </w:p>
    <w:p w:rsidR="00167B1A" w:rsidRDefault="00167B1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67B1A" w:rsidRDefault="000F2DFF">
      <w:pPr>
        <w:shd w:val="clear" w:color="auto" w:fill="FFFFFF"/>
        <w:spacing w:after="28"/>
        <w:ind w:left="379" w:right="102" w:firstLine="708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Диагностика результативности сформированных компетенций, учащихся по дополнительной общеобразовательной программе «Креативные виды рукоделия» осуществляется при помощи следующих методов диагностики и контроля:</w:t>
      </w:r>
    </w:p>
    <w:p w:rsidR="00167B1A" w:rsidRDefault="000F2DFF">
      <w:pPr>
        <w:shd w:val="clear" w:color="auto" w:fill="FFFFFF"/>
        <w:ind w:left="1507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     наблюдение,</w:t>
      </w:r>
    </w:p>
    <w:p w:rsidR="00167B1A" w:rsidRDefault="000F2DFF">
      <w:pPr>
        <w:shd w:val="clear" w:color="auto" w:fill="FFFFFF"/>
        <w:ind w:left="1507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     опрос,</w:t>
      </w:r>
    </w:p>
    <w:p w:rsidR="00167B1A" w:rsidRDefault="000F2DFF">
      <w:pPr>
        <w:shd w:val="clear" w:color="auto" w:fill="FFFFFF"/>
        <w:ind w:left="1507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     контрольные задания,</w:t>
      </w:r>
    </w:p>
    <w:p w:rsidR="00167B1A" w:rsidRDefault="000F2DFF">
      <w:pPr>
        <w:shd w:val="clear" w:color="auto" w:fill="FFFFFF"/>
        <w:ind w:left="1507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-     практические задания.</w:t>
      </w:r>
    </w:p>
    <w:p w:rsidR="00167B1A" w:rsidRDefault="00167B1A">
      <w:pPr>
        <w:rPr>
          <w:rFonts w:ascii="Times New Roman" w:eastAsia="Times New Roman" w:hAnsi="Times New Roman" w:cs="Times New Roman"/>
          <w:color w:val="181818"/>
        </w:rPr>
      </w:pPr>
    </w:p>
    <w:p w:rsidR="00167B1A" w:rsidRDefault="00167B1A"/>
    <w:p w:rsidR="00167B1A" w:rsidRDefault="000F2DFF">
      <w:pPr>
        <w:widowControl/>
        <w:numPr>
          <w:ilvl w:val="0"/>
          <w:numId w:val="10"/>
        </w:numPr>
        <w:spacing w:after="240"/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Методическое обеспечение </w:t>
      </w:r>
    </w:p>
    <w:p w:rsidR="00167B1A" w:rsidRDefault="000F2DFF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методы, используемые для реализации программы кружка:</w:t>
      </w:r>
    </w:p>
    <w:p w:rsidR="00167B1A" w:rsidRDefault="000F2DF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обучении – практический, наглядный, словесный, работа с книгой.</w:t>
      </w:r>
    </w:p>
    <w:p w:rsidR="00167B1A" w:rsidRDefault="000F2DF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воспитании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167B1A" w:rsidRDefault="000F2DFF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Методы работы.</w:t>
      </w:r>
      <w:r>
        <w:rPr>
          <w:rFonts w:ascii="Times New Roman" w:hAnsi="Times New Roman" w:cs="Times New Roman"/>
        </w:rPr>
        <w:t xml:space="preserve"> Система занятий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приобрел навыки самостоятельной работы в различных жанрах публицистического стиля; научился писать заметки, статьи, рецензии, очерки, репортажи. С этой целью предусматриваются индивидуальные занятия.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67B1A" w:rsidRDefault="00167B1A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</w:p>
    <w:p w:rsidR="00167B1A" w:rsidRDefault="000F2DF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Применяемые педагогические технологии:</w:t>
      </w:r>
    </w:p>
    <w:p w:rsidR="00167B1A" w:rsidRDefault="000F2DFF">
      <w:pPr>
        <w:widowControl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u w:val="single"/>
        </w:rPr>
        <w:t>Информационно – коммуникационная технология</w:t>
      </w:r>
      <w:r>
        <w:rPr>
          <w:rFonts w:ascii="Times New Roman" w:eastAsia="Times New Roman" w:hAnsi="Times New Roman" w:cs="Times New Roman"/>
          <w:bCs/>
        </w:rPr>
        <w:t xml:space="preserve"> - обеспечение гармоничного развития личности, ориентирующейся в информационном пространстве, приобщенной к информационно-коммуникационным возможностям современных технологий и обладающей информационной культурой, а также представить имеющийся опыт и выявить его результативность.</w:t>
      </w:r>
    </w:p>
    <w:p w:rsidR="00167B1A" w:rsidRDefault="000F2DFF">
      <w:pPr>
        <w:widowControl/>
        <w:spacing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u w:val="single"/>
        </w:rPr>
        <w:t>Проектная технология</w:t>
      </w:r>
      <w:r>
        <w:rPr>
          <w:rFonts w:ascii="Times New Roman" w:eastAsia="Times New Roman" w:hAnsi="Times New Roman" w:cs="Times New Roman"/>
          <w:bCs/>
        </w:rPr>
        <w:t xml:space="preserve"> - стимулирует интерес обучающихся к определенным проблемам, предполагающим владение определенными знаниями и </w:t>
      </w:r>
      <w:proofErr w:type="spellStart"/>
      <w:r>
        <w:rPr>
          <w:rFonts w:ascii="Times New Roman" w:eastAsia="Times New Roman" w:hAnsi="Times New Roman" w:cs="Times New Roman"/>
          <w:bCs/>
        </w:rPr>
        <w:t>черезпроектнуюдеятельность</w:t>
      </w:r>
      <w:proofErr w:type="spellEnd"/>
      <w:r>
        <w:rPr>
          <w:rFonts w:ascii="Times New Roman" w:eastAsia="Times New Roman" w:hAnsi="Times New Roman" w:cs="Times New Roman"/>
          <w:bCs/>
        </w:rPr>
        <w:t>, происходит решение этих проблем, умение практически применять полученные знания.</w:t>
      </w:r>
    </w:p>
    <w:p w:rsidR="00167B1A" w:rsidRDefault="000F2DFF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Игровые технологии – создание игровых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167B1A" w:rsidRDefault="000F2DFF">
      <w:pPr>
        <w:pStyle w:val="6"/>
        <w:spacing w:line="276" w:lineRule="auto"/>
        <w:ind w:left="900"/>
        <w:jc w:val="center"/>
        <w:rPr>
          <w:rFonts w:ascii="Times New Roman" w:hAnsi="Times New Roman"/>
          <w:b/>
          <w:i w:val="0"/>
          <w:color w:val="000000"/>
        </w:rPr>
      </w:pPr>
      <w:r>
        <w:rPr>
          <w:rFonts w:ascii="Times New Roman" w:hAnsi="Times New Roman"/>
          <w:b/>
          <w:i w:val="0"/>
          <w:color w:val="000000"/>
        </w:rPr>
        <w:t>7.Методическое оснащение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разработки по темам;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тематический материал периодической печати;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справочники;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словари;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наглядный материал: схемы, видеозаписи сюжетов на различные темы и проблемные ситуации;</w:t>
      </w:r>
    </w:p>
    <w:p w:rsidR="00167B1A" w:rsidRDefault="000F2DFF">
      <w:pPr>
        <w:widowControl/>
        <w:numPr>
          <w:ilvl w:val="0"/>
          <w:numId w:val="20"/>
        </w:numPr>
        <w:spacing w:line="276" w:lineRule="auto"/>
        <w:jc w:val="both"/>
      </w:pPr>
      <w:r>
        <w:rPr>
          <w:rFonts w:ascii="Times New Roman" w:hAnsi="Times New Roman" w:cs="Times New Roman"/>
        </w:rPr>
        <w:t xml:space="preserve">различные периодические печатные издания; </w:t>
      </w:r>
    </w:p>
    <w:p w:rsidR="00167B1A" w:rsidRDefault="000F2DFF">
      <w:pPr>
        <w:widowControl/>
        <w:numPr>
          <w:ilvl w:val="0"/>
          <w:numId w:val="20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тексты для редактирования.</w:t>
      </w:r>
    </w:p>
    <w:p w:rsidR="00167B1A" w:rsidRDefault="000F2DFF">
      <w:pPr>
        <w:widowControl/>
        <w:numPr>
          <w:ilvl w:val="0"/>
          <w:numId w:val="7"/>
        </w:numPr>
        <w:shd w:val="clear" w:color="auto" w:fill="FFFFFF"/>
        <w:spacing w:after="200" w:line="276" w:lineRule="auto"/>
        <w:ind w:right="6"/>
        <w:contextualSpacing/>
        <w:rPr>
          <w:rFonts w:ascii="Times New Roman" w:eastAsia="Calibri" w:hAnsi="Times New Roman" w:cs="Times New Roman"/>
          <w:b/>
          <w:bCs/>
          <w:lang w:eastAsia="en-US"/>
        </w:rPr>
      </w:pPr>
      <w:r>
        <w:rPr>
          <w:rFonts w:ascii="Times New Roman" w:eastAsia="Calibri" w:hAnsi="Times New Roman" w:cs="Times New Roman"/>
          <w:b/>
          <w:bCs/>
          <w:lang w:eastAsia="en-US"/>
        </w:rPr>
        <w:t>Условия реализации программы</w:t>
      </w:r>
    </w:p>
    <w:p w:rsidR="00167B1A" w:rsidRDefault="000F2DFF">
      <w:pPr>
        <w:widowControl/>
        <w:shd w:val="clear" w:color="auto" w:fill="FFFFFF"/>
        <w:spacing w:after="36" w:line="276" w:lineRule="auto"/>
        <w:ind w:right="43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Для реализации программы необходимо:</w:t>
      </w:r>
    </w:p>
    <w:p w:rsidR="00167B1A" w:rsidRDefault="000F2DFF">
      <w:pPr>
        <w:widowControl/>
        <w:shd w:val="clear" w:color="auto" w:fill="FFFFFF"/>
        <w:tabs>
          <w:tab w:val="left" w:pos="709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lastRenderedPageBreak/>
        <w:t>•      оборудованный учебный кабинет (стол для педагога, столы для учащихся, стулья, стенды);</w:t>
      </w:r>
    </w:p>
    <w:p w:rsidR="00167B1A" w:rsidRDefault="000F2DFF">
      <w:pPr>
        <w:widowControl/>
        <w:shd w:val="clear" w:color="auto" w:fill="FFFFFF"/>
        <w:tabs>
          <w:tab w:val="left" w:pos="709"/>
        </w:tabs>
        <w:spacing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181818"/>
        </w:rPr>
        <w:t>•      технические средства обучения (компьютеры, интерактивная доска, экран, принтер, резак и т.д.);</w:t>
      </w:r>
    </w:p>
    <w:p w:rsidR="00167B1A" w:rsidRDefault="000F2DFF">
      <w:pPr>
        <w:widowControl/>
        <w:shd w:val="clear" w:color="auto" w:fill="FFFFFF"/>
        <w:tabs>
          <w:tab w:val="left" w:pos="709"/>
        </w:tabs>
        <w:spacing w:after="33" w:line="276" w:lineRule="auto"/>
        <w:ind w:firstLine="567"/>
        <w:jc w:val="both"/>
        <w:rPr>
          <w:rFonts w:ascii="Times New Roman" w:eastAsia="Times New Roman" w:hAnsi="Times New Roman" w:cs="Times New Roman"/>
          <w:color w:val="181818"/>
          <w:lang w:val="en-US"/>
        </w:rPr>
      </w:pPr>
      <w:r>
        <w:rPr>
          <w:rFonts w:ascii="Times New Roman" w:eastAsia="Times New Roman" w:hAnsi="Times New Roman" w:cs="Times New Roman"/>
          <w:color w:val="181818"/>
          <w:lang w:val="en-US"/>
        </w:rPr>
        <w:t>•      </w:t>
      </w:r>
      <w:r>
        <w:rPr>
          <w:rFonts w:ascii="Times New Roman" w:eastAsia="Times New Roman" w:hAnsi="Times New Roman" w:cs="Times New Roman"/>
          <w:color w:val="181818"/>
        </w:rPr>
        <w:t>компьютеры</w:t>
      </w:r>
      <w:r>
        <w:rPr>
          <w:rFonts w:ascii="Times New Roman" w:eastAsia="Times New Roman" w:hAnsi="Times New Roman" w:cs="Times New Roman"/>
          <w:color w:val="18181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с</w:t>
      </w:r>
      <w:r>
        <w:rPr>
          <w:rFonts w:ascii="Times New Roman" w:eastAsia="Times New Roman" w:hAnsi="Times New Roman" w:cs="Times New Roman"/>
          <w:color w:val="18181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установленной</w:t>
      </w:r>
      <w:r>
        <w:rPr>
          <w:rFonts w:ascii="Times New Roman" w:eastAsia="Times New Roman" w:hAnsi="Times New Roman" w:cs="Times New Roman"/>
          <w:color w:val="18181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</w:rPr>
        <w:t>программой</w:t>
      </w:r>
      <w:r>
        <w:rPr>
          <w:rFonts w:ascii="Times New Roman" w:eastAsia="Times New Roman" w:hAnsi="Times New Roman" w:cs="Times New Roman"/>
          <w:color w:val="181818"/>
          <w:lang w:val="en-US"/>
        </w:rPr>
        <w:t xml:space="preserve"> InDesign CS2 (CS3), </w:t>
      </w:r>
      <w:proofErr w:type="spellStart"/>
      <w:r>
        <w:rPr>
          <w:rFonts w:ascii="Times New Roman" w:eastAsia="Times New Roman" w:hAnsi="Times New Roman" w:cs="Times New Roman"/>
          <w:color w:val="181818"/>
          <w:lang w:val="en-US"/>
        </w:rPr>
        <w:t>AdobePhotoshop</w:t>
      </w:r>
      <w:proofErr w:type="spellEnd"/>
      <w:r>
        <w:rPr>
          <w:rFonts w:ascii="Times New Roman" w:eastAsia="Times New Roman" w:hAnsi="Times New Roman" w:cs="Times New Roman"/>
          <w:color w:val="181818"/>
          <w:lang w:val="en-US"/>
        </w:rPr>
        <w:t xml:space="preserve"> CS2 (CS3), </w:t>
      </w:r>
      <w:proofErr w:type="spellStart"/>
      <w:r>
        <w:rPr>
          <w:rFonts w:ascii="Times New Roman" w:eastAsia="Times New Roman" w:hAnsi="Times New Roman" w:cs="Times New Roman"/>
          <w:color w:val="181818"/>
          <w:lang w:val="en-US"/>
        </w:rPr>
        <w:t>AdobeIllustrator</w:t>
      </w:r>
      <w:proofErr w:type="spellEnd"/>
      <w:r>
        <w:rPr>
          <w:rFonts w:ascii="Times New Roman" w:eastAsia="Times New Roman" w:hAnsi="Times New Roman" w:cs="Times New Roman"/>
          <w:color w:val="181818"/>
          <w:lang w:val="en-US"/>
        </w:rPr>
        <w:t xml:space="preserve"> CS2 (CS3),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181818"/>
          <w:lang w:val="en-US"/>
        </w:rPr>
        <w:t xml:space="preserve">ABBYY </w:t>
      </w:r>
      <w:proofErr w:type="spellStart"/>
      <w:r>
        <w:rPr>
          <w:rFonts w:ascii="Times New Roman" w:eastAsia="Times New Roman" w:hAnsi="Times New Roman" w:cs="Times New Roman"/>
          <w:color w:val="181818"/>
          <w:lang w:val="en-US"/>
        </w:rPr>
        <w:t>FineReader</w:t>
      </w:r>
      <w:proofErr w:type="spellEnd"/>
      <w:r>
        <w:rPr>
          <w:rFonts w:ascii="Times New Roman" w:eastAsia="Times New Roman" w:hAnsi="Times New Roman" w:cs="Times New Roman"/>
          <w:color w:val="181818"/>
          <w:lang w:val="en-US"/>
        </w:rPr>
        <w:t xml:space="preserve"> 15, Microsoft Publisher, Paint.NET, </w:t>
      </w:r>
      <w:proofErr w:type="spellStart"/>
      <w:r>
        <w:rPr>
          <w:rFonts w:ascii="Times New Roman" w:eastAsia="Times New Roman" w:hAnsi="Times New Roman" w:cs="Times New Roman"/>
          <w:color w:val="181818"/>
          <w:lang w:val="en-US"/>
        </w:rPr>
        <w:t>FastStone</w:t>
      </w:r>
      <w:proofErr w:type="spellEnd"/>
      <w:r>
        <w:rPr>
          <w:rFonts w:ascii="Times New Roman" w:eastAsia="Times New Roman" w:hAnsi="Times New Roman" w:cs="Times New Roman"/>
          <w:color w:val="181818"/>
          <w:lang w:val="en-US"/>
        </w:rPr>
        <w:t xml:space="preserve"> Image Viewer;</w:t>
      </w:r>
    </w:p>
    <w:p w:rsidR="00167B1A" w:rsidRDefault="000F2DFF">
      <w:pPr>
        <w:widowControl/>
        <w:shd w:val="clear" w:color="auto" w:fill="FFFFFF"/>
        <w:tabs>
          <w:tab w:val="left" w:pos="709"/>
        </w:tabs>
        <w:spacing w:line="276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181818"/>
        </w:rPr>
        <w:t>•      расходные материалы на весь учебный год: бумага писчая формата А4, бумага глянцевая;</w:t>
      </w:r>
    </w:p>
    <w:p w:rsidR="00167B1A" w:rsidRDefault="000F2DFF">
      <w:pPr>
        <w:widowControl/>
        <w:numPr>
          <w:ilvl w:val="0"/>
          <w:numId w:val="2"/>
        </w:numPr>
        <w:shd w:val="clear" w:color="auto" w:fill="FFFFFF"/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181818"/>
          <w:lang w:eastAsia="en-US"/>
        </w:rPr>
      </w:pPr>
      <w:r>
        <w:rPr>
          <w:rFonts w:ascii="Times New Roman" w:eastAsia="Calibri" w:hAnsi="Times New Roman" w:cs="Times New Roman"/>
          <w:color w:val="181818"/>
          <w:lang w:eastAsia="en-US"/>
        </w:rPr>
        <w:t>клеевой карандаш, картон плотный, ножницы, краски гуашь, кисточки, баночки для воды.</w:t>
      </w:r>
    </w:p>
    <w:p w:rsidR="00167B1A" w:rsidRDefault="000F2DFF">
      <w:pPr>
        <w:widowControl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1" w:name="_Hlk64470934"/>
      <w:r>
        <w:rPr>
          <w:rFonts w:ascii="Times New Roman" w:eastAsia="Calibri" w:hAnsi="Times New Roman" w:cs="Times New Roman"/>
          <w:b/>
          <w:lang w:eastAsia="en-US"/>
        </w:rPr>
        <w:t>Материально-техническое обеспечение программы</w:t>
      </w:r>
      <w:bookmarkEnd w:id="1"/>
    </w:p>
    <w:p w:rsidR="00167B1A" w:rsidRDefault="000F2DFF">
      <w:pPr>
        <w:widowControl/>
        <w:numPr>
          <w:ilvl w:val="0"/>
          <w:numId w:val="19"/>
        </w:numPr>
        <w:spacing w:line="276" w:lineRule="auto"/>
        <w:jc w:val="both"/>
      </w:pPr>
      <w:r>
        <w:rPr>
          <w:rFonts w:ascii="Times New Roman" w:eastAsia="Calibri" w:hAnsi="Times New Roman" w:cs="Times New Roman"/>
          <w:lang w:eastAsia="en-US"/>
        </w:rPr>
        <w:t>ноутбуки или компьютеры;</w:t>
      </w:r>
    </w:p>
    <w:p w:rsidR="00167B1A" w:rsidRDefault="000F2DFF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мультимедийное оборудование;</w:t>
      </w:r>
    </w:p>
    <w:p w:rsidR="00167B1A" w:rsidRDefault="000F2DFF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цветной принтер;</w:t>
      </w:r>
    </w:p>
    <w:p w:rsidR="00167B1A" w:rsidRDefault="000F2DFF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</w:rPr>
        <w:t>черно-белый принтер;</w:t>
      </w:r>
    </w:p>
    <w:p w:rsidR="00167B1A" w:rsidRDefault="000F2DFF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</w:pPr>
      <w:r>
        <w:rPr>
          <w:rFonts w:ascii="Times New Roman" w:eastAsia="Times New Roman" w:hAnsi="Times New Roman" w:cs="Times New Roman"/>
        </w:rPr>
        <w:t>ламинатор бумаги;</w:t>
      </w:r>
    </w:p>
    <w:p w:rsidR="00167B1A" w:rsidRDefault="000F2DFF">
      <w:pPr>
        <w:widowControl/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переплетная машина;</w:t>
      </w:r>
    </w:p>
    <w:p w:rsidR="00167B1A" w:rsidRDefault="000F2DFF">
      <w:pPr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фотоаппарат, диктофон, видеокамера;</w:t>
      </w:r>
    </w:p>
    <w:p w:rsidR="00167B1A" w:rsidRDefault="000F2DFF">
      <w:pPr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микрофон;</w:t>
      </w:r>
    </w:p>
    <w:p w:rsidR="00167B1A" w:rsidRDefault="000F2DFF">
      <w:pPr>
        <w:numPr>
          <w:ilvl w:val="0"/>
          <w:numId w:val="19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резак.</w:t>
      </w:r>
    </w:p>
    <w:p w:rsidR="00167B1A" w:rsidRDefault="00167B1A">
      <w:pPr>
        <w:widowControl/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167B1A" w:rsidRDefault="000F2DFF">
      <w:pPr>
        <w:spacing w:line="276" w:lineRule="auto"/>
        <w:ind w:right="5"/>
        <w:jc w:val="center"/>
      </w:pPr>
      <w:r>
        <w:rPr>
          <w:rFonts w:ascii="Times New Roman" w:eastAsia="Times New Roman" w:hAnsi="Times New Roman" w:cs="Times New Roman"/>
          <w:b/>
        </w:rPr>
        <w:t>10. Информационное обеспечение</w:t>
      </w:r>
    </w:p>
    <w:p w:rsidR="00167B1A" w:rsidRDefault="000F2DFF">
      <w:pPr>
        <w:spacing w:line="276" w:lineRule="auto"/>
        <w:ind w:right="5" w:firstLine="567"/>
        <w:jc w:val="both"/>
      </w:pPr>
      <w:r>
        <w:rPr>
          <w:rFonts w:ascii="Times New Roman" w:eastAsia="Times New Roman" w:hAnsi="Times New Roman" w:cs="Times New Roman"/>
        </w:rPr>
        <w:t xml:space="preserve">Ноутбук, интернет-подключение, транслирование успехов и достижений обучающихся в группе МОУ «Архангельская СШ» в </w:t>
      </w:r>
      <w:proofErr w:type="spellStart"/>
      <w:r>
        <w:rPr>
          <w:rFonts w:ascii="Times New Roman" w:eastAsia="Times New Roman" w:hAnsi="Times New Roman" w:cs="Times New Roman"/>
        </w:rPr>
        <w:t>соц.сети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ВКонтакте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7B1A" w:rsidRDefault="00167B1A">
      <w:pPr>
        <w:spacing w:line="276" w:lineRule="auto"/>
        <w:ind w:right="5" w:firstLine="567"/>
        <w:jc w:val="both"/>
        <w:rPr>
          <w:rFonts w:ascii="Times New Roman" w:eastAsia="Times New Roman" w:hAnsi="Times New Roman" w:cs="Times New Roman"/>
        </w:rPr>
      </w:pPr>
    </w:p>
    <w:p w:rsidR="00167B1A" w:rsidRDefault="000F2DFF">
      <w:pPr>
        <w:keepNext/>
        <w:keepLines/>
        <w:numPr>
          <w:ilvl w:val="0"/>
          <w:numId w:val="12"/>
        </w:numPr>
        <w:spacing w:after="30" w:line="26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Список литературы</w:t>
      </w:r>
    </w:p>
    <w:p w:rsidR="00167B1A" w:rsidRDefault="000F2DFF">
      <w:pPr>
        <w:keepNext/>
        <w:keepLines/>
        <w:spacing w:after="30" w:line="276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Нормативная правовая документация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Федеральный закон от 29.12.2012 N 273-ФЗ «Об образовании в Российской Федерации» (действующая редакция) // URL: http://www.consultant.ru/document/cons_doc_LAW_140174/ (дата обращения 16.12.2021). – </w:t>
      </w:r>
      <w:proofErr w:type="gramStart"/>
      <w:r>
        <w:rPr>
          <w:rFonts w:ascii="Times New Roman" w:eastAsia="Times New Roman" w:hAnsi="Times New Roman" w:cs="Times New Roman"/>
          <w:bCs/>
        </w:rPr>
        <w:t>Текст :</w:t>
      </w:r>
      <w:proofErr w:type="gramEnd"/>
      <w:r>
        <w:rPr>
          <w:rFonts w:ascii="Times New Roman" w:eastAsia="Times New Roman" w:hAnsi="Times New Roman" w:cs="Times New Roman"/>
          <w:bCs/>
        </w:rPr>
        <w:t xml:space="preserve"> электронный.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Приказ Министерства просвещения Российской Федерации от 09 ноября 2018 N 196 (ред. 2020 года)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Приказ Министерства просвещения Российской Федерации от 03.09. 2019 г. №467 «Об утверждении Целевой модели развития региональных систем дополнительного образования детей».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Приказ Министерства труда и социальной защиты Российской Федерации от 22.09.2021 № 652н "Об утверждении профессионального стандарта "Педагог дополнительного образования детей и взрослых"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Письмо Министерства просвещения РФ от 19 марта 2020 г. № ГД-39/04 "О направлении методических рекомендаций".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Концепция развития дополнительного образования детей, утвержденная Распоряжением Правительства Российской Федерации от 4 сентября 2014 г. № 1726-р. р (ред. от 30.03.2020). 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Приказ Министерства образования и науки Российской Федерации от 23.08.2017 г. №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Паспорт национального проекта «Образование», утвержденный на заседании президиума Совета при Президенте Российской Федерации по стратегическому развитию и национальным проектам (протокол от 24 декабря 2018 г. № 16).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Паспорт федерального проекта «Успех каждого ребенка», утвержденный президиумом Совета при Президенте Российской Федерации по стратегическому развитию и национальным проектам (протокол от 24 декабря 2018 года № 16).</w:t>
      </w:r>
    </w:p>
    <w:p w:rsidR="00167B1A" w:rsidRDefault="000F2DFF">
      <w:pPr>
        <w:numPr>
          <w:ilvl w:val="0"/>
          <w:numId w:val="9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Письмо Министерства просвещения РФ от 1 ноября 2021 г. № АБ-1898/06 «О направлении методических рекомендаций. Методические рекомендации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</w:t>
      </w:r>
      <w:r>
        <w:rPr>
          <w:rFonts w:ascii="Times New Roman" w:eastAsia="Times New Roman" w:hAnsi="Times New Roman" w:cs="Times New Roman"/>
          <w:bCs/>
        </w:rPr>
        <w:lastRenderedPageBreak/>
        <w:t>«Успех каждого ребенка» национального проекта «Образование».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Методические рекомендации по разработке (составлению) дополнительной общеобразовательной общеразвивающей программы ГБОУ ДПО НИРО.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Постановление Главного государственного санитарного врача РФ от 28 сентября 2020 г. №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Распоряжение Правительства Нижегородской области от 30.10.2018 № 1135-р «О реализации мероприятий по внедрению целевой модели развития региональной системы дополнительного образования детей».</w:t>
      </w:r>
    </w:p>
    <w:p w:rsidR="00167B1A" w:rsidRDefault="000F2DFF">
      <w:pPr>
        <w:keepNext/>
        <w:keepLines/>
        <w:numPr>
          <w:ilvl w:val="0"/>
          <w:numId w:val="9"/>
        </w:numPr>
        <w:spacing w:after="30" w:line="276" w:lineRule="auto"/>
        <w:jc w:val="both"/>
        <w:outlineLvl w:val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Устав и нормативно-локальные акты МОУ «Архангельская СШ»</w:t>
      </w:r>
    </w:p>
    <w:p w:rsidR="00167B1A" w:rsidRDefault="00167B1A">
      <w:pPr>
        <w:keepNext/>
        <w:keepLines/>
        <w:spacing w:after="30" w:line="276" w:lineRule="auto"/>
        <w:ind w:left="360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_Hlk64473624"/>
      <w:bookmarkEnd w:id="2"/>
    </w:p>
    <w:p w:rsidR="00167B1A" w:rsidRDefault="000F2DFF">
      <w:pPr>
        <w:keepNext/>
        <w:keepLines/>
        <w:spacing w:after="30" w:line="276" w:lineRule="auto"/>
        <w:ind w:left="20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bookmark0"/>
      <w:bookmarkEnd w:id="3"/>
      <w:r>
        <w:rPr>
          <w:rFonts w:ascii="Times New Roman" w:eastAsia="Times New Roman" w:hAnsi="Times New Roman" w:cs="Times New Roman"/>
          <w:b/>
          <w:bCs/>
        </w:rPr>
        <w:t>Для педагога:</w:t>
      </w:r>
    </w:p>
    <w:p w:rsidR="00167B1A" w:rsidRDefault="000F2DFF">
      <w:pPr>
        <w:numPr>
          <w:ilvl w:val="0"/>
          <w:numId w:val="11"/>
        </w:numPr>
        <w:tabs>
          <w:tab w:val="left" w:pos="328"/>
        </w:tabs>
        <w:spacing w:line="276" w:lineRule="auto"/>
        <w:ind w:right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Система средств массовой информации России. МГУ им. М.В. Ломоносова, 1996, факультет журналистики / Под ред. проф. Я.Н. </w:t>
      </w:r>
      <w:proofErr w:type="spellStart"/>
      <w:r>
        <w:rPr>
          <w:rFonts w:ascii="Times New Roman" w:eastAsia="Times New Roman" w:hAnsi="Times New Roman" w:cs="Times New Roman"/>
        </w:rPr>
        <w:t>Засурского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167B1A" w:rsidRDefault="000F2DFF">
      <w:pPr>
        <w:numPr>
          <w:ilvl w:val="0"/>
          <w:numId w:val="11"/>
        </w:numPr>
        <w:tabs>
          <w:tab w:val="left" w:pos="37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Работа современного репортера. МГУ им. М.В. Ломоносова, 1996.</w:t>
      </w:r>
    </w:p>
    <w:p w:rsidR="00167B1A" w:rsidRDefault="000F2DFF">
      <w:pPr>
        <w:numPr>
          <w:ilvl w:val="0"/>
          <w:numId w:val="11"/>
        </w:numPr>
        <w:tabs>
          <w:tab w:val="left" w:pos="36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Джон </w:t>
      </w:r>
      <w:proofErr w:type="spellStart"/>
      <w:r>
        <w:rPr>
          <w:rFonts w:ascii="Times New Roman" w:eastAsia="Times New Roman" w:hAnsi="Times New Roman" w:cs="Times New Roman"/>
        </w:rPr>
        <w:t>Кин</w:t>
      </w:r>
      <w:proofErr w:type="spellEnd"/>
      <w:r>
        <w:rPr>
          <w:rFonts w:ascii="Times New Roman" w:eastAsia="Times New Roman" w:hAnsi="Times New Roman" w:cs="Times New Roman"/>
        </w:rPr>
        <w:t>. Средства массовой информации и демократия. М., 1994.</w:t>
      </w:r>
    </w:p>
    <w:p w:rsidR="00167B1A" w:rsidRDefault="000F2DFF">
      <w:pPr>
        <w:numPr>
          <w:ilvl w:val="0"/>
          <w:numId w:val="11"/>
        </w:numPr>
        <w:tabs>
          <w:tab w:val="left" w:pos="37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II.Б. </w:t>
      </w:r>
      <w:proofErr w:type="spellStart"/>
      <w:r>
        <w:rPr>
          <w:rFonts w:ascii="Times New Roman" w:eastAsia="Times New Roman" w:hAnsi="Times New Roman" w:cs="Times New Roman"/>
        </w:rPr>
        <w:t>Шкопоров</w:t>
      </w:r>
      <w:proofErr w:type="spellEnd"/>
      <w:r>
        <w:rPr>
          <w:rFonts w:ascii="Times New Roman" w:eastAsia="Times New Roman" w:hAnsi="Times New Roman" w:cs="Times New Roman"/>
        </w:rPr>
        <w:t>. Как психологически правильно брать интервью.М.,1990.</w:t>
      </w:r>
    </w:p>
    <w:p w:rsidR="00167B1A" w:rsidRDefault="000F2DFF">
      <w:pPr>
        <w:numPr>
          <w:ilvl w:val="0"/>
          <w:numId w:val="11"/>
        </w:numPr>
        <w:tabs>
          <w:tab w:val="left" w:pos="369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Правовое поле журналиста. Справочник. М., 1971.</w:t>
      </w:r>
    </w:p>
    <w:p w:rsidR="00167B1A" w:rsidRDefault="000F2DFF">
      <w:pPr>
        <w:numPr>
          <w:ilvl w:val="0"/>
          <w:numId w:val="11"/>
        </w:numPr>
        <w:tabs>
          <w:tab w:val="left" w:pos="36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Л.И. Маленкова. </w:t>
      </w:r>
      <w:proofErr w:type="spellStart"/>
      <w:r>
        <w:rPr>
          <w:rFonts w:ascii="Times New Roman" w:eastAsia="Times New Roman" w:hAnsi="Times New Roman" w:cs="Times New Roman"/>
        </w:rPr>
        <w:t>Человековедение</w:t>
      </w:r>
      <w:proofErr w:type="spellEnd"/>
      <w:r>
        <w:rPr>
          <w:rFonts w:ascii="Times New Roman" w:eastAsia="Times New Roman" w:hAnsi="Times New Roman" w:cs="Times New Roman"/>
        </w:rPr>
        <w:t>. М., 1993.</w:t>
      </w:r>
    </w:p>
    <w:p w:rsidR="00167B1A" w:rsidRDefault="000F2DFF">
      <w:pPr>
        <w:numPr>
          <w:ilvl w:val="0"/>
          <w:numId w:val="11"/>
        </w:numPr>
        <w:tabs>
          <w:tab w:val="left" w:pos="36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Д.Э. Розенталь. Практическая стилистика русского языка. М., 1974.</w:t>
      </w:r>
    </w:p>
    <w:p w:rsidR="00167B1A" w:rsidRDefault="000F2DFF">
      <w:pPr>
        <w:numPr>
          <w:ilvl w:val="0"/>
          <w:numId w:val="11"/>
        </w:numPr>
        <w:tabs>
          <w:tab w:val="left" w:pos="366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</w:rPr>
        <w:t>Кеворков</w:t>
      </w:r>
      <w:proofErr w:type="spellEnd"/>
      <w:r>
        <w:rPr>
          <w:rFonts w:ascii="Times New Roman" w:eastAsia="Times New Roman" w:hAnsi="Times New Roman" w:cs="Times New Roman"/>
        </w:rPr>
        <w:t>. Рекламный текст. М., 1996.</w:t>
      </w:r>
    </w:p>
    <w:p w:rsidR="00167B1A" w:rsidRDefault="000F2DFF">
      <w:pPr>
        <w:numPr>
          <w:ilvl w:val="0"/>
          <w:numId w:val="11"/>
        </w:numPr>
        <w:tabs>
          <w:tab w:val="left" w:pos="376"/>
        </w:tabs>
        <w:spacing w:after="266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Игры для интенсивного обучения / Под ред. В.В. </w:t>
      </w:r>
      <w:proofErr w:type="spellStart"/>
      <w:r>
        <w:rPr>
          <w:rFonts w:ascii="Times New Roman" w:eastAsia="Times New Roman" w:hAnsi="Times New Roman" w:cs="Times New Roman"/>
        </w:rPr>
        <w:t>Петрусинского</w:t>
      </w:r>
      <w:proofErr w:type="spellEnd"/>
      <w:r>
        <w:rPr>
          <w:rFonts w:ascii="Times New Roman" w:eastAsia="Times New Roman" w:hAnsi="Times New Roman" w:cs="Times New Roman"/>
        </w:rPr>
        <w:t>. М., 1991.</w:t>
      </w:r>
    </w:p>
    <w:p w:rsidR="00167B1A" w:rsidRDefault="000F2DFF">
      <w:pPr>
        <w:keepNext/>
        <w:keepLines/>
        <w:spacing w:line="276" w:lineRule="auto"/>
        <w:ind w:left="280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Для учащихся:</w:t>
      </w:r>
    </w:p>
    <w:p w:rsidR="00167B1A" w:rsidRDefault="000F2DFF">
      <w:pPr>
        <w:numPr>
          <w:ilvl w:val="0"/>
          <w:numId w:val="17"/>
        </w:numPr>
        <w:tabs>
          <w:tab w:val="left" w:pos="236"/>
        </w:tabs>
        <w:spacing w:line="276" w:lineRule="auto"/>
        <w:ind w:lef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Кожина М.Н. Стилистика русского языка. -М., 1983</w:t>
      </w:r>
    </w:p>
    <w:p w:rsidR="00167B1A" w:rsidRDefault="000F2DFF">
      <w:pPr>
        <w:numPr>
          <w:ilvl w:val="0"/>
          <w:numId w:val="17"/>
        </w:numPr>
        <w:tabs>
          <w:tab w:val="left" w:pos="265"/>
        </w:tabs>
        <w:spacing w:line="276" w:lineRule="auto"/>
        <w:ind w:left="20" w:right="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Литературная энциклопедия терминов и понятий/ Гл. ред. и сост. А.Н. </w:t>
      </w:r>
      <w:proofErr w:type="gramStart"/>
      <w:r>
        <w:rPr>
          <w:rFonts w:ascii="Times New Roman" w:eastAsia="Times New Roman" w:hAnsi="Times New Roman" w:cs="Times New Roman"/>
        </w:rPr>
        <w:t>Николюкин.-</w:t>
      </w:r>
      <w:proofErr w:type="gramEnd"/>
      <w:r>
        <w:rPr>
          <w:rFonts w:ascii="Times New Roman" w:eastAsia="Times New Roman" w:hAnsi="Times New Roman" w:cs="Times New Roman"/>
        </w:rPr>
        <w:t xml:space="preserve"> М., 2001</w:t>
      </w:r>
    </w:p>
    <w:p w:rsidR="00167B1A" w:rsidRDefault="000F2DFF">
      <w:pPr>
        <w:numPr>
          <w:ilvl w:val="0"/>
          <w:numId w:val="17"/>
        </w:numPr>
        <w:tabs>
          <w:tab w:val="left" w:pos="254"/>
        </w:tabs>
        <w:spacing w:line="276" w:lineRule="auto"/>
        <w:ind w:lef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Розенталь Д.Э. А как лучше сказать? - М., 1988</w:t>
      </w:r>
    </w:p>
    <w:p w:rsidR="00167B1A" w:rsidRDefault="000F2DFF">
      <w:pPr>
        <w:numPr>
          <w:ilvl w:val="0"/>
          <w:numId w:val="17"/>
        </w:numPr>
        <w:tabs>
          <w:tab w:val="left" w:pos="261"/>
        </w:tabs>
        <w:spacing w:line="276" w:lineRule="auto"/>
        <w:ind w:left="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Розенталь Д.Э., Голуб И.Б. Занимательная стилистика. - М., 1988</w:t>
      </w:r>
    </w:p>
    <w:p w:rsidR="00167B1A" w:rsidRDefault="000F2DFF">
      <w:pPr>
        <w:numPr>
          <w:ilvl w:val="0"/>
          <w:numId w:val="17"/>
        </w:numPr>
        <w:tabs>
          <w:tab w:val="left" w:pos="258"/>
        </w:tabs>
        <w:spacing w:after="303" w:line="276" w:lineRule="auto"/>
        <w:ind w:left="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Сопер</w:t>
      </w:r>
      <w:proofErr w:type="spellEnd"/>
      <w:r>
        <w:rPr>
          <w:rFonts w:ascii="Times New Roman" w:eastAsia="Times New Roman" w:hAnsi="Times New Roman" w:cs="Times New Roman"/>
        </w:rPr>
        <w:t xml:space="preserve"> П.Л. Основы искусства речи. - М., 1992</w:t>
      </w:r>
    </w:p>
    <w:p w:rsidR="00167B1A" w:rsidRDefault="000F2DFF">
      <w:pPr>
        <w:keepNext/>
        <w:keepLines/>
        <w:spacing w:line="276" w:lineRule="auto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Интернет-ресурсы:</w:t>
      </w:r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8" w:tooltip="http://ru.wikipedia.org/" w:history="1">
        <w:r w:rsidR="000F2DFF">
          <w:rPr>
            <w:rStyle w:val="af6"/>
            <w:rFonts w:ascii="Times New Roman" w:eastAsia="Times New Roman" w:hAnsi="Times New Roman" w:cs="Times New Roman"/>
          </w:rPr>
          <w:t>http://ru.wikipedia.org/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9" w:tooltip="http://prof.biografguru.ru/about/zhurnalist/?q=3000&amp;dp=55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prof</w:t>
        </w:r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biografguru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about</w:t>
        </w:r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zhurnalist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/?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q</w:t>
        </w:r>
        <w:r w:rsidR="000F2DFF">
          <w:rPr>
            <w:rStyle w:val="af6"/>
            <w:rFonts w:ascii="Times New Roman" w:eastAsia="Times New Roman" w:hAnsi="Times New Roman" w:cs="Times New Roman"/>
          </w:rPr>
          <w:t>=3000&amp;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dp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=55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0" w:tooltip="http://www.zipsites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www</w:t>
        </w:r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zipsites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1" w:tooltip="http://www.mediasprut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www</w:t>
        </w:r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mediasprut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2" w:tooltip="http://www.infohome-altai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www</w:t>
        </w:r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infohome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-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altai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3" w:tooltip="http://youngiournal.v-teme.com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youngiournal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v</w:t>
        </w:r>
        <w:r w:rsidR="000F2DFF">
          <w:rPr>
            <w:rStyle w:val="af6"/>
            <w:rFonts w:ascii="Times New Roman" w:eastAsia="Times New Roman" w:hAnsi="Times New Roman" w:cs="Times New Roman"/>
          </w:rPr>
          <w:t>-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teme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com</w:t>
        </w:r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4" w:tooltip="http://kgu-iournalist.ucoz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kgu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-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iournalist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ucoz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  <w:rPr>
          <w:rFonts w:ascii="Times New Roman" w:eastAsia="Times New Roman" w:hAnsi="Times New Roman" w:cs="Times New Roman"/>
        </w:rPr>
      </w:pPr>
      <w:hyperlink r:id="rId15" w:tooltip="http://otherreferats.allbest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otherreferats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allbest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p w:rsidR="00167B1A" w:rsidRDefault="00F344C2">
      <w:pPr>
        <w:spacing w:line="276" w:lineRule="auto"/>
        <w:ind w:left="20"/>
      </w:pPr>
      <w:hyperlink r:id="rId16" w:tooltip="http://www.nankk.ru/" w:history="1"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http</w:t>
        </w:r>
        <w:r w:rsidR="000F2DFF">
          <w:rPr>
            <w:rStyle w:val="af6"/>
            <w:rFonts w:ascii="Times New Roman" w:eastAsia="Times New Roman" w:hAnsi="Times New Roman" w:cs="Times New Roman"/>
          </w:rPr>
          <w:t>://</w:t>
        </w:r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www</w:t>
        </w:r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nankk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.</w:t>
        </w:r>
        <w:proofErr w:type="spellStart"/>
        <w:r w:rsidR="000F2DFF">
          <w:rPr>
            <w:rStyle w:val="af6"/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="000F2DFF">
          <w:rPr>
            <w:rStyle w:val="af6"/>
            <w:rFonts w:ascii="Times New Roman" w:eastAsia="Times New Roman" w:hAnsi="Times New Roman" w:cs="Times New Roman"/>
          </w:rPr>
          <w:t>/</w:t>
        </w:r>
      </w:hyperlink>
    </w:p>
    <w:sectPr w:rsidR="00167B1A">
      <w:footerReference w:type="default" r:id="rId17"/>
      <w:pgSz w:w="11906" w:h="16838"/>
      <w:pgMar w:top="712" w:right="1287" w:bottom="1180" w:left="1287" w:header="0" w:footer="3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C2" w:rsidRDefault="00F344C2">
      <w:r>
        <w:separator/>
      </w:r>
    </w:p>
  </w:endnote>
  <w:endnote w:type="continuationSeparator" w:id="0">
    <w:p w:rsidR="00F344C2" w:rsidRDefault="00F3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3A5" w:rsidRDefault="00B663A5">
    <w:pPr>
      <w:rPr>
        <w:sz w:val="2"/>
        <w:szCs w:val="2"/>
        <w:lang w:val="en-US" w:eastAsia="en-US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15" behindDoc="1" locked="0" layoutInCell="0" allowOverlap="1">
              <wp:simplePos x="0" y="0"/>
              <wp:positionH relativeFrom="page">
                <wp:posOffset>6669405</wp:posOffset>
              </wp:positionH>
              <wp:positionV relativeFrom="page">
                <wp:posOffset>10123805</wp:posOffset>
              </wp:positionV>
              <wp:extent cx="15875" cy="16192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875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63A5" w:rsidRDefault="00B663A5">
                          <w:pPr>
                            <w:pStyle w:val="aff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25.15pt;margin-top:797.15pt;width:1.25pt;height:12.75pt;z-index:-503316465;visibility:visible;mso-wrap-style:square;mso-wrap-distance-left:5pt;mso-wrap-distance-top:0;mso-wrap-distance-right: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d/wQEAAHoDAAAOAAAAZHJzL2Uyb0RvYy54bWysU8Fu2zAMvQ/YPwi6L44zJGuNOMW2wsOA&#10;bS3Q7gNkWY4FSKJAqbHz96PkNCnaW7EcFFJ6euR7lLc3kzXsoDBocDUvF0vOlJPQabev+d/H5tMV&#10;ZyEK1wkDTtX8qAK/2X38sB19pVYwgOkUMiJxoRp9zYcYfVUUQQ7KirAArxwd9oBWREpxX3QoRmK3&#10;plgtl5tiBOw8glQh0O7tfMh3mb/vlYx3fR9UZKbm1FvMK+a1TWux24pqj8IPWp7aEO/owgrtqOiZ&#10;6lZEwZ5Qv6GyWiIE6ONCgi2g77VUWQOpKZev1DwMwqushcwJ/mxT+H+08s/hHpnuaHacOWFpRA3S&#10;X5mcGX2oCPDgCRKnbzAl1Gk/pM12/A0dXRFPEbL8qUebbCBhjNDk+PHsspoik4liffVlzZmkk3JT&#10;Xq/WibIQ1fNdjyH+UGBZCmqONMPMLQ6/Qpyhz5BUKoDRXaONyQnu2+8G2UHQvJv8m+8aP4h5N8+c&#10;yoUZmku/4CiS6CRulh+ndjopbqE7kmbz05H/m88kIV5CvITtJRRODkCvbRYQ/FfyqdFZRCozM1IH&#10;KaEB515OjzG9oJd5Rl0+md0/AAAA//8DAFBLAwQUAAYACAAAACEAE04cluEAAAAPAQAADwAAAGRy&#10;cy9kb3ducmV2LnhtbEyPzWrDMBCE74W+g9hCb42UHwXbtRyKIbeWkrSFHjeWaptakrHkxH77bk7p&#10;bYYdZr/Jd5Pt2NkMofVOwXIhgBlXed26WsHnx/4pARYiOo2dd0bBbALsivu7HDPtL+5gzsdYMypx&#10;IUMFTYx9xnmoGmMxLHxvHN1+/GAxkh1qrge8ULnt+EqILbfYOvrQYG/KxlS/x9EqQMHn76R8ex33&#10;7+tUys3c4lep1OPD9PIMLJop3sJwxSd0KIjp5EenA+vICynWlCUl0w2pa0bIFe05kdou0wR4kfP/&#10;O4o/AAAA//8DAFBLAQItABQABgAIAAAAIQC2gziS/gAAAOEBAAATAAAAAAAAAAAAAAAAAAAAAABb&#10;Q29udGVudF9UeXBlc10ueG1sUEsBAi0AFAAGAAgAAAAhADj9If/WAAAAlAEAAAsAAAAAAAAAAAAA&#10;AAAALwEAAF9yZWxzLy5yZWxzUEsBAi0AFAAGAAgAAAAhAIgWd3/BAQAAegMAAA4AAAAAAAAAAAAA&#10;AAAALgIAAGRycy9lMm9Eb2MueG1sUEsBAi0AFAAGAAgAAAAhABNOHJbhAAAADwEAAA8AAAAAAAAA&#10;AAAAAAAAGwQAAGRycy9kb3ducmV2LnhtbFBLBQYAAAAABAAEAPMAAAApBQAAAAA=&#10;" o:allowincell="f" stroked="f">
              <v:fill opacity="0"/>
              <v:textbox style="mso-fit-shape-to-text:t" inset=".05pt,.05pt,.05pt,.05pt">
                <w:txbxContent>
                  <w:p w:rsidR="00B663A5" w:rsidRDefault="00B663A5">
                    <w:pPr>
                      <w:pStyle w:val="aff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C2" w:rsidRDefault="00F344C2">
      <w:r>
        <w:separator/>
      </w:r>
    </w:p>
  </w:footnote>
  <w:footnote w:type="continuationSeparator" w:id="0">
    <w:p w:rsidR="00F344C2" w:rsidRDefault="00F34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62A7"/>
    <w:multiLevelType w:val="hybridMultilevel"/>
    <w:tmpl w:val="F8161BBA"/>
    <w:lvl w:ilvl="0" w:tplc="204086DE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6AA42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3093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3E91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1076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74B5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4DA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95483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3662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2959F4"/>
    <w:multiLevelType w:val="hybridMultilevel"/>
    <w:tmpl w:val="756AFEBA"/>
    <w:lvl w:ilvl="0" w:tplc="E070B0C8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5E64C0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9A75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C2C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08A2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20C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9653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5CE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0483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361D6C"/>
    <w:multiLevelType w:val="hybridMultilevel"/>
    <w:tmpl w:val="E92E05D4"/>
    <w:lvl w:ilvl="0" w:tplc="1520ED8E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E3A601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D760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AE7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520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227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8EB5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4AB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AEBE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0E8471B"/>
    <w:multiLevelType w:val="hybridMultilevel"/>
    <w:tmpl w:val="4FFA9AFE"/>
    <w:lvl w:ilvl="0" w:tplc="7520BB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ru-RU"/>
      </w:rPr>
    </w:lvl>
    <w:lvl w:ilvl="1" w:tplc="EB48E59E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A50655BE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B9FC937E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E564BC58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3690A814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9F42354A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D3922E18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3D2210A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5F1261"/>
    <w:multiLevelType w:val="hybridMultilevel"/>
    <w:tmpl w:val="B2CA6502"/>
    <w:lvl w:ilvl="0" w:tplc="5664981E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50181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F4F2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C6B5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C87B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98CF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A278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E4F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98AA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D8D6CC2"/>
    <w:multiLevelType w:val="hybridMultilevel"/>
    <w:tmpl w:val="579ED658"/>
    <w:lvl w:ilvl="0" w:tplc="6CD4A158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3BA200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DEEF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7088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D03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704D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D62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C27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F206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5D7AA4"/>
    <w:multiLevelType w:val="hybridMultilevel"/>
    <w:tmpl w:val="78BC3754"/>
    <w:lvl w:ilvl="0" w:tplc="1BB432F2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DCAB2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10D7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D80AA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16B1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9C4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C2A3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20A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C41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25D7C39"/>
    <w:multiLevelType w:val="hybridMultilevel"/>
    <w:tmpl w:val="B68A5590"/>
    <w:lvl w:ilvl="0" w:tplc="D86427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2"/>
        <w:szCs w:val="22"/>
        <w:u w:val="none"/>
        <w:vertAlign w:val="baseline"/>
        <w:lang w:val="ru-RU"/>
      </w:rPr>
    </w:lvl>
    <w:lvl w:ilvl="1" w:tplc="74BAA3EC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4510E2C2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E55C8F5A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D1647F6C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BA2A64DC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EBFCBA26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EC9804FC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AAFAC2DA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5237777"/>
    <w:multiLevelType w:val="hybridMultilevel"/>
    <w:tmpl w:val="E6E2F2E4"/>
    <w:lvl w:ilvl="0" w:tplc="B35A14AA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13BED6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C063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FE3F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F21E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8E68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B068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988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B8BB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55602B0"/>
    <w:multiLevelType w:val="hybridMultilevel"/>
    <w:tmpl w:val="78C480CC"/>
    <w:lvl w:ilvl="0" w:tplc="8F34688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65F25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9293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E20D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12E7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6A34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3EA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200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885D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43B77B9"/>
    <w:multiLevelType w:val="hybridMultilevel"/>
    <w:tmpl w:val="71BEF562"/>
    <w:lvl w:ilvl="0" w:tplc="53D0A2A4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0F5813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36EE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3007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C4D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E4A1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3279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9E2C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30D7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6E0BCD"/>
    <w:multiLevelType w:val="hybridMultilevel"/>
    <w:tmpl w:val="C6AAF65C"/>
    <w:lvl w:ilvl="0" w:tplc="CA000914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8416B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DA98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A8B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081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72C6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9C16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821B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C008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7271C98"/>
    <w:multiLevelType w:val="hybridMultilevel"/>
    <w:tmpl w:val="52DE6176"/>
    <w:lvl w:ilvl="0" w:tplc="7042F5B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07DCD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5630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B0A9B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1C19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3A15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349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668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66B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3933099"/>
    <w:multiLevelType w:val="hybridMultilevel"/>
    <w:tmpl w:val="3E6AC512"/>
    <w:lvl w:ilvl="0" w:tplc="F9A86A82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18"/>
      </w:rPr>
    </w:lvl>
    <w:lvl w:ilvl="1" w:tplc="82CAE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22CC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BA5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88AC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7B28D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609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C4F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A81F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8982066"/>
    <w:multiLevelType w:val="hybridMultilevel"/>
    <w:tmpl w:val="2662D3F8"/>
    <w:lvl w:ilvl="0" w:tplc="51767E94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70A879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B822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CCF3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DE55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D602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F464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FA15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5C17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06D26DF"/>
    <w:multiLevelType w:val="hybridMultilevel"/>
    <w:tmpl w:val="C152E460"/>
    <w:lvl w:ilvl="0" w:tplc="BD201A2C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52EA5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EC2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C3E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E67E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580B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0A5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4A5F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52E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4521F95"/>
    <w:multiLevelType w:val="hybridMultilevel"/>
    <w:tmpl w:val="85EEA558"/>
    <w:lvl w:ilvl="0" w:tplc="93025DF6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 w:tplc="3F60B3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B2E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D61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7803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E033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9E46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58C7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2C20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4EA499F"/>
    <w:multiLevelType w:val="hybridMultilevel"/>
    <w:tmpl w:val="152A42F8"/>
    <w:lvl w:ilvl="0" w:tplc="7AFEEA8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 w:cs="Wingdings" w:hint="default"/>
      </w:rPr>
    </w:lvl>
    <w:lvl w:ilvl="1" w:tplc="BFBE6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69E50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A2FF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2E92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8603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785C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DE14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823D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2F52CB6"/>
    <w:multiLevelType w:val="hybridMultilevel"/>
    <w:tmpl w:val="0938F59A"/>
    <w:lvl w:ilvl="0" w:tplc="96F81FF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FA856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F5AC8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EA51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967F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45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08CD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6414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3C55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6C30DDD"/>
    <w:multiLevelType w:val="hybridMultilevel"/>
    <w:tmpl w:val="123875AE"/>
    <w:lvl w:ilvl="0" w:tplc="0C1C0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8BCCD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9B42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F6273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C00A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1AFF5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9E05B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785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809B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94F4615"/>
    <w:multiLevelType w:val="hybridMultilevel"/>
    <w:tmpl w:val="B5642CC2"/>
    <w:lvl w:ilvl="0" w:tplc="65CA8D4E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4DC033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94CB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D62B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B6A0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F06B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2CCB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461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E870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D616733"/>
    <w:multiLevelType w:val="hybridMultilevel"/>
    <w:tmpl w:val="C75A64A2"/>
    <w:lvl w:ilvl="0" w:tplc="F1A01B52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9267F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F4FA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DA27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9804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F89D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904BE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26B0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7E2E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3195E2A"/>
    <w:multiLevelType w:val="hybridMultilevel"/>
    <w:tmpl w:val="9C12D458"/>
    <w:lvl w:ilvl="0" w:tplc="E3782E42">
      <w:start w:val="8"/>
      <w:numFmt w:val="decimal"/>
      <w:lvlText w:val="%1."/>
      <w:lvlJc w:val="left"/>
      <w:pPr>
        <w:tabs>
          <w:tab w:val="num" w:pos="0"/>
        </w:tabs>
        <w:ind w:left="3621" w:hanging="360"/>
      </w:pPr>
    </w:lvl>
    <w:lvl w:ilvl="1" w:tplc="25C675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E0D9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264B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DE8E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C442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8EC7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D44B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72B7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7"/>
  </w:num>
  <w:num w:numId="5">
    <w:abstractNumId w:val="2"/>
  </w:num>
  <w:num w:numId="6">
    <w:abstractNumId w:val="11"/>
  </w:num>
  <w:num w:numId="7">
    <w:abstractNumId w:val="22"/>
  </w:num>
  <w:num w:numId="8">
    <w:abstractNumId w:val="4"/>
  </w:num>
  <w:num w:numId="9">
    <w:abstractNumId w:val="16"/>
  </w:num>
  <w:num w:numId="10">
    <w:abstractNumId w:val="6"/>
  </w:num>
  <w:num w:numId="11">
    <w:abstractNumId w:val="7"/>
  </w:num>
  <w:num w:numId="12">
    <w:abstractNumId w:val="21"/>
  </w:num>
  <w:num w:numId="13">
    <w:abstractNumId w:val="5"/>
  </w:num>
  <w:num w:numId="14">
    <w:abstractNumId w:val="1"/>
  </w:num>
  <w:num w:numId="15">
    <w:abstractNumId w:val="10"/>
  </w:num>
  <w:num w:numId="16">
    <w:abstractNumId w:val="12"/>
  </w:num>
  <w:num w:numId="17">
    <w:abstractNumId w:val="3"/>
  </w:num>
  <w:num w:numId="18">
    <w:abstractNumId w:val="0"/>
  </w:num>
  <w:num w:numId="19">
    <w:abstractNumId w:val="15"/>
  </w:num>
  <w:num w:numId="20">
    <w:abstractNumId w:val="20"/>
  </w:num>
  <w:num w:numId="21">
    <w:abstractNumId w:val="14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1A"/>
    <w:rsid w:val="000F2DFF"/>
    <w:rsid w:val="00167B1A"/>
    <w:rsid w:val="002E39A9"/>
    <w:rsid w:val="003A648B"/>
    <w:rsid w:val="003F42FA"/>
    <w:rsid w:val="004E0831"/>
    <w:rsid w:val="005814F8"/>
    <w:rsid w:val="008F7579"/>
    <w:rsid w:val="0095487B"/>
    <w:rsid w:val="00A10C2B"/>
    <w:rsid w:val="00AC3FCD"/>
    <w:rsid w:val="00B663A5"/>
    <w:rsid w:val="00F3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ACBDF-529B-4C57-80C0-7036230D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widowControl/>
      <w:spacing w:line="100" w:lineRule="atLeast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18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Wingdings" w:hAnsi="Wingdings" w:cs="Wingdings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vertAlign w:val="baseline"/>
      <w:lang w:val="ru-RU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styleId="af6">
    <w:name w:val="Hyperlink"/>
    <w:rPr>
      <w:color w:val="0066CC"/>
      <w:u w:val="single"/>
    </w:rPr>
  </w:style>
  <w:style w:type="character" w:customStyle="1" w:styleId="24">
    <w:name w:val="Основной текст (2)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sz w:val="23"/>
      <w:szCs w:val="23"/>
      <w:u w:val="none"/>
    </w:rPr>
  </w:style>
  <w:style w:type="character" w:customStyle="1" w:styleId="af7">
    <w:name w:val="Колонтитул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2"/>
      <w:szCs w:val="22"/>
      <w:u w:val="none"/>
    </w:rPr>
  </w:style>
  <w:style w:type="character" w:customStyle="1" w:styleId="af8">
    <w:name w:val="Колонтитул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</w:rPr>
  </w:style>
  <w:style w:type="character" w:customStyle="1" w:styleId="af9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3"/>
      <w:szCs w:val="23"/>
      <w:u w:val="none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single"/>
      <w:vertAlign w:val="baseline"/>
      <w:lang w:val="ru-RU"/>
    </w:rPr>
  </w:style>
  <w:style w:type="character" w:customStyle="1" w:styleId="62">
    <w:name w:val="Заголовок 6 Знак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afa">
    <w:name w:val="Текст выноски Знак"/>
    <w:qFormat/>
    <w:rPr>
      <w:rFonts w:ascii="Tahoma" w:hAnsi="Tahoma" w:cs="Tahoma"/>
      <w:color w:val="000000"/>
      <w:sz w:val="16"/>
      <w:szCs w:val="16"/>
    </w:rPr>
  </w:style>
  <w:style w:type="character" w:customStyle="1" w:styleId="afb">
    <w:name w:val="Верхний колонтитул Знак"/>
    <w:qFormat/>
    <w:rPr>
      <w:color w:val="000000"/>
    </w:rPr>
  </w:style>
  <w:style w:type="character" w:customStyle="1" w:styleId="afc">
    <w:name w:val="Нижний колонтитул Знак"/>
    <w:qFormat/>
    <w:rPr>
      <w:color w:val="000000"/>
    </w:rPr>
  </w:style>
  <w:style w:type="character" w:customStyle="1" w:styleId="FontStyle50">
    <w:name w:val="Font Style50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25">
    <w:name w:val="Основной текст 2 Знак"/>
    <w:qFormat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6">
    <w:name w:val="Основной текст (2)"/>
    <w:basedOn w:val="a"/>
    <w:qFormat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f0">
    <w:name w:val="Колонтитул"/>
    <w:basedOn w:val="a"/>
    <w:qFormat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7">
    <w:name w:val="Основной текст2"/>
    <w:basedOn w:val="a"/>
    <w:qFormat/>
    <w:pPr>
      <w:shd w:val="clear" w:color="auto" w:fill="FFFFFF"/>
      <w:spacing w:before="180" w:line="274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1">
    <w:name w:val="Базовый"/>
    <w:qFormat/>
    <w:pPr>
      <w:tabs>
        <w:tab w:val="left" w:pos="709"/>
      </w:tabs>
      <w:spacing w:line="100" w:lineRule="atLeast"/>
    </w:pPr>
    <w:rPr>
      <w:rFonts w:eastAsia="Times New Roman" w:cs="Times New Roman"/>
      <w:lang w:val="ru-RU" w:bidi="ar-SA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</w:style>
  <w:style w:type="paragraph" w:styleId="ac">
    <w:name w:val="footer"/>
    <w:basedOn w:val="a"/>
    <w:link w:val="12"/>
  </w:style>
  <w:style w:type="paragraph" w:styleId="28">
    <w:name w:val="Body Text 2"/>
    <w:basedOn w:val="a"/>
    <w:qFormat/>
    <w:pPr>
      <w:shd w:val="clear" w:color="auto" w:fill="FFFFFF"/>
      <w:ind w:right="6"/>
    </w:pPr>
    <w:rPr>
      <w:rFonts w:ascii="Times New Roman" w:eastAsia="Times New Roman" w:hAnsi="Times New Roman" w:cs="Times New Roman"/>
      <w:spacing w:val="-2"/>
      <w:sz w:val="28"/>
      <w:szCs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" TargetMode="External"/><Relationship Id="rId13" Type="http://schemas.openxmlformats.org/officeDocument/2006/relationships/hyperlink" Target="http://youngiournal.v-teme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home-alta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ankk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iaspru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therreferats.allbest.ru/" TargetMode="External"/><Relationship Id="rId10" Type="http://schemas.openxmlformats.org/officeDocument/2006/relationships/hyperlink" Target="http://www.zipsites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rof.biografguru.ru/about/zhurnalist/?q=3000&amp;dp=55" TargetMode="External"/><Relationship Id="rId14" Type="http://schemas.openxmlformats.org/officeDocument/2006/relationships/hyperlink" Target="http://kgu-iournalist.ucoz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AAE12-D1CA-48E6-93F4-769FB052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3821</Words>
  <Characters>21783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Pionerskaya</dc:creator>
  <cp:lastModifiedBy>Архангельская СШ</cp:lastModifiedBy>
  <cp:revision>6</cp:revision>
  <dcterms:created xsi:type="dcterms:W3CDTF">2024-09-30T09:14:00Z</dcterms:created>
  <dcterms:modified xsi:type="dcterms:W3CDTF">2025-09-18T05:46:00Z</dcterms:modified>
  <dc:language>en-US</dc:language>
</cp:coreProperties>
</file>