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08BB" w14:textId="3CA29936" w:rsidR="00384EA0" w:rsidRDefault="00384EA0" w:rsidP="00384EA0">
      <w:pPr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Отдел образования администрации Шатковского муниципального округа</w:t>
      </w:r>
    </w:p>
    <w:p w14:paraId="30C60603" w14:textId="5091644F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Муниципальное  общеобразовательное учреждение</w:t>
      </w:r>
    </w:p>
    <w:p w14:paraId="37E17A08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«Архангельская средняя школа»</w:t>
      </w:r>
    </w:p>
    <w:p w14:paraId="60134FAF" w14:textId="77777777" w:rsidR="00384EA0" w:rsidRPr="00384EA0" w:rsidRDefault="00384EA0" w:rsidP="00384EA0">
      <w:pPr>
        <w:jc w:val="center"/>
        <w:rPr>
          <w:rFonts w:eastAsia="Calibri" w:cs="Times New Roman"/>
          <w:b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D31FB7" w:rsidRPr="00DA0321" w14:paraId="7EEB6A39" w14:textId="77777777" w:rsidTr="008204E5">
        <w:tc>
          <w:tcPr>
            <w:tcW w:w="3369" w:type="dxa"/>
          </w:tcPr>
          <w:p w14:paraId="67939F04" w14:textId="77777777" w:rsidR="00D31FB7" w:rsidRPr="00DA0321" w:rsidRDefault="00D31FB7" w:rsidP="008204E5">
            <w:pPr>
              <w:spacing w:line="240" w:lineRule="auto"/>
              <w:rPr>
                <w:szCs w:val="24"/>
              </w:rPr>
            </w:pPr>
          </w:p>
          <w:p w14:paraId="25483BFD" w14:textId="77777777" w:rsidR="00D31FB7" w:rsidRPr="00D31FB7" w:rsidRDefault="00D31FB7" w:rsidP="00D31FB7">
            <w:pPr>
              <w:spacing w:line="240" w:lineRule="auto"/>
              <w:ind w:firstLine="0"/>
              <w:rPr>
                <w:szCs w:val="24"/>
              </w:rPr>
            </w:pPr>
            <w:r w:rsidRPr="00D31FB7">
              <w:rPr>
                <w:szCs w:val="24"/>
              </w:rPr>
              <w:t>Рассмотрена на заседании педсовета</w:t>
            </w:r>
          </w:p>
          <w:p w14:paraId="5F322316" w14:textId="0B4D39FF" w:rsidR="00D31FB7" w:rsidRPr="00D31FB7" w:rsidRDefault="00D31FB7" w:rsidP="00D31FB7">
            <w:pPr>
              <w:spacing w:line="240" w:lineRule="auto"/>
              <w:ind w:firstLine="0"/>
              <w:rPr>
                <w:szCs w:val="24"/>
              </w:rPr>
            </w:pPr>
            <w:r w:rsidRPr="00D31FB7">
              <w:rPr>
                <w:szCs w:val="24"/>
              </w:rPr>
              <w:t>Протокол от 2</w:t>
            </w:r>
            <w:r w:rsidR="00A73D9A">
              <w:rPr>
                <w:szCs w:val="24"/>
              </w:rPr>
              <w:t>6</w:t>
            </w:r>
            <w:r w:rsidRPr="00D31FB7">
              <w:rPr>
                <w:szCs w:val="24"/>
              </w:rPr>
              <w:t>.08.202</w:t>
            </w:r>
            <w:r w:rsidR="008D040D">
              <w:rPr>
                <w:szCs w:val="24"/>
              </w:rPr>
              <w:t>5</w:t>
            </w:r>
            <w:r w:rsidRPr="00D31FB7">
              <w:rPr>
                <w:szCs w:val="24"/>
              </w:rPr>
              <w:t xml:space="preserve"> № 2</w:t>
            </w:r>
            <w:r w:rsidR="008D040D">
              <w:rPr>
                <w:szCs w:val="24"/>
              </w:rPr>
              <w:t>5</w:t>
            </w:r>
          </w:p>
        </w:tc>
        <w:tc>
          <w:tcPr>
            <w:tcW w:w="2409" w:type="dxa"/>
          </w:tcPr>
          <w:p w14:paraId="2178FC74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  <w:p w14:paraId="3979B27A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0CC0BEFA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  <w:p w14:paraId="596B2954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 xml:space="preserve">Утверждена </w:t>
            </w:r>
          </w:p>
          <w:p w14:paraId="7F1D514E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 xml:space="preserve">Приказом директора </w:t>
            </w:r>
          </w:p>
          <w:p w14:paraId="22C51CB7" w14:textId="11956141" w:rsidR="00D31FB7" w:rsidRPr="00DA0321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>от 2</w:t>
            </w:r>
            <w:r w:rsidR="00A73D9A">
              <w:rPr>
                <w:szCs w:val="24"/>
              </w:rPr>
              <w:t>6</w:t>
            </w:r>
            <w:r w:rsidRPr="00D31FB7">
              <w:rPr>
                <w:szCs w:val="24"/>
              </w:rPr>
              <w:t>.08.202</w:t>
            </w:r>
            <w:r w:rsidR="008D040D">
              <w:rPr>
                <w:szCs w:val="24"/>
              </w:rPr>
              <w:t>5</w:t>
            </w:r>
            <w:r w:rsidRPr="00D31FB7">
              <w:rPr>
                <w:szCs w:val="24"/>
              </w:rPr>
              <w:t xml:space="preserve"> № 2</w:t>
            </w:r>
            <w:r w:rsidR="008D040D">
              <w:rPr>
                <w:szCs w:val="24"/>
              </w:rPr>
              <w:t>94</w:t>
            </w:r>
          </w:p>
        </w:tc>
      </w:tr>
    </w:tbl>
    <w:p w14:paraId="6C0E97F4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06E84F99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942600D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226B806E" w14:textId="60188188" w:rsidR="00384EA0" w:rsidRDefault="00384EA0" w:rsidP="00384EA0">
      <w:pPr>
        <w:rPr>
          <w:rFonts w:eastAsia="Calibri" w:cs="Times New Roman"/>
          <w:szCs w:val="24"/>
        </w:rPr>
      </w:pPr>
    </w:p>
    <w:p w14:paraId="272E2955" w14:textId="30F45D13" w:rsidR="00384EA0" w:rsidRDefault="00384EA0" w:rsidP="00384EA0">
      <w:pPr>
        <w:rPr>
          <w:rFonts w:eastAsia="Calibri" w:cs="Times New Roman"/>
          <w:szCs w:val="24"/>
        </w:rPr>
      </w:pPr>
    </w:p>
    <w:p w14:paraId="29A36869" w14:textId="7CE95B0F" w:rsidR="00384EA0" w:rsidRDefault="00384EA0" w:rsidP="00384EA0">
      <w:pPr>
        <w:rPr>
          <w:rFonts w:eastAsia="Calibri" w:cs="Times New Roman"/>
          <w:szCs w:val="24"/>
        </w:rPr>
      </w:pPr>
    </w:p>
    <w:p w14:paraId="1F574344" w14:textId="71BC4212" w:rsidR="00384EA0" w:rsidRDefault="00384EA0" w:rsidP="00384EA0">
      <w:pPr>
        <w:rPr>
          <w:rFonts w:eastAsia="Calibri" w:cs="Times New Roman"/>
          <w:szCs w:val="24"/>
        </w:rPr>
      </w:pPr>
    </w:p>
    <w:p w14:paraId="5E3F997C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12ACE29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3233B856" w14:textId="77777777" w:rsidR="00384EA0" w:rsidRPr="00384EA0" w:rsidRDefault="00384EA0" w:rsidP="00384EA0">
      <w:pPr>
        <w:jc w:val="center"/>
        <w:rPr>
          <w:rFonts w:eastAsia="Calibri" w:cs="Times New Roman"/>
          <w:sz w:val="48"/>
          <w:szCs w:val="48"/>
        </w:rPr>
      </w:pPr>
      <w:r w:rsidRPr="00384EA0">
        <w:rPr>
          <w:rFonts w:eastAsia="Calibri" w:cs="Times New Roman"/>
          <w:szCs w:val="24"/>
        </w:rPr>
        <w:t xml:space="preserve"> </w:t>
      </w:r>
      <w:r w:rsidRPr="00384EA0">
        <w:rPr>
          <w:rFonts w:eastAsia="Calibri" w:cs="Times New Roman"/>
          <w:sz w:val="48"/>
          <w:szCs w:val="48"/>
        </w:rPr>
        <w:t>Дополнительная общеобразовательная (общеразвивающая) программа</w:t>
      </w:r>
    </w:p>
    <w:p w14:paraId="053392FD" w14:textId="3AA0BA50" w:rsidR="00384EA0" w:rsidRPr="00384EA0" w:rsidRDefault="00384EA0" w:rsidP="00384EA0">
      <w:pPr>
        <w:jc w:val="center"/>
        <w:rPr>
          <w:rFonts w:eastAsia="Calibri" w:cs="Times New Roman"/>
          <w:b/>
          <w:sz w:val="48"/>
          <w:szCs w:val="48"/>
        </w:rPr>
      </w:pPr>
      <w:r w:rsidRPr="00384EA0">
        <w:rPr>
          <w:rFonts w:eastAsia="Calibri" w:cs="Times New Roman"/>
          <w:b/>
          <w:sz w:val="48"/>
          <w:szCs w:val="48"/>
        </w:rPr>
        <w:t xml:space="preserve"> «</w:t>
      </w:r>
      <w:r w:rsidR="0095457D">
        <w:rPr>
          <w:rFonts w:eastAsia="Calibri" w:cs="Times New Roman"/>
          <w:b/>
          <w:sz w:val="48"/>
          <w:szCs w:val="48"/>
        </w:rPr>
        <w:t xml:space="preserve">Программирование в среде </w:t>
      </w:r>
      <w:r w:rsidR="0095457D">
        <w:rPr>
          <w:rFonts w:eastAsia="Calibri" w:cs="Times New Roman"/>
          <w:b/>
          <w:sz w:val="48"/>
          <w:szCs w:val="48"/>
          <w:lang w:val="en-US"/>
        </w:rPr>
        <w:t>Scratch</w:t>
      </w:r>
      <w:r w:rsidRPr="00384EA0">
        <w:rPr>
          <w:rFonts w:eastAsia="Calibri" w:cs="Times New Roman"/>
          <w:b/>
          <w:sz w:val="48"/>
          <w:szCs w:val="48"/>
        </w:rPr>
        <w:t>»</w:t>
      </w:r>
    </w:p>
    <w:p w14:paraId="269A9BEC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145C866D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3C9DC755" w14:textId="77777777" w:rsidR="00384EA0" w:rsidRPr="00384EA0" w:rsidRDefault="00384EA0" w:rsidP="00384EA0">
      <w:pPr>
        <w:tabs>
          <w:tab w:val="left" w:pos="6136"/>
        </w:tabs>
        <w:rPr>
          <w:rFonts w:eastAsia="Calibri" w:cs="Times New Roman"/>
          <w:szCs w:val="24"/>
        </w:rPr>
      </w:pPr>
    </w:p>
    <w:p w14:paraId="3B72E5E5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56B13263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4412E4EB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1EC15FB9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45B4BD23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4DAF1411" w14:textId="33E2644A" w:rsidR="00384EA0" w:rsidRP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 xml:space="preserve">Возраст детей: </w:t>
      </w:r>
      <w:r w:rsidR="00A73D9A">
        <w:rPr>
          <w:rFonts w:eastAsia="Calibri" w:cs="Times New Roman"/>
          <w:szCs w:val="24"/>
          <w:lang w:val="en-US"/>
        </w:rPr>
        <w:t>8</w:t>
      </w:r>
      <w:r w:rsidRPr="00384EA0">
        <w:rPr>
          <w:rFonts w:eastAsia="Calibri" w:cs="Times New Roman"/>
          <w:szCs w:val="24"/>
        </w:rPr>
        <w:t>-1</w:t>
      </w:r>
      <w:r w:rsidR="0095457D">
        <w:rPr>
          <w:rFonts w:eastAsia="Calibri" w:cs="Times New Roman"/>
          <w:szCs w:val="24"/>
          <w:lang w:val="en-US"/>
        </w:rPr>
        <w:t>1</w:t>
      </w:r>
      <w:r w:rsidRPr="00384EA0">
        <w:rPr>
          <w:rFonts w:eastAsia="Calibri" w:cs="Times New Roman"/>
          <w:szCs w:val="24"/>
        </w:rPr>
        <w:t xml:space="preserve"> лет</w:t>
      </w:r>
    </w:p>
    <w:p w14:paraId="50A1A2F9" w14:textId="77777777" w:rsidR="00384EA0" w:rsidRP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Автор-составитель: Межевова М. В.</w:t>
      </w:r>
    </w:p>
    <w:p w14:paraId="63F5F948" w14:textId="77777777" w:rsidR="00384EA0" w:rsidRPr="00384EA0" w:rsidRDefault="00384EA0" w:rsidP="00384EA0">
      <w:pPr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учитель информатики</w:t>
      </w:r>
    </w:p>
    <w:p w14:paraId="3328A36E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3912793F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4C227E7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6578E678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ab/>
      </w:r>
    </w:p>
    <w:p w14:paraId="138949E4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1B9118AE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6086ED0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E9A82D3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7DA043A7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0C5F3AA9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77817D5D" w14:textId="7F7CDD17" w:rsidR="00384EA0" w:rsidRDefault="00384EA0" w:rsidP="00384EA0">
      <w:pPr>
        <w:tabs>
          <w:tab w:val="left" w:pos="3268"/>
        </w:tabs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с. Архангельское, 202</w:t>
      </w:r>
      <w:r w:rsidR="008D040D">
        <w:rPr>
          <w:rFonts w:eastAsia="Calibri" w:cs="Times New Roman"/>
          <w:szCs w:val="24"/>
        </w:rPr>
        <w:t>5</w:t>
      </w:r>
      <w:bookmarkStart w:id="0" w:name="_GoBack"/>
      <w:bookmarkEnd w:id="0"/>
      <w:r w:rsidRPr="00384EA0">
        <w:rPr>
          <w:rFonts w:eastAsia="Calibri" w:cs="Times New Roman"/>
          <w:szCs w:val="24"/>
        </w:rPr>
        <w:t xml:space="preserve"> г.</w:t>
      </w:r>
    </w:p>
    <w:p w14:paraId="6B0926AF" w14:textId="77777777" w:rsidR="00384EA0" w:rsidRDefault="00384EA0">
      <w:pPr>
        <w:spacing w:after="160"/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14:paraId="59811ACC" w14:textId="1A712510" w:rsidR="00384EA0" w:rsidRPr="00384EA0" w:rsidRDefault="00384EA0" w:rsidP="00384EA0">
      <w:pPr>
        <w:tabs>
          <w:tab w:val="left" w:pos="3268"/>
        </w:tabs>
        <w:jc w:val="center"/>
        <w:rPr>
          <w:rFonts w:eastAsia="Calibri" w:cs="Times New Roman"/>
          <w:b/>
          <w:bCs/>
          <w:szCs w:val="24"/>
        </w:rPr>
      </w:pPr>
      <w:r w:rsidRPr="00384EA0">
        <w:rPr>
          <w:rFonts w:eastAsia="Calibri" w:cs="Times New Roman"/>
          <w:b/>
          <w:bCs/>
          <w:szCs w:val="24"/>
        </w:rPr>
        <w:lastRenderedPageBreak/>
        <w:t>1. Пояснительная записка</w:t>
      </w:r>
    </w:p>
    <w:p w14:paraId="66FFBC54" w14:textId="3F1E9CAA" w:rsidR="00384EA0" w:rsidRDefault="00384EA0" w:rsidP="00384EA0">
      <w:r>
        <w:t>Дополнительная общеобразовательная (общеразвивающая) программа «</w:t>
      </w:r>
      <w:r w:rsidR="00E9111E">
        <w:t xml:space="preserve">Программирование в среде </w:t>
      </w:r>
      <w:r w:rsidR="00E9111E">
        <w:rPr>
          <w:lang w:val="en-US"/>
        </w:rPr>
        <w:t>Scratch</w:t>
      </w:r>
      <w:r>
        <w:t>» технической направленности базового уровня разработана в соответствии с нормативно-правовыми требованиями развития дополнительного образования детей и в соответствии с:</w:t>
      </w:r>
    </w:p>
    <w:p w14:paraId="7BE8D767" w14:textId="77777777" w:rsidR="00384EA0" w:rsidRDefault="00384EA0" w:rsidP="00384EA0">
      <w:r>
        <w:t>- Концепцией развития дополнительного образования детей от 4 сентября 2014 г. № 1726-р;</w:t>
      </w:r>
    </w:p>
    <w:p w14:paraId="2E9C890C" w14:textId="77777777" w:rsidR="00384EA0" w:rsidRDefault="00384EA0" w:rsidP="00384EA0">
      <w: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1A799A7" w14:textId="60637457" w:rsidR="00384EA0" w:rsidRDefault="00384EA0" w:rsidP="00384EA0">
      <w:r>
        <w:t>-  Распоряжением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</w:p>
    <w:p w14:paraId="62731FB8" w14:textId="7594C82E" w:rsidR="00384EA0" w:rsidRDefault="00384EA0" w:rsidP="00384EA0"/>
    <w:p w14:paraId="67D093F4" w14:textId="392C7498" w:rsidR="00384EA0" w:rsidRPr="006E3F04" w:rsidRDefault="00384EA0" w:rsidP="006E3F04">
      <w:pPr>
        <w:jc w:val="center"/>
        <w:rPr>
          <w:b/>
          <w:bCs/>
        </w:rPr>
      </w:pPr>
      <w:r w:rsidRPr="006E3F04">
        <w:rPr>
          <w:b/>
          <w:bCs/>
        </w:rPr>
        <w:t>Актуальность и отличительные особенности</w:t>
      </w:r>
    </w:p>
    <w:p w14:paraId="5D0EA66F" w14:textId="688BAF52" w:rsidR="006E3F04" w:rsidRDefault="006E3F04" w:rsidP="006E3F04">
      <w:r>
        <w:t xml:space="preserve">             </w:t>
      </w:r>
    </w:p>
    <w:p w14:paraId="49904A03" w14:textId="77777777" w:rsidR="00E9111E" w:rsidRPr="00E9111E" w:rsidRDefault="00E9111E" w:rsidP="00E9111E">
      <w:pPr>
        <w:tabs>
          <w:tab w:val="left" w:pos="3268"/>
        </w:tabs>
        <w:spacing w:line="276" w:lineRule="auto"/>
        <w:ind w:firstLine="0"/>
        <w:rPr>
          <w:rFonts w:eastAsia="Calibri" w:cs="Times New Roman"/>
          <w:b/>
          <w:bCs/>
          <w:i/>
          <w:szCs w:val="28"/>
        </w:rPr>
      </w:pPr>
      <w:r w:rsidRPr="00E9111E">
        <w:rPr>
          <w:rFonts w:eastAsia="Calibri" w:cs="Times New Roman"/>
          <w:b/>
          <w:bCs/>
          <w:i/>
          <w:szCs w:val="28"/>
        </w:rPr>
        <w:t>Актуальность программы</w:t>
      </w:r>
    </w:p>
    <w:p w14:paraId="3F74409D" w14:textId="77777777" w:rsidR="00E9111E" w:rsidRPr="00731D03" w:rsidRDefault="00E9111E" w:rsidP="00E9111E">
      <w:pPr>
        <w:jc w:val="both"/>
      </w:pPr>
      <w:r w:rsidRPr="00731D03">
        <w:t xml:space="preserve">Сфера </w:t>
      </w:r>
      <w:r>
        <w:t>человеческой деятельности в тех</w:t>
      </w:r>
      <w:r w:rsidRPr="00731D03">
        <w:t>нологическом плане в настоящее время очень быстро меняется, на смену существующим технологиям достаточно быстро приходят новые, которые специалисту вновь приходится осваивать. Задача современной школы – обеспечить вхождение обучающихся в информационное общество, научить каждого пользоваться информационно-коммуникационными технологиями.  Формирование пользовательских навыков для</w:t>
      </w:r>
      <w:r>
        <w:t xml:space="preserve"> введения компьютера в учебную деятельность должно подкрепляться самостоятельной творческой работой, личностно- </w:t>
      </w:r>
      <w:r w:rsidRPr="00731D03">
        <w:t>значимой для обучаемого. При этом необходимо создать комфортную учебно-воспитательную среду, в которой возможна наиболее полная самореализация ребёнка.</w:t>
      </w:r>
    </w:p>
    <w:p w14:paraId="69DF939C" w14:textId="4203C45D" w:rsidR="00E9111E" w:rsidRPr="00731D03" w:rsidRDefault="00A73D9A" w:rsidP="00E9111E">
      <w:pPr>
        <w:jc w:val="both"/>
      </w:pPr>
      <w:r>
        <w:t xml:space="preserve">В связи с этим целесообразно вести </w:t>
      </w:r>
      <w:r w:rsidR="00E9111E" w:rsidRPr="00731D03">
        <w:t xml:space="preserve">изучение новой технологической среды </w:t>
      </w:r>
      <w:proofErr w:type="spellStart"/>
      <w:r w:rsidR="00E9111E" w:rsidRPr="00731D03">
        <w:t>Scratch</w:t>
      </w:r>
      <w:proofErr w:type="spellEnd"/>
      <w:r w:rsidR="00E9111E" w:rsidRPr="00731D03">
        <w:t xml:space="preserve"> для обучения школьников программированию. Среда </w:t>
      </w:r>
      <w:proofErr w:type="spellStart"/>
      <w:r w:rsidR="00E9111E" w:rsidRPr="00731D03">
        <w:t>Scratch</w:t>
      </w:r>
      <w:proofErr w:type="spellEnd"/>
      <w:r w:rsidR="00E9111E" w:rsidRPr="00731D03">
        <w:t xml:space="preserve"> имеет дружественный пользовательский интерфейс. В ней обучающиеся в полной мере могут раскрыть свои творческие таланты, так как в </w:t>
      </w:r>
      <w:proofErr w:type="spellStart"/>
      <w:r w:rsidR="00E9111E" w:rsidRPr="00731D03">
        <w:t>Scratch</w:t>
      </w:r>
      <w:proofErr w:type="spellEnd"/>
      <w:r w:rsidR="00E9111E" w:rsidRPr="00731D03">
        <w:t xml:space="preserve"> можно легко создавать мультфильмы, игры, анимированные открытки, презентации, обучающие программы, тренажеры, интерактивные тесты: придумывать и реализовывать различные объекты, определять, как они выглядят в разных условиях, перемещать по экрану, устанавливать способы взаимодействия между объектами; сочинять истории, рисовать и оживлять на экране своих придуманных персонажей, осваивая при этом  технологии обработки графической и звуковой информации, анимационные технологии, – мультимедийные технологии.</w:t>
      </w:r>
      <w:r w:rsidR="00E9111E">
        <w:t xml:space="preserve"> </w:t>
      </w:r>
    </w:p>
    <w:p w14:paraId="412EB9F0" w14:textId="77777777" w:rsidR="00E9111E" w:rsidRDefault="00E9111E" w:rsidP="00E9111E">
      <w:pPr>
        <w:jc w:val="both"/>
      </w:pPr>
      <w:r w:rsidRPr="00F83121">
        <w:rPr>
          <w:rFonts w:eastAsia="Calibri" w:cs="Times New Roman"/>
          <w:szCs w:val="28"/>
        </w:rPr>
        <w:t>Программа данного курса посвящена обучению школьников</w:t>
      </w:r>
      <w:r>
        <w:rPr>
          <w:rFonts w:eastAsia="Calibri" w:cs="Times New Roman"/>
          <w:szCs w:val="28"/>
        </w:rPr>
        <w:t xml:space="preserve"> </w:t>
      </w:r>
      <w:r w:rsidRPr="00F83121">
        <w:rPr>
          <w:rFonts w:eastAsia="Calibri" w:cs="Times New Roman"/>
          <w:szCs w:val="28"/>
        </w:rPr>
        <w:t>началам программирования на примере графического языка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F83121">
        <w:rPr>
          <w:rFonts w:eastAsia="Calibri" w:cs="Times New Roman"/>
          <w:szCs w:val="28"/>
        </w:rPr>
        <w:t>S</w:t>
      </w:r>
      <w:r>
        <w:rPr>
          <w:rFonts w:eastAsia="Calibri" w:cs="Times New Roman"/>
          <w:szCs w:val="28"/>
        </w:rPr>
        <w:t>cratch</w:t>
      </w:r>
      <w:proofErr w:type="spellEnd"/>
      <w:r w:rsidRPr="00F83121">
        <w:rPr>
          <w:rFonts w:eastAsia="Calibri" w:cs="Times New Roman"/>
          <w:szCs w:val="28"/>
        </w:rPr>
        <w:t>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</w:t>
      </w:r>
      <w:r>
        <w:rPr>
          <w:rFonts w:eastAsia="Calibri" w:cs="Times New Roman"/>
          <w:szCs w:val="28"/>
        </w:rPr>
        <w:t xml:space="preserve"> </w:t>
      </w:r>
      <w:r w:rsidRPr="00F83121">
        <w:rPr>
          <w:rFonts w:eastAsia="Calibri" w:cs="Times New Roman"/>
          <w:szCs w:val="28"/>
        </w:rPr>
        <w:t>реальных проектов. Курс содержит большо</w:t>
      </w:r>
      <w:r>
        <w:rPr>
          <w:rFonts w:eastAsia="Calibri" w:cs="Times New Roman"/>
          <w:szCs w:val="28"/>
        </w:rPr>
        <w:t>е количество творческих заданий.</w:t>
      </w:r>
    </w:p>
    <w:p w14:paraId="38A0061A" w14:textId="77777777" w:rsidR="00E9111E" w:rsidRDefault="00E9111E" w:rsidP="00E9111E">
      <w:pPr>
        <w:jc w:val="both"/>
      </w:pPr>
      <w:r w:rsidRPr="00F83121">
        <w:t>Общеобразовательная (общеразвивающая) программа</w:t>
      </w:r>
      <w:r>
        <w:t xml:space="preserve"> «</w:t>
      </w:r>
      <w:r>
        <w:rPr>
          <w:szCs w:val="24"/>
        </w:rPr>
        <w:t xml:space="preserve">Программирование в среде </w:t>
      </w:r>
      <w:r>
        <w:rPr>
          <w:szCs w:val="24"/>
          <w:lang w:val="en-US"/>
        </w:rPr>
        <w:t>Scratch</w:t>
      </w:r>
      <w:r>
        <w:t xml:space="preserve">» – </w:t>
      </w:r>
      <w:r w:rsidRPr="00E9111E">
        <w:rPr>
          <w:b/>
          <w:bCs/>
        </w:rPr>
        <w:t>технической направленности</w:t>
      </w:r>
      <w:r w:rsidRPr="00F83121">
        <w:t>.</w:t>
      </w:r>
    </w:p>
    <w:p w14:paraId="3060B0F3" w14:textId="3FEC9E35" w:rsidR="006E3F04" w:rsidRDefault="006E3F04" w:rsidP="006E3F04">
      <w:r w:rsidRPr="006E3F04">
        <w:rPr>
          <w:b/>
          <w:bCs/>
        </w:rPr>
        <w:t>Уровень освоения:</w:t>
      </w:r>
      <w:r>
        <w:t xml:space="preserve"> базовый.</w:t>
      </w:r>
    </w:p>
    <w:p w14:paraId="7981CCB3" w14:textId="470E0CE8" w:rsidR="00384EA0" w:rsidRDefault="006E3F04" w:rsidP="006E3F04">
      <w:r w:rsidRPr="006E3F04">
        <w:rPr>
          <w:b/>
          <w:bCs/>
        </w:rPr>
        <w:t>Адресат программы:</w:t>
      </w:r>
      <w:r>
        <w:t xml:space="preserve"> обучающиеся в возрасте </w:t>
      </w:r>
      <w:r w:rsidR="00A73D9A">
        <w:t>8</w:t>
      </w:r>
      <w:r>
        <w:t>-1</w:t>
      </w:r>
      <w:r w:rsidR="00E9111E" w:rsidRPr="00E9111E">
        <w:t>1</w:t>
      </w:r>
      <w:r>
        <w:t xml:space="preserve"> лет.</w:t>
      </w:r>
    </w:p>
    <w:p w14:paraId="1CA0E26F" w14:textId="4CB389A5" w:rsidR="006E3F04" w:rsidRDefault="006E3F04" w:rsidP="006E3F04">
      <w:r w:rsidRPr="00C8411E">
        <w:rPr>
          <w:b/>
          <w:bCs/>
        </w:rPr>
        <w:t>Цель программы:</w:t>
      </w:r>
      <w:r w:rsidR="00C8411E">
        <w:t xml:space="preserve"> </w:t>
      </w:r>
      <w:r w:rsidR="00E9111E" w:rsidRPr="00E9111E">
        <w:t xml:space="preserve">получение теоретических и практических знаний, умений и навыков в области </w:t>
      </w:r>
      <w:r w:rsidR="00E9111E">
        <w:t xml:space="preserve">программирования на языке </w:t>
      </w:r>
      <w:r w:rsidR="00E9111E">
        <w:rPr>
          <w:lang w:val="en-US"/>
        </w:rPr>
        <w:t>Scratch</w:t>
      </w:r>
      <w:r w:rsidR="00E9111E" w:rsidRPr="00E9111E">
        <w:t xml:space="preserve">; формирование целостного мировоззрения, соответствующего современному уровню развития науки и общественной </w:t>
      </w:r>
      <w:r w:rsidR="00E9111E" w:rsidRPr="00E9111E">
        <w:lastRenderedPageBreak/>
        <w:t>практики, учитывающего социальное, культурное, языковое, духовное многообразие современного мира.</w:t>
      </w:r>
    </w:p>
    <w:p w14:paraId="2317569F" w14:textId="032D57C1" w:rsidR="00C8411E" w:rsidRPr="00C8411E" w:rsidRDefault="00C8411E" w:rsidP="006E3F04">
      <w:pPr>
        <w:rPr>
          <w:b/>
          <w:bCs/>
        </w:rPr>
      </w:pPr>
      <w:r w:rsidRPr="00C8411E">
        <w:rPr>
          <w:b/>
          <w:bCs/>
        </w:rPr>
        <w:t>Задачи:</w:t>
      </w:r>
    </w:p>
    <w:p w14:paraId="7D8C49CC" w14:textId="7BE177F4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Предметные:</w:t>
      </w:r>
    </w:p>
    <w:p w14:paraId="728D4677" w14:textId="77777777" w:rsidR="00CC3CD3" w:rsidRDefault="00CC3CD3" w:rsidP="00CC3CD3">
      <w:pPr>
        <w:pStyle w:val="a3"/>
        <w:numPr>
          <w:ilvl w:val="0"/>
          <w:numId w:val="10"/>
        </w:numPr>
      </w:pPr>
      <w:r>
        <w:t>содействовать формированию представления о профессии «программист»;</w:t>
      </w:r>
    </w:p>
    <w:p w14:paraId="7BF56B40" w14:textId="77777777" w:rsidR="00CC3CD3" w:rsidRDefault="00CC3CD3" w:rsidP="00CC3CD3">
      <w:pPr>
        <w:pStyle w:val="a3"/>
        <w:numPr>
          <w:ilvl w:val="0"/>
          <w:numId w:val="10"/>
        </w:numPr>
      </w:pPr>
      <w:r>
        <w:t>познакомить с функциональностью работы основных алгоритмических конструкций;</w:t>
      </w:r>
    </w:p>
    <w:p w14:paraId="2382C47A" w14:textId="56A6E8AF" w:rsidR="00CC3CD3" w:rsidRDefault="00CC3CD3" w:rsidP="00CC3CD3">
      <w:pPr>
        <w:pStyle w:val="a3"/>
        <w:numPr>
          <w:ilvl w:val="0"/>
          <w:numId w:val="10"/>
        </w:numPr>
      </w:pPr>
      <w:r>
        <w:t xml:space="preserve">способствовать формированию базовых знаний по основам алгоритмизации на примере языка программирования </w:t>
      </w:r>
      <w:r>
        <w:rPr>
          <w:lang w:val="en-US"/>
        </w:rPr>
        <w:t>Scratch</w:t>
      </w:r>
      <w:r>
        <w:t>;</w:t>
      </w:r>
    </w:p>
    <w:p w14:paraId="3345E476" w14:textId="77777777" w:rsidR="00CC3CD3" w:rsidRDefault="00CC3CD3" w:rsidP="00CC3CD3">
      <w:pPr>
        <w:pStyle w:val="a3"/>
        <w:numPr>
          <w:ilvl w:val="0"/>
          <w:numId w:val="10"/>
        </w:numPr>
      </w:pPr>
      <w:r>
        <w:t>познакомить с понятием проекта и алгоритмом его разработки;</w:t>
      </w:r>
    </w:p>
    <w:p w14:paraId="14FAA8B1" w14:textId="3A782A25" w:rsidR="00CC3CD3" w:rsidRDefault="00CC3CD3" w:rsidP="00CC3CD3">
      <w:pPr>
        <w:pStyle w:val="a3"/>
        <w:numPr>
          <w:ilvl w:val="0"/>
          <w:numId w:val="10"/>
        </w:numPr>
      </w:pPr>
      <w:r>
        <w:t>содействовать формированию умений разработки проектов:</w:t>
      </w:r>
      <w:r w:rsidRPr="00CC3CD3">
        <w:t xml:space="preserve"> </w:t>
      </w:r>
      <w:r>
        <w:t>интерактивных историй, квестов, интерактивных игр, обучающих программ,</w:t>
      </w:r>
      <w:r w:rsidRPr="00CC3CD3">
        <w:t xml:space="preserve"> </w:t>
      </w:r>
      <w:r>
        <w:t>мультфильмов, моделей и интерактивных презентаций.</w:t>
      </w:r>
    </w:p>
    <w:p w14:paraId="26E377F9" w14:textId="38C2671D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Личностные:</w:t>
      </w:r>
    </w:p>
    <w:p w14:paraId="709DCE37" w14:textId="1C8D3E3D" w:rsidR="00C8411E" w:rsidRDefault="00C8411E" w:rsidP="00C8411E">
      <w:pPr>
        <w:pStyle w:val="a3"/>
        <w:numPr>
          <w:ilvl w:val="0"/>
          <w:numId w:val="2"/>
        </w:numPr>
      </w:pPr>
      <w:r>
        <w:t>формирование навыков оперативного сбора информации и ее обработки;</w:t>
      </w:r>
    </w:p>
    <w:p w14:paraId="70FD111C" w14:textId="14323501" w:rsidR="00C8411E" w:rsidRDefault="00C8411E" w:rsidP="00C8411E">
      <w:pPr>
        <w:pStyle w:val="a3"/>
        <w:numPr>
          <w:ilvl w:val="0"/>
          <w:numId w:val="2"/>
        </w:numPr>
      </w:pPr>
      <w:r>
        <w:t>освоить правила грамотного оформления проекта;</w:t>
      </w:r>
    </w:p>
    <w:p w14:paraId="106F6DC8" w14:textId="69254821" w:rsidR="00C8411E" w:rsidRDefault="00C8411E" w:rsidP="00C8411E">
      <w:pPr>
        <w:pStyle w:val="a3"/>
        <w:numPr>
          <w:ilvl w:val="0"/>
          <w:numId w:val="2"/>
        </w:numPr>
      </w:pPr>
      <w:r>
        <w:t>развивать познавательную активность и способность к самообразованию.</w:t>
      </w:r>
    </w:p>
    <w:p w14:paraId="293AE992" w14:textId="22C20DC0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Метапредметные:</w:t>
      </w:r>
    </w:p>
    <w:p w14:paraId="27CC639B" w14:textId="40ABE6C1" w:rsidR="00C8411E" w:rsidRDefault="00C8411E" w:rsidP="00C8411E">
      <w:pPr>
        <w:pStyle w:val="a3"/>
        <w:numPr>
          <w:ilvl w:val="0"/>
          <w:numId w:val="3"/>
        </w:numPr>
      </w:pPr>
      <w:r>
        <w:t xml:space="preserve">обеспечить образовательные интересы </w:t>
      </w:r>
      <w:r w:rsidR="00CC3CD3">
        <w:t>обучающихся</w:t>
      </w:r>
      <w:r>
        <w:t xml:space="preserve"> с помощью информационных технологий</w:t>
      </w:r>
      <w:r w:rsidR="00CC3CD3">
        <w:t>;</w:t>
      </w:r>
    </w:p>
    <w:p w14:paraId="1DD3AC75" w14:textId="77777777" w:rsidR="00C8411E" w:rsidRDefault="00C8411E" w:rsidP="00C8411E">
      <w:pPr>
        <w:pStyle w:val="a3"/>
        <w:numPr>
          <w:ilvl w:val="0"/>
          <w:numId w:val="3"/>
        </w:numPr>
      </w:pPr>
      <w:r>
        <w:t xml:space="preserve">развивать познавательный интерес, интеллектуальные и творческие способности средствами ИКТ; </w:t>
      </w:r>
    </w:p>
    <w:p w14:paraId="099646AF" w14:textId="1AED549C" w:rsidR="00C8411E" w:rsidRDefault="00C8411E" w:rsidP="00C8411E">
      <w:pPr>
        <w:pStyle w:val="a3"/>
        <w:numPr>
          <w:ilvl w:val="0"/>
          <w:numId w:val="3"/>
        </w:numPr>
      </w:pPr>
      <w:r>
        <w:t>воспитать интерес к творческой и исследовательской деятельности в медиа индустрии.</w:t>
      </w:r>
    </w:p>
    <w:p w14:paraId="7433BA90" w14:textId="6E129897" w:rsidR="00C8411E" w:rsidRDefault="00C8411E" w:rsidP="006E3F04">
      <w:r w:rsidRPr="00C8411E">
        <w:rPr>
          <w:b/>
          <w:bCs/>
        </w:rPr>
        <w:t>Срок реализации программы:</w:t>
      </w:r>
      <w:r>
        <w:t xml:space="preserve"> рассчитан на 1 год.</w:t>
      </w:r>
    </w:p>
    <w:p w14:paraId="5A74C14E" w14:textId="4C28AF44" w:rsidR="00C8411E" w:rsidRDefault="00C8411E" w:rsidP="006E3F04"/>
    <w:p w14:paraId="34620E60" w14:textId="61F63EEC" w:rsidR="00C8411E" w:rsidRDefault="00C8411E" w:rsidP="00C8411E">
      <w:r w:rsidRPr="00C8411E">
        <w:rPr>
          <w:b/>
          <w:bCs/>
        </w:rPr>
        <w:t>Объем программы:</w:t>
      </w:r>
      <w:r>
        <w:t xml:space="preserve"> общее количество учебных часов, запланированных на весь период обучения, необходимых для о</w:t>
      </w:r>
      <w:r w:rsidR="00A73D9A">
        <w:t>своения программы, составляет 68 учебных часов</w:t>
      </w:r>
      <w:r>
        <w:t>.</w:t>
      </w:r>
    </w:p>
    <w:p w14:paraId="30CE4C45" w14:textId="6ED2D1BD" w:rsidR="00C8411E" w:rsidRDefault="00C8411E" w:rsidP="00C8411E">
      <w:r w:rsidRPr="00C8411E">
        <w:rPr>
          <w:b/>
          <w:bCs/>
        </w:rPr>
        <w:t>Наполняемость группы:</w:t>
      </w:r>
      <w:r>
        <w:t xml:space="preserve"> 13 человек.</w:t>
      </w:r>
    </w:p>
    <w:p w14:paraId="32946E95" w14:textId="77777777" w:rsidR="00C8411E" w:rsidRDefault="00C8411E" w:rsidP="00C8411E"/>
    <w:p w14:paraId="7550D345" w14:textId="03631450" w:rsidR="00C8411E" w:rsidRPr="00C8411E" w:rsidRDefault="00C8411E" w:rsidP="00C8411E">
      <w:pPr>
        <w:rPr>
          <w:b/>
          <w:bCs/>
        </w:rPr>
      </w:pPr>
      <w:r w:rsidRPr="00C8411E">
        <w:rPr>
          <w:b/>
          <w:bCs/>
        </w:rPr>
        <w:t>Режим занятий</w:t>
      </w:r>
    </w:p>
    <w:p w14:paraId="38C606F6" w14:textId="4FA63DCE" w:rsidR="00C8411E" w:rsidRDefault="00C8411E" w:rsidP="00C8411E">
      <w:r>
        <w:t>Занятия в творческом объединении проводятся с учетом возрастных особенностей детей и в соотв</w:t>
      </w:r>
      <w:r w:rsidR="002257BE">
        <w:t>етствии с санитарными нормами: 2</w:t>
      </w:r>
      <w:r>
        <w:t xml:space="preserve"> раза в неделю по 40 минут.</w:t>
      </w:r>
    </w:p>
    <w:p w14:paraId="3ED8D27B" w14:textId="77777777" w:rsidR="00A73D9A" w:rsidRDefault="00A73D9A" w:rsidP="00C8411E">
      <w:pPr>
        <w:rPr>
          <w:b/>
          <w:bCs/>
        </w:rPr>
      </w:pPr>
    </w:p>
    <w:p w14:paraId="2005DFD0" w14:textId="77777777" w:rsidR="00C8411E" w:rsidRPr="00C8411E" w:rsidRDefault="00C8411E" w:rsidP="00C8411E">
      <w:pPr>
        <w:rPr>
          <w:b/>
          <w:bCs/>
        </w:rPr>
      </w:pPr>
      <w:r w:rsidRPr="00C8411E">
        <w:rPr>
          <w:b/>
          <w:bCs/>
        </w:rPr>
        <w:t>Формы организации занятий:</w:t>
      </w:r>
    </w:p>
    <w:p w14:paraId="1C67FD3D" w14:textId="0814E10F" w:rsidR="00C8411E" w:rsidRDefault="00C8411E" w:rsidP="00C8411E">
      <w:pPr>
        <w:pStyle w:val="a3"/>
        <w:numPr>
          <w:ilvl w:val="0"/>
          <w:numId w:val="4"/>
        </w:numPr>
      </w:pPr>
      <w:r>
        <w:t xml:space="preserve">Индивидуальная; </w:t>
      </w:r>
    </w:p>
    <w:p w14:paraId="5C6ADC5C" w14:textId="240AA3F0" w:rsidR="00C8411E" w:rsidRDefault="00C8411E" w:rsidP="00C8411E">
      <w:pPr>
        <w:pStyle w:val="a3"/>
        <w:numPr>
          <w:ilvl w:val="0"/>
          <w:numId w:val="4"/>
        </w:numPr>
      </w:pPr>
      <w:r>
        <w:t xml:space="preserve">Групповая; </w:t>
      </w:r>
    </w:p>
    <w:p w14:paraId="4FD8AD0D" w14:textId="7CEB7872" w:rsidR="00C8411E" w:rsidRDefault="00C8411E" w:rsidP="00C8411E">
      <w:pPr>
        <w:pStyle w:val="a3"/>
        <w:numPr>
          <w:ilvl w:val="0"/>
          <w:numId w:val="4"/>
        </w:numPr>
      </w:pPr>
      <w:r>
        <w:t>Коллективная.</w:t>
      </w:r>
    </w:p>
    <w:p w14:paraId="7078B2C9" w14:textId="02FAFEB5" w:rsidR="00C8411E" w:rsidRDefault="00C8411E" w:rsidP="00C8411E"/>
    <w:p w14:paraId="382DE382" w14:textId="08D7C70F" w:rsidR="00C8411E" w:rsidRDefault="00C8411E" w:rsidP="00C8411E">
      <w:r>
        <w:t>Теоретические занятия могут проходить с применением дистанционных образовательных технологий, например, посредством программы (</w:t>
      </w:r>
      <w:r w:rsidR="00250B3A">
        <w:t>ВК-мессенджер (</w:t>
      </w:r>
      <w:proofErr w:type="spellStart"/>
      <w:r w:rsidR="00250B3A">
        <w:t>Сферум</w:t>
      </w:r>
      <w:proofErr w:type="spellEnd"/>
      <w:r w:rsidR="00250B3A">
        <w:t>), Яндекс Телемост</w:t>
      </w:r>
      <w:r>
        <w:t>), записи лекций. Такая двухсторонняя форма коммуникации позволяет обучающимся, не имеющим возможности посещать все занятия в силу различных обстоятельств, получить доступ к изучению программы.</w:t>
      </w:r>
    </w:p>
    <w:p w14:paraId="537DB297" w14:textId="58FC4D49" w:rsidR="00C8411E" w:rsidRDefault="00C8411E" w:rsidP="00C8411E">
      <w:r>
        <w:t>В процессе реализации программы будут использованы следующие формы обучения:</w:t>
      </w:r>
      <w:r w:rsidR="00250B3A">
        <w:t xml:space="preserve"> </w:t>
      </w:r>
      <w:r>
        <w:t>очная.</w:t>
      </w:r>
    </w:p>
    <w:p w14:paraId="720A0BF7" w14:textId="183925D2" w:rsidR="00C8411E" w:rsidRPr="00384EA0" w:rsidRDefault="00C8411E" w:rsidP="00C8411E">
      <w:r>
        <w:t>Все занятия (кроме вводного) имеют практико-ориентированный характер. Каждый учащийся может работать как индивидуально над собственными учебными творческими проектами, так и над общим в команде.</w:t>
      </w:r>
    </w:p>
    <w:p w14:paraId="560D611C" w14:textId="622DC442" w:rsidR="00CD6D96" w:rsidRDefault="00CD6D96">
      <w:pPr>
        <w:rPr>
          <w:szCs w:val="24"/>
        </w:rPr>
      </w:pPr>
    </w:p>
    <w:p w14:paraId="10CEF08C" w14:textId="53E5BE82" w:rsidR="00250B3A" w:rsidRPr="00531747" w:rsidRDefault="00250B3A">
      <w:pPr>
        <w:rPr>
          <w:b/>
          <w:bCs/>
          <w:szCs w:val="24"/>
        </w:rPr>
      </w:pPr>
      <w:r w:rsidRPr="00531747">
        <w:rPr>
          <w:b/>
          <w:bCs/>
          <w:szCs w:val="24"/>
        </w:rPr>
        <w:t>Прогнозируемые результаты:</w:t>
      </w:r>
    </w:p>
    <w:p w14:paraId="2FCA566C" w14:textId="1FEB2714" w:rsidR="00250B3A" w:rsidRPr="00531747" w:rsidRDefault="00250B3A">
      <w:pPr>
        <w:rPr>
          <w:b/>
          <w:bCs/>
          <w:i/>
          <w:iCs/>
          <w:szCs w:val="24"/>
        </w:rPr>
      </w:pPr>
      <w:r w:rsidRPr="00531747">
        <w:rPr>
          <w:b/>
          <w:bCs/>
          <w:i/>
          <w:iCs/>
          <w:szCs w:val="24"/>
        </w:rPr>
        <w:t>Предметные результаты:</w:t>
      </w:r>
    </w:p>
    <w:p w14:paraId="2A311890" w14:textId="0B8ED42F" w:rsidR="00250B3A" w:rsidRDefault="00250B3A">
      <w:pPr>
        <w:rPr>
          <w:szCs w:val="24"/>
        </w:rPr>
      </w:pPr>
      <w:r>
        <w:rPr>
          <w:szCs w:val="24"/>
        </w:rPr>
        <w:t>Обучающиеся будут знать:</w:t>
      </w:r>
    </w:p>
    <w:p w14:paraId="016ED0B7" w14:textId="3149FF78" w:rsidR="00CC3CD3" w:rsidRPr="00CC3CD3" w:rsidRDefault="00CC3CD3" w:rsidP="00CC3CD3">
      <w:pPr>
        <w:pStyle w:val="a3"/>
        <w:numPr>
          <w:ilvl w:val="0"/>
          <w:numId w:val="11"/>
        </w:numPr>
        <w:rPr>
          <w:szCs w:val="24"/>
        </w:rPr>
      </w:pPr>
      <w:r>
        <w:rPr>
          <w:szCs w:val="24"/>
        </w:rPr>
        <w:t>основные понятия линии алгоритмизации и программирования: алгоритм, способы записи алгоритмов, основные алгоритмические конструкции</w:t>
      </w:r>
    </w:p>
    <w:p w14:paraId="07C5B680" w14:textId="0BCB2673" w:rsidR="00531747" w:rsidRDefault="00531747" w:rsidP="00531747">
      <w:pPr>
        <w:pStyle w:val="a3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основы работы в </w:t>
      </w:r>
      <w:r w:rsidR="00CC3CD3">
        <w:rPr>
          <w:szCs w:val="24"/>
        </w:rPr>
        <w:t xml:space="preserve">среде программирования </w:t>
      </w:r>
      <w:r w:rsidR="00CC3CD3">
        <w:rPr>
          <w:szCs w:val="24"/>
          <w:lang w:val="en-US"/>
        </w:rPr>
        <w:t>Scratch</w:t>
      </w:r>
      <w:r w:rsidR="00CC3CD3" w:rsidRPr="00CC3CD3">
        <w:rPr>
          <w:szCs w:val="24"/>
        </w:rPr>
        <w:t>.</w:t>
      </w:r>
    </w:p>
    <w:p w14:paraId="24AE4AFB" w14:textId="39288533" w:rsidR="00531747" w:rsidRPr="00531747" w:rsidRDefault="00531747" w:rsidP="00531747">
      <w:pPr>
        <w:ind w:left="567" w:firstLine="0"/>
        <w:rPr>
          <w:b/>
          <w:bCs/>
          <w:i/>
          <w:iCs/>
          <w:szCs w:val="24"/>
        </w:rPr>
      </w:pPr>
      <w:r w:rsidRPr="00531747">
        <w:rPr>
          <w:b/>
          <w:bCs/>
          <w:i/>
          <w:iCs/>
          <w:szCs w:val="24"/>
        </w:rPr>
        <w:t>Личностные результаты:</w:t>
      </w:r>
    </w:p>
    <w:p w14:paraId="7D6CB72A" w14:textId="77777777" w:rsidR="00531747" w:rsidRPr="00531747" w:rsidRDefault="00531747" w:rsidP="00531747">
      <w:pPr>
        <w:ind w:left="567" w:firstLine="0"/>
        <w:rPr>
          <w:szCs w:val="24"/>
        </w:rPr>
      </w:pPr>
      <w:r w:rsidRPr="00531747">
        <w:rPr>
          <w:szCs w:val="24"/>
        </w:rPr>
        <w:t>Обучающиеся будут уметь:</w:t>
      </w:r>
    </w:p>
    <w:p w14:paraId="4EBBB7B3" w14:textId="45E0C55D" w:rsidR="00531747" w:rsidRPr="00531747" w:rsidRDefault="00531747" w:rsidP="00531747">
      <w:pPr>
        <w:pStyle w:val="a3"/>
        <w:numPr>
          <w:ilvl w:val="0"/>
          <w:numId w:val="6"/>
        </w:numPr>
        <w:rPr>
          <w:szCs w:val="24"/>
        </w:rPr>
      </w:pPr>
      <w:r w:rsidRPr="00531747">
        <w:rPr>
          <w:szCs w:val="24"/>
        </w:rPr>
        <w:t>оперативно собирать информацию и обрабатывать ее;</w:t>
      </w:r>
    </w:p>
    <w:p w14:paraId="1283282B" w14:textId="5DF5A183" w:rsidR="00531747" w:rsidRDefault="00531747" w:rsidP="00531747">
      <w:pPr>
        <w:pStyle w:val="a3"/>
        <w:numPr>
          <w:ilvl w:val="0"/>
          <w:numId w:val="6"/>
        </w:numPr>
        <w:rPr>
          <w:szCs w:val="24"/>
        </w:rPr>
      </w:pPr>
      <w:r w:rsidRPr="00531747">
        <w:rPr>
          <w:szCs w:val="24"/>
        </w:rPr>
        <w:t xml:space="preserve">работать </w:t>
      </w:r>
      <w:r w:rsidR="00CC3CD3">
        <w:rPr>
          <w:szCs w:val="24"/>
        </w:rPr>
        <w:t xml:space="preserve">со средой программирования </w:t>
      </w:r>
      <w:r w:rsidR="00CC3CD3">
        <w:rPr>
          <w:szCs w:val="24"/>
          <w:lang w:val="en-US"/>
        </w:rPr>
        <w:t>Scratch</w:t>
      </w:r>
      <w:r w:rsidRPr="00531747">
        <w:rPr>
          <w:szCs w:val="24"/>
        </w:rPr>
        <w:t>;</w:t>
      </w:r>
    </w:p>
    <w:p w14:paraId="6E404996" w14:textId="5F90014E" w:rsidR="00531747" w:rsidRPr="00531747" w:rsidRDefault="00531747" w:rsidP="00CC3CD3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>создавать</w:t>
      </w:r>
      <w:r w:rsidR="00CC3CD3">
        <w:rPr>
          <w:szCs w:val="24"/>
        </w:rPr>
        <w:t xml:space="preserve"> </w:t>
      </w:r>
      <w:r w:rsidR="00CC3CD3" w:rsidRPr="00CC3CD3">
        <w:rPr>
          <w:szCs w:val="24"/>
        </w:rPr>
        <w:t>мультфильмы, игры, анимированные открытки, презентации, обучающие программы, тренажеры, интерактивные тесты</w:t>
      </w:r>
      <w:r w:rsidR="00CC3CD3">
        <w:rPr>
          <w:szCs w:val="24"/>
        </w:rPr>
        <w:t>.</w:t>
      </w:r>
    </w:p>
    <w:p w14:paraId="628AD283" w14:textId="08F471B9" w:rsidR="00531747" w:rsidRPr="0020748F" w:rsidRDefault="00531747" w:rsidP="00531747">
      <w:pPr>
        <w:ind w:left="567" w:firstLine="0"/>
        <w:rPr>
          <w:b/>
          <w:bCs/>
          <w:i/>
          <w:iCs/>
          <w:szCs w:val="24"/>
        </w:rPr>
      </w:pPr>
      <w:r w:rsidRPr="0020748F">
        <w:rPr>
          <w:b/>
          <w:bCs/>
          <w:i/>
          <w:iCs/>
          <w:szCs w:val="24"/>
        </w:rPr>
        <w:t>Метапредметные результаты:</w:t>
      </w:r>
    </w:p>
    <w:p w14:paraId="1FADBBE5" w14:textId="07859807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способствовать развитию мышления.</w:t>
      </w:r>
    </w:p>
    <w:p w14:paraId="670E07AC" w14:textId="68EB1D88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способствовать нахождению форм для самореализации.</w:t>
      </w:r>
    </w:p>
    <w:p w14:paraId="20493644" w14:textId="00996C46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побуждать интерес к практическому освоению знаний.</w:t>
      </w:r>
    </w:p>
    <w:p w14:paraId="33B38DF2" w14:textId="7A5299E1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формировать умение ставит задачи и находить методы, способы их решения.</w:t>
      </w:r>
    </w:p>
    <w:p w14:paraId="24BB781C" w14:textId="5092AC68" w:rsid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побуждать интерес к созданию собственного образовательного продукта.</w:t>
      </w:r>
    </w:p>
    <w:p w14:paraId="25ECE986" w14:textId="06C01653" w:rsidR="0020748F" w:rsidRDefault="0020748F" w:rsidP="0020748F">
      <w:pPr>
        <w:rPr>
          <w:szCs w:val="24"/>
        </w:rPr>
      </w:pPr>
    </w:p>
    <w:p w14:paraId="1225127F" w14:textId="485D1A45" w:rsid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Знания и умения, полученные при изучении курса, учащиеся могут использовать для создания </w:t>
      </w:r>
      <w:r w:rsidR="00CC3CD3" w:rsidRPr="00731D03">
        <w:t>мультфильм</w:t>
      </w:r>
      <w:r w:rsidR="00CC3CD3">
        <w:t>ов</w:t>
      </w:r>
      <w:r w:rsidR="00CC3CD3" w:rsidRPr="00731D03">
        <w:t>, игр, анимированны</w:t>
      </w:r>
      <w:r w:rsidR="00CC3CD3">
        <w:t>х</w:t>
      </w:r>
      <w:r w:rsidR="00CC3CD3" w:rsidRPr="00731D03">
        <w:t xml:space="preserve"> открыт</w:t>
      </w:r>
      <w:r w:rsidR="00CC3CD3">
        <w:t>ок</w:t>
      </w:r>
      <w:r w:rsidR="00CC3CD3" w:rsidRPr="00731D03">
        <w:t>, презентаци</w:t>
      </w:r>
      <w:r w:rsidR="00CC3CD3">
        <w:t>й</w:t>
      </w:r>
      <w:r w:rsidR="00CC3CD3" w:rsidRPr="00731D03">
        <w:t>, обучающи</w:t>
      </w:r>
      <w:r w:rsidR="00CC3CD3">
        <w:t>х</w:t>
      </w:r>
      <w:r w:rsidR="00CC3CD3" w:rsidRPr="00731D03">
        <w:t xml:space="preserve"> программ, тренажер</w:t>
      </w:r>
      <w:r w:rsidR="00CC3CD3">
        <w:t>ов</w:t>
      </w:r>
      <w:r w:rsidR="00CC3CD3" w:rsidRPr="00731D03">
        <w:t>, интерактивны</w:t>
      </w:r>
      <w:r w:rsidR="00CC3CD3">
        <w:t>х</w:t>
      </w:r>
      <w:r w:rsidR="00CC3CD3" w:rsidRPr="00731D03">
        <w:t xml:space="preserve"> тест</w:t>
      </w:r>
      <w:r w:rsidR="00CC3CD3">
        <w:t>ов</w:t>
      </w:r>
      <w:r w:rsidRPr="0020748F">
        <w:rPr>
          <w:szCs w:val="24"/>
        </w:rPr>
        <w:t>, выполняемы</w:t>
      </w:r>
      <w:r w:rsidR="00CC3CD3">
        <w:rPr>
          <w:szCs w:val="24"/>
        </w:rPr>
        <w:t>х</w:t>
      </w:r>
      <w:r w:rsidRPr="0020748F">
        <w:rPr>
          <w:szCs w:val="24"/>
        </w:rPr>
        <w:t xml:space="preserve"> в рамках школьного учебного</w:t>
      </w:r>
      <w:r>
        <w:rPr>
          <w:szCs w:val="24"/>
        </w:rPr>
        <w:t xml:space="preserve"> </w:t>
      </w:r>
      <w:r w:rsidRPr="0020748F">
        <w:rPr>
          <w:szCs w:val="24"/>
        </w:rPr>
        <w:t>процесса в различных областях</w:t>
      </w:r>
      <w:r>
        <w:rPr>
          <w:szCs w:val="24"/>
        </w:rPr>
        <w:t>.</w:t>
      </w:r>
    </w:p>
    <w:p w14:paraId="7D5AA812" w14:textId="19EEC6A8" w:rsidR="0020748F" w:rsidRDefault="0020748F" w:rsidP="0020748F">
      <w:pPr>
        <w:rPr>
          <w:szCs w:val="24"/>
        </w:rPr>
      </w:pPr>
    </w:p>
    <w:p w14:paraId="356BE3EE" w14:textId="77777777" w:rsidR="0020748F" w:rsidRPr="0020748F" w:rsidRDefault="0020748F" w:rsidP="0020748F">
      <w:pPr>
        <w:rPr>
          <w:b/>
          <w:bCs/>
          <w:szCs w:val="24"/>
        </w:rPr>
      </w:pPr>
      <w:r w:rsidRPr="0020748F">
        <w:rPr>
          <w:b/>
          <w:bCs/>
          <w:szCs w:val="24"/>
        </w:rPr>
        <w:t>Способы определения результативности:</w:t>
      </w:r>
    </w:p>
    <w:p w14:paraId="0713FB4E" w14:textId="17EC5A86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Занятия проходят в форме бесед, сообщений, практических занятий. Теоретическое занятие сопровождается демонстрацией методического материала </w:t>
      </w:r>
      <w:r>
        <w:rPr>
          <w:szCs w:val="24"/>
        </w:rPr>
        <w:t>презентации</w:t>
      </w:r>
      <w:r w:rsidRPr="0020748F">
        <w:rPr>
          <w:szCs w:val="24"/>
        </w:rPr>
        <w:t xml:space="preserve">, видео материалы, фильмы. Практические занятия включают в себя работу с </w:t>
      </w:r>
      <w:r>
        <w:rPr>
          <w:szCs w:val="24"/>
        </w:rPr>
        <w:t>компьютером</w:t>
      </w:r>
      <w:r w:rsidRPr="0020748F">
        <w:rPr>
          <w:szCs w:val="24"/>
        </w:rPr>
        <w:t>. На определенном этапе обучающиеся могут объединиться в мини-группы, т. е. используется проектный метод обучения.</w:t>
      </w:r>
    </w:p>
    <w:p w14:paraId="247FB555" w14:textId="77777777" w:rsidR="0020748F" w:rsidRPr="0020748F" w:rsidRDefault="0020748F" w:rsidP="0020748F">
      <w:pPr>
        <w:rPr>
          <w:b/>
          <w:bCs/>
          <w:szCs w:val="24"/>
        </w:rPr>
      </w:pPr>
      <w:r w:rsidRPr="0020748F">
        <w:rPr>
          <w:b/>
          <w:bCs/>
          <w:szCs w:val="24"/>
        </w:rPr>
        <w:t>Формы подведения итогов реализации программы:</w:t>
      </w:r>
    </w:p>
    <w:p w14:paraId="525C4C1A" w14:textId="0C34CA52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Контроль и оценка обучающихся в кружке осуществляется при помощи текущего и итогового контроля в форме </w:t>
      </w:r>
      <w:r w:rsidR="00CC3CD3">
        <w:rPr>
          <w:szCs w:val="24"/>
        </w:rPr>
        <w:t>тестирования и</w:t>
      </w:r>
      <w:r w:rsidRPr="0020748F">
        <w:rPr>
          <w:szCs w:val="24"/>
        </w:rPr>
        <w:t xml:space="preserve"> защиты проектной работы (в конце года).</w:t>
      </w:r>
    </w:p>
    <w:p w14:paraId="39E07390" w14:textId="6A24C2D3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Виды контроля – </w:t>
      </w:r>
      <w:r>
        <w:rPr>
          <w:szCs w:val="24"/>
        </w:rPr>
        <w:t>тестирование, защита проекта</w:t>
      </w:r>
      <w:r w:rsidRPr="0020748F">
        <w:rPr>
          <w:szCs w:val="24"/>
        </w:rPr>
        <w:t>.</w:t>
      </w:r>
    </w:p>
    <w:p w14:paraId="72BE2749" w14:textId="77777777" w:rsidR="0020748F" w:rsidRPr="0020748F" w:rsidRDefault="0020748F" w:rsidP="0020748F">
      <w:pPr>
        <w:rPr>
          <w:szCs w:val="24"/>
        </w:rPr>
      </w:pPr>
    </w:p>
    <w:p w14:paraId="71243661" w14:textId="32A829ED" w:rsidR="00250B3A" w:rsidRPr="00082F5A" w:rsidRDefault="00082F5A" w:rsidP="00082F5A">
      <w:pPr>
        <w:jc w:val="center"/>
        <w:rPr>
          <w:b/>
          <w:bCs/>
          <w:szCs w:val="24"/>
        </w:rPr>
      </w:pPr>
      <w:r w:rsidRPr="00082F5A">
        <w:rPr>
          <w:b/>
          <w:bCs/>
          <w:szCs w:val="24"/>
        </w:rPr>
        <w:t>2. Учебный план</w:t>
      </w:r>
    </w:p>
    <w:p w14:paraId="785D2616" w14:textId="288B14A7" w:rsidR="00082F5A" w:rsidRDefault="00082F5A">
      <w:pPr>
        <w:rPr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2641"/>
        <w:gridCol w:w="1592"/>
        <w:gridCol w:w="3175"/>
      </w:tblGrid>
      <w:tr w:rsidR="00082F5A" w:rsidRPr="0034171C" w14:paraId="225FA387" w14:textId="77777777" w:rsidTr="008204E5">
        <w:trPr>
          <w:trHeight w:val="694"/>
        </w:trPr>
        <w:tc>
          <w:tcPr>
            <w:tcW w:w="6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3AEE0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Количество часов</w:t>
            </w:r>
          </w:p>
        </w:tc>
        <w:tc>
          <w:tcPr>
            <w:tcW w:w="3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8B90B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color w:val="000000"/>
                <w:spacing w:val="-2"/>
                <w:szCs w:val="24"/>
                <w:lang w:eastAsia="ru-RU"/>
              </w:rPr>
              <w:t>Промежуточная аттестация и аттестация по завершении реализации программы.</w:t>
            </w:r>
          </w:p>
        </w:tc>
      </w:tr>
      <w:tr w:rsidR="00082F5A" w:rsidRPr="0034171C" w14:paraId="63F127BB" w14:textId="77777777" w:rsidTr="008204E5">
        <w:trPr>
          <w:trHeight w:val="22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1454A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Теория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BFA28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Практика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894F0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Всего</w:t>
            </w:r>
          </w:p>
        </w:tc>
        <w:tc>
          <w:tcPr>
            <w:tcW w:w="3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6B52C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</w:p>
        </w:tc>
      </w:tr>
      <w:tr w:rsidR="00082F5A" w:rsidRPr="0034171C" w14:paraId="48464831" w14:textId="77777777" w:rsidTr="008204E5">
        <w:trPr>
          <w:trHeight w:val="22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E2D77" w14:textId="2A4C81CF" w:rsidR="00082F5A" w:rsidRPr="0034171C" w:rsidRDefault="00A73D9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28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303BA" w14:textId="6F346555" w:rsidR="00082F5A" w:rsidRPr="0034171C" w:rsidRDefault="00A73D9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40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B3B7" w14:textId="1F2BED61" w:rsidR="00082F5A" w:rsidRPr="0034171C" w:rsidRDefault="00A73D9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pacing w:val="-2"/>
                <w:szCs w:val="24"/>
                <w:lang w:eastAsia="ru-RU"/>
              </w:rPr>
              <w:t>68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52F58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1 полугодие/конец уч. года</w:t>
            </w:r>
          </w:p>
        </w:tc>
      </w:tr>
    </w:tbl>
    <w:p w14:paraId="7AA40B7A" w14:textId="0B03AFA4" w:rsidR="00082F5A" w:rsidRDefault="00082F5A">
      <w:pPr>
        <w:rPr>
          <w:szCs w:val="24"/>
        </w:rPr>
      </w:pPr>
    </w:p>
    <w:p w14:paraId="71578471" w14:textId="77777777" w:rsidR="00082F5A" w:rsidRPr="00AC7D6A" w:rsidRDefault="00082F5A" w:rsidP="00082F5A">
      <w:pPr>
        <w:spacing w:line="240" w:lineRule="auto"/>
        <w:jc w:val="center"/>
        <w:rPr>
          <w:b/>
          <w:szCs w:val="24"/>
        </w:rPr>
      </w:pPr>
      <w:r w:rsidRPr="00AC7D6A">
        <w:rPr>
          <w:b/>
          <w:szCs w:val="24"/>
        </w:rPr>
        <w:t xml:space="preserve">Учебный план </w:t>
      </w:r>
    </w:p>
    <w:p w14:paraId="4580DB50" w14:textId="3A6533E7" w:rsidR="00082F5A" w:rsidRDefault="00A73D9A" w:rsidP="00082F5A">
      <w:pPr>
        <w:spacing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(38</w:t>
      </w:r>
      <w:r w:rsidR="00082F5A">
        <w:rPr>
          <w:rFonts w:eastAsia="Times New Roman"/>
          <w:szCs w:val="24"/>
          <w:lang w:eastAsia="ru-RU"/>
        </w:rPr>
        <w:t xml:space="preserve"> часа)</w:t>
      </w:r>
    </w:p>
    <w:tbl>
      <w:tblPr>
        <w:tblStyle w:val="a4"/>
        <w:tblW w:w="9546" w:type="dxa"/>
        <w:tblLook w:val="04A0" w:firstRow="1" w:lastRow="0" w:firstColumn="1" w:lastColumn="0" w:noHBand="0" w:noVBand="1"/>
      </w:tblPr>
      <w:tblGrid>
        <w:gridCol w:w="540"/>
        <w:gridCol w:w="3905"/>
        <w:gridCol w:w="1132"/>
        <w:gridCol w:w="1189"/>
        <w:gridCol w:w="1079"/>
        <w:gridCol w:w="1701"/>
      </w:tblGrid>
      <w:tr w:rsidR="00082F5A" w14:paraId="60093777" w14:textId="77777777" w:rsidTr="008204E5">
        <w:tc>
          <w:tcPr>
            <w:tcW w:w="540" w:type="dxa"/>
            <w:vMerge w:val="restart"/>
          </w:tcPr>
          <w:p w14:paraId="7B6A5411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3905" w:type="dxa"/>
            <w:vMerge w:val="restart"/>
          </w:tcPr>
          <w:p w14:paraId="3927FF5F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Название раздела/темы</w:t>
            </w:r>
          </w:p>
        </w:tc>
        <w:tc>
          <w:tcPr>
            <w:tcW w:w="3400" w:type="dxa"/>
            <w:gridSpan w:val="3"/>
          </w:tcPr>
          <w:p w14:paraId="4E7CA844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1F5020DB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Формы аттестации</w:t>
            </w:r>
          </w:p>
        </w:tc>
      </w:tr>
      <w:tr w:rsidR="00082F5A" w14:paraId="11F4931F" w14:textId="77777777" w:rsidTr="008204E5">
        <w:tc>
          <w:tcPr>
            <w:tcW w:w="540" w:type="dxa"/>
            <w:vMerge/>
          </w:tcPr>
          <w:p w14:paraId="5CA1BC20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05" w:type="dxa"/>
            <w:vMerge/>
          </w:tcPr>
          <w:p w14:paraId="43BB070B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2" w:type="dxa"/>
          </w:tcPr>
          <w:p w14:paraId="790A0EA7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Теория</w:t>
            </w:r>
          </w:p>
        </w:tc>
        <w:tc>
          <w:tcPr>
            <w:tcW w:w="1189" w:type="dxa"/>
          </w:tcPr>
          <w:p w14:paraId="11E11ED2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Практика</w:t>
            </w:r>
          </w:p>
        </w:tc>
        <w:tc>
          <w:tcPr>
            <w:tcW w:w="1079" w:type="dxa"/>
          </w:tcPr>
          <w:p w14:paraId="04682566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14:paraId="2A6F7BFE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082F5A" w14:paraId="137B7D4F" w14:textId="77777777" w:rsidTr="008204E5">
        <w:tc>
          <w:tcPr>
            <w:tcW w:w="540" w:type="dxa"/>
          </w:tcPr>
          <w:p w14:paraId="6EBCC98D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</w:t>
            </w:r>
          </w:p>
        </w:tc>
        <w:tc>
          <w:tcPr>
            <w:tcW w:w="3905" w:type="dxa"/>
          </w:tcPr>
          <w:p w14:paraId="5B8D1664" w14:textId="4B90BB63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Введение. Техника безопасности в кабинете информатики</w:t>
            </w:r>
          </w:p>
        </w:tc>
        <w:tc>
          <w:tcPr>
            <w:tcW w:w="1132" w:type="dxa"/>
          </w:tcPr>
          <w:p w14:paraId="4EA0D105" w14:textId="420EABB8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189" w:type="dxa"/>
          </w:tcPr>
          <w:p w14:paraId="0A7F8CBA" w14:textId="2FB1DE5D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1079" w:type="dxa"/>
          </w:tcPr>
          <w:p w14:paraId="5A46823A" w14:textId="59ACF168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DFECFEC" w14:textId="65F722C8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Инструктаж по технике безопасности</w:t>
            </w:r>
          </w:p>
        </w:tc>
      </w:tr>
      <w:tr w:rsidR="00082F5A" w14:paraId="2AC22751" w14:textId="77777777" w:rsidTr="008204E5">
        <w:tc>
          <w:tcPr>
            <w:tcW w:w="540" w:type="dxa"/>
          </w:tcPr>
          <w:p w14:paraId="0382FABF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3905" w:type="dxa"/>
          </w:tcPr>
          <w:p w14:paraId="52DA29F5" w14:textId="5784F11E" w:rsidR="00082F5A" w:rsidRPr="002257BE" w:rsidRDefault="00CC3CD3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Первые шаги в мире </w:t>
            </w:r>
            <w:r>
              <w:rPr>
                <w:rFonts w:eastAsia="Times New Roman"/>
                <w:szCs w:val="24"/>
                <w:lang w:val="en-US"/>
              </w:rPr>
              <w:t>Scratch</w:t>
            </w:r>
          </w:p>
        </w:tc>
        <w:tc>
          <w:tcPr>
            <w:tcW w:w="1132" w:type="dxa"/>
          </w:tcPr>
          <w:p w14:paraId="16887B2A" w14:textId="3422A760" w:rsidR="00082F5A" w:rsidRPr="005349C6" w:rsidRDefault="00CC3CD3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5349C6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189" w:type="dxa"/>
          </w:tcPr>
          <w:p w14:paraId="0CE9C7F6" w14:textId="63F48B8B" w:rsidR="00082F5A" w:rsidRPr="005349C6" w:rsidRDefault="00CC3CD3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5349C6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079" w:type="dxa"/>
          </w:tcPr>
          <w:p w14:paraId="7FA8E9B3" w14:textId="1E6C550C" w:rsidR="00082F5A" w:rsidRDefault="00CC3CD3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1701" w:type="dxa"/>
          </w:tcPr>
          <w:p w14:paraId="0E1A8738" w14:textId="71AEAD51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Практическая работа</w:t>
            </w:r>
          </w:p>
        </w:tc>
      </w:tr>
      <w:tr w:rsidR="00A73D9A" w14:paraId="14660C99" w14:textId="77777777" w:rsidTr="008204E5">
        <w:tc>
          <w:tcPr>
            <w:tcW w:w="540" w:type="dxa"/>
          </w:tcPr>
          <w:p w14:paraId="28520164" w14:textId="29FE024E" w:rsidR="00A73D9A" w:rsidRDefault="00A73D9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3905" w:type="dxa"/>
          </w:tcPr>
          <w:p w14:paraId="6D0C2D18" w14:textId="12864500" w:rsidR="00A73D9A" w:rsidRPr="00A73D9A" w:rsidRDefault="00A73D9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Азы программирования в </w:t>
            </w:r>
            <w:r>
              <w:rPr>
                <w:rFonts w:eastAsia="Times New Roman"/>
                <w:szCs w:val="24"/>
                <w:lang w:val="en-US"/>
              </w:rPr>
              <w:t>Scratch</w:t>
            </w:r>
          </w:p>
        </w:tc>
        <w:tc>
          <w:tcPr>
            <w:tcW w:w="1132" w:type="dxa"/>
          </w:tcPr>
          <w:p w14:paraId="072AF4C6" w14:textId="7ADBD4C5" w:rsidR="00A73D9A" w:rsidRPr="005349C6" w:rsidRDefault="00A73D9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189" w:type="dxa"/>
          </w:tcPr>
          <w:p w14:paraId="15FCF792" w14:textId="5E7E8B57" w:rsidR="00A73D9A" w:rsidRPr="005349C6" w:rsidRDefault="00A73D9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079" w:type="dxa"/>
          </w:tcPr>
          <w:p w14:paraId="24B252E3" w14:textId="4411D316" w:rsidR="00A73D9A" w:rsidRDefault="00A73D9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1701" w:type="dxa"/>
          </w:tcPr>
          <w:p w14:paraId="6822A6CE" w14:textId="37B47986" w:rsidR="00A73D9A" w:rsidRDefault="00A73D9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Проект</w:t>
            </w:r>
          </w:p>
        </w:tc>
      </w:tr>
      <w:tr w:rsidR="00082F5A" w14:paraId="44F7D70A" w14:textId="77777777" w:rsidTr="008204E5">
        <w:tc>
          <w:tcPr>
            <w:tcW w:w="540" w:type="dxa"/>
          </w:tcPr>
          <w:p w14:paraId="53189EBE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05" w:type="dxa"/>
          </w:tcPr>
          <w:p w14:paraId="728EC4D9" w14:textId="77777777" w:rsidR="00082F5A" w:rsidRPr="00E04933" w:rsidRDefault="00082F5A" w:rsidP="00082F5A">
            <w:pPr>
              <w:ind w:firstLine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E04933">
              <w:rPr>
                <w:rFonts w:eastAsia="Times New Roman"/>
                <w:b/>
                <w:bCs/>
                <w:szCs w:val="24"/>
              </w:rPr>
              <w:t>Итого:</w:t>
            </w:r>
          </w:p>
        </w:tc>
        <w:tc>
          <w:tcPr>
            <w:tcW w:w="1132" w:type="dxa"/>
          </w:tcPr>
          <w:p w14:paraId="6A22B343" w14:textId="201F3477" w:rsidR="00082F5A" w:rsidRPr="00E04933" w:rsidRDefault="002257BE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28</w:t>
            </w:r>
          </w:p>
        </w:tc>
        <w:tc>
          <w:tcPr>
            <w:tcW w:w="1189" w:type="dxa"/>
          </w:tcPr>
          <w:p w14:paraId="50440A0C" w14:textId="57AB9753" w:rsidR="00082F5A" w:rsidRPr="00E04933" w:rsidRDefault="002257BE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40</w:t>
            </w:r>
          </w:p>
        </w:tc>
        <w:tc>
          <w:tcPr>
            <w:tcW w:w="1079" w:type="dxa"/>
          </w:tcPr>
          <w:p w14:paraId="5D426019" w14:textId="13088929" w:rsidR="00082F5A" w:rsidRPr="00E04933" w:rsidRDefault="002257BE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68</w:t>
            </w:r>
          </w:p>
        </w:tc>
        <w:tc>
          <w:tcPr>
            <w:tcW w:w="1701" w:type="dxa"/>
          </w:tcPr>
          <w:p w14:paraId="566D94F1" w14:textId="77777777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</w:p>
        </w:tc>
      </w:tr>
    </w:tbl>
    <w:p w14:paraId="2775E824" w14:textId="72D95E82" w:rsidR="00082F5A" w:rsidRDefault="00082F5A">
      <w:pPr>
        <w:rPr>
          <w:szCs w:val="24"/>
        </w:rPr>
      </w:pPr>
    </w:p>
    <w:p w14:paraId="180B8D0D" w14:textId="1DC2BB92" w:rsidR="00082F5A" w:rsidRPr="00082F5A" w:rsidRDefault="00082F5A" w:rsidP="00082F5A">
      <w:pPr>
        <w:jc w:val="center"/>
        <w:rPr>
          <w:b/>
          <w:bCs/>
          <w:szCs w:val="24"/>
        </w:rPr>
      </w:pPr>
      <w:r w:rsidRPr="00082F5A">
        <w:rPr>
          <w:b/>
          <w:bCs/>
          <w:szCs w:val="24"/>
        </w:rPr>
        <w:t>3. Содержание программы</w:t>
      </w:r>
    </w:p>
    <w:p w14:paraId="52A293EC" w14:textId="4211B44E" w:rsidR="00082F5A" w:rsidRDefault="00082F5A">
      <w:pPr>
        <w:rPr>
          <w:szCs w:val="24"/>
        </w:rPr>
      </w:pPr>
    </w:p>
    <w:p w14:paraId="5385648E" w14:textId="4CA482F8" w:rsidR="00880008" w:rsidRDefault="00880008" w:rsidP="00880008">
      <w:pPr>
        <w:tabs>
          <w:tab w:val="left" w:pos="3268"/>
        </w:tabs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Первые шаги в </w:t>
      </w:r>
      <w:r>
        <w:rPr>
          <w:rFonts w:eastAsia="Calibri" w:cs="Times New Roman"/>
          <w:b/>
          <w:szCs w:val="28"/>
          <w:lang w:val="en-US"/>
        </w:rPr>
        <w:t xml:space="preserve">Scratch </w:t>
      </w:r>
      <w:r>
        <w:rPr>
          <w:rFonts w:eastAsia="Calibri" w:cs="Times New Roman"/>
          <w:b/>
          <w:szCs w:val="28"/>
        </w:rPr>
        <w:t>- 34 часа</w:t>
      </w:r>
    </w:p>
    <w:p w14:paraId="5E413C48" w14:textId="77777777" w:rsidR="00880008" w:rsidRPr="00880008" w:rsidRDefault="00880008" w:rsidP="00880008">
      <w:pPr>
        <w:tabs>
          <w:tab w:val="left" w:pos="3268"/>
        </w:tabs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14:paraId="1F08F2F8" w14:textId="5513F223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BD3233">
        <w:rPr>
          <w:rFonts w:eastAsia="Calibri" w:cs="Times New Roman"/>
          <w:b/>
          <w:szCs w:val="28"/>
        </w:rPr>
        <w:t xml:space="preserve">1. </w:t>
      </w:r>
      <w:r w:rsidRPr="00CC3CD3">
        <w:rPr>
          <w:rFonts w:eastAsia="Calibri" w:cs="Times New Roman"/>
          <w:b/>
          <w:szCs w:val="28"/>
        </w:rPr>
        <w:t xml:space="preserve">Введение. Техника безопасности в кабинете информатики </w:t>
      </w:r>
      <w:r w:rsidRPr="00BD3233">
        <w:rPr>
          <w:rFonts w:eastAsia="Calibri" w:cs="Times New Roman"/>
          <w:b/>
          <w:szCs w:val="28"/>
        </w:rPr>
        <w:t>(</w:t>
      </w:r>
      <w:r>
        <w:rPr>
          <w:rFonts w:eastAsia="Calibri" w:cs="Times New Roman"/>
          <w:b/>
          <w:szCs w:val="28"/>
        </w:rPr>
        <w:t>1</w:t>
      </w:r>
      <w:r w:rsidRPr="00BD3233">
        <w:rPr>
          <w:rFonts w:eastAsia="Calibri" w:cs="Times New Roman"/>
          <w:b/>
          <w:szCs w:val="28"/>
        </w:rPr>
        <w:t xml:space="preserve"> часа)</w:t>
      </w:r>
    </w:p>
    <w:p w14:paraId="355DE012" w14:textId="793D0147" w:rsidR="00CC3CD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Правила работы и поведения в компьютерном классе.</w:t>
      </w:r>
    </w:p>
    <w:p w14:paraId="413EC12E" w14:textId="1818ADB5" w:rsidR="00570D82" w:rsidRPr="00570D82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2. Знакомство со средой программирования </w:t>
      </w:r>
      <w:r>
        <w:rPr>
          <w:rFonts w:eastAsia="Calibri" w:cs="Times New Roman"/>
          <w:b/>
          <w:szCs w:val="28"/>
          <w:lang w:val="en-US"/>
        </w:rPr>
        <w:t>Scratch</w:t>
      </w:r>
      <w:r>
        <w:rPr>
          <w:rFonts w:eastAsia="Calibri" w:cs="Times New Roman"/>
          <w:b/>
          <w:szCs w:val="28"/>
        </w:rPr>
        <w:t xml:space="preserve"> (4 часа)</w:t>
      </w:r>
    </w:p>
    <w:p w14:paraId="1BAF5E4E" w14:textId="77777777" w:rsidR="00570D82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Алгоритм, способы записи алгоритмов. </w:t>
      </w:r>
      <w:r w:rsidRPr="00BD3233">
        <w:rPr>
          <w:rFonts w:eastAsia="Calibri" w:cs="Times New Roman"/>
          <w:szCs w:val="28"/>
        </w:rPr>
        <w:t xml:space="preserve">Исполнители. Команды. Программы. </w:t>
      </w:r>
    </w:p>
    <w:p w14:paraId="78297DB5" w14:textId="6957F328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en-US"/>
        </w:rPr>
        <w:t>Scratch</w:t>
      </w:r>
      <w:r w:rsidRPr="00BD3233">
        <w:rPr>
          <w:rFonts w:eastAsia="Calibri" w:cs="Times New Roman"/>
          <w:szCs w:val="28"/>
        </w:rPr>
        <w:t xml:space="preserve"> - среда программирования.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 xml:space="preserve">Запуск среды программирования </w:t>
      </w:r>
      <w:r>
        <w:rPr>
          <w:rFonts w:eastAsia="Calibri" w:cs="Times New Roman"/>
          <w:szCs w:val="28"/>
          <w:lang w:val="en-US"/>
        </w:rPr>
        <w:t>Scratch</w:t>
      </w:r>
      <w:r w:rsidRPr="00BD3233">
        <w:rPr>
          <w:rFonts w:eastAsia="Calibri" w:cs="Times New Roman"/>
          <w:szCs w:val="28"/>
        </w:rPr>
        <w:t>.</w:t>
      </w:r>
    </w:p>
    <w:p w14:paraId="6AC88D13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Спрайт — графический объект, выполняющий команды; его действиями управляет программа, которая может состоять из одной или нескольких самостоятельных частей. Скрипт — самостоятельная часть программы.</w:t>
      </w:r>
    </w:p>
    <w:p w14:paraId="2AD909B7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Сцена – среда, в которой действуют спрайты.</w:t>
      </w:r>
    </w:p>
    <w:p w14:paraId="6356760A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Знакомство с интерфейсом программы. Группы команд. Блок — графическое изображение команды в Скретч. Кнопки СТАРТ и СТОП. Фон и костюм. Библиотека фонов и костюмов.</w:t>
      </w:r>
    </w:p>
    <w:p w14:paraId="06FB3F31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первой анимации по образцу. Выбор фона. Выбор спрайта.</w:t>
      </w:r>
    </w:p>
    <w:p w14:paraId="6FB4014E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Простая анимация движения спрайта «Запускаем котика в космос». Команды «Плыть … в случайное положение» (группа ДВИЖЕНИЕ), «Следующий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костюм» (группа ВНЕШНИЙ ВИД), «Когда флажок нажат» (группа СОБЫТИЯ), «Повторять всегда» (группа УПРАВЛЕНИЕ), «Включить звук» (группа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ЗВУК). Файл. Имя файла. Сохранение созданной анимации в личной папке.</w:t>
      </w:r>
    </w:p>
    <w:p w14:paraId="67A30A9D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Понятие о сценарном плане анимации.</w:t>
      </w:r>
    </w:p>
    <w:p w14:paraId="74DB1DD8" w14:textId="77777777" w:rsidR="00570D82" w:rsidRPr="00BD3233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«Морские обитатели». Создание простой анимации «Морские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обитатели» по заданному сценарному плану. Сохранение созданной анимации в личной папке.</w:t>
      </w:r>
    </w:p>
    <w:p w14:paraId="5FBD74B5" w14:textId="5F0E1789" w:rsidR="00570D82" w:rsidRPr="00570D82" w:rsidRDefault="00570D82" w:rsidP="00570D82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простой анимации по собственному замыслу. Создание анимации по разработанному сценарному плану. Сохранение анимации, созданной по собств</w:t>
      </w:r>
      <w:r>
        <w:rPr>
          <w:rFonts w:eastAsia="Calibri" w:cs="Times New Roman"/>
          <w:szCs w:val="28"/>
        </w:rPr>
        <w:t>енному замыслу, в личной папке.</w:t>
      </w:r>
    </w:p>
    <w:p w14:paraId="285C7C32" w14:textId="27926AC0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3</w:t>
      </w:r>
      <w:r w:rsidR="00CC3CD3" w:rsidRPr="00BD3233">
        <w:rPr>
          <w:rFonts w:eastAsia="Calibri" w:cs="Times New Roman"/>
          <w:b/>
          <w:szCs w:val="28"/>
        </w:rPr>
        <w:t>. Знакомство с графическим редактором Скретч (2 часа)</w:t>
      </w:r>
    </w:p>
    <w:p w14:paraId="7F155191" w14:textId="0BF60DB8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Графический редактор — компьютерное приложение для создания и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редактирования (изменения) изображений на экране компьютера. Растровые и векторные графические редакторы.</w:t>
      </w:r>
    </w:p>
    <w:p w14:paraId="6FE72BD9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Векторное изображение как совокупность линий и фигур. Знакомство с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инструментами графического редактора: векторный режим.</w:t>
      </w:r>
    </w:p>
    <w:p w14:paraId="128A0D8F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 xml:space="preserve">Растровое изображение как совокупность разноцветных точек. Знакомство с </w:t>
      </w:r>
      <w:r>
        <w:rPr>
          <w:rFonts w:eastAsia="Calibri" w:cs="Times New Roman"/>
          <w:szCs w:val="28"/>
        </w:rPr>
        <w:t>и</w:t>
      </w:r>
      <w:r w:rsidRPr="00BD3233">
        <w:rPr>
          <w:rFonts w:eastAsia="Calibri" w:cs="Times New Roman"/>
          <w:szCs w:val="28"/>
        </w:rPr>
        <w:t>нструментами графического редактора: растровый режим.</w:t>
      </w:r>
    </w:p>
    <w:p w14:paraId="5536E5D0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фона. Редактирование фона.</w:t>
      </w:r>
    </w:p>
    <w:p w14:paraId="361B459D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Редактирование костюма. Центр костюма. Создание костюма.</w:t>
      </w:r>
    </w:p>
    <w:p w14:paraId="4F4A64D6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для смены внешности. Команды «Следующий костюм», «Следующий фон» (группа ВНЕШНИЙ ВИД).</w:t>
      </w:r>
    </w:p>
    <w:p w14:paraId="740B468C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lastRenderedPageBreak/>
        <w:t>Анимация со сменой фонов по заданному сценарному плану. Сохранение созданной анимации в личной папке.</w:t>
      </w:r>
    </w:p>
    <w:p w14:paraId="6F9E5CC5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Анимация со сменой костюмов по заданному сценарному плану. Сохранение созданной анимации в личной папке.</w:t>
      </w:r>
    </w:p>
    <w:p w14:paraId="2959F1C5" w14:textId="1A8116A1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4</w:t>
      </w:r>
      <w:r w:rsidR="00CC3CD3" w:rsidRPr="00BD3233">
        <w:rPr>
          <w:rFonts w:eastAsia="Calibri" w:cs="Times New Roman"/>
          <w:b/>
          <w:szCs w:val="28"/>
        </w:rPr>
        <w:t>. Создание мультимедийной открытки (4 часа)</w:t>
      </w:r>
    </w:p>
    <w:p w14:paraId="7A9CE44F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Исследование возможностей изменения костюма.</w:t>
      </w:r>
    </w:p>
    <w:p w14:paraId="6FEFB16B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«Установить размер», «Изменить размер на», «Установить эффект», «Изменить эффект», «Убрать графические эффекты», «Показаться»,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«Спрятаться» (группа ВНЕШНИЙ ВИД).</w:t>
      </w:r>
    </w:p>
    <w:p w14:paraId="5976467D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мультимедийной открытки по образцу. Сохранение созданной мультимедийной открытки в личной папке.</w:t>
      </w:r>
    </w:p>
    <w:p w14:paraId="297B038D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Анализ сценарного плана мультимедийной открытки.</w:t>
      </w:r>
    </w:p>
    <w:p w14:paraId="6F43FF67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«Живое имя». Создание проекта по заданному сценарному плану. Сохранение созданного проекта в личной папке.</w:t>
      </w:r>
    </w:p>
    <w:p w14:paraId="1EAA01B0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мультимедийной открытки по собственному замыслу. Создание мультимедийной открытки по разработанному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сценарному плану. Сохранение мультимедийной открытки, созданной по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собственному замыслу, в личной папке.</w:t>
      </w:r>
    </w:p>
    <w:p w14:paraId="7B0F8CBC" w14:textId="57048FF9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5</w:t>
      </w:r>
      <w:r w:rsidR="00CC3CD3" w:rsidRPr="00BD3233">
        <w:rPr>
          <w:rFonts w:eastAsia="Calibri" w:cs="Times New Roman"/>
          <w:b/>
          <w:szCs w:val="28"/>
        </w:rPr>
        <w:t>. Как думают и говорят спрайты (4 часа)</w:t>
      </w:r>
    </w:p>
    <w:p w14:paraId="1E96F34C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«Говорить», «Сказать», «Думать» (группа ВНЕШНИЙ ВИД).</w:t>
      </w:r>
    </w:p>
    <w:p w14:paraId="20006CC6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Расширение «ТЕКСТ В РЕЧЬ», команды «Установить язык», «Установить</w:t>
      </w:r>
    </w:p>
    <w:p w14:paraId="4B59AA51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голос», «Сказать».</w:t>
      </w:r>
    </w:p>
    <w:p w14:paraId="49E7BCB8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«Гобо читает стихотворение». Разработка сценарного плана, создание и сохранение созданного проекта в личной папке.</w:t>
      </w:r>
    </w:p>
    <w:p w14:paraId="5A3FA9C5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«Спросить и ждать» (группа СЕНСОРЫ). Планирование последовательности высказываний. Проект «Диалог двух героев». Разработка сценарного плана, создание и сохранение созданного проекта в личной папке.</w:t>
      </w:r>
    </w:p>
    <w:p w14:paraId="5760DCFB" w14:textId="2FAE9228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6</w:t>
      </w:r>
      <w:r w:rsidR="00CC3CD3" w:rsidRPr="00BD3233">
        <w:rPr>
          <w:rFonts w:eastAsia="Calibri" w:cs="Times New Roman"/>
          <w:b/>
          <w:szCs w:val="28"/>
        </w:rPr>
        <w:t>. Планирование последовательности действий (3 часа)</w:t>
      </w:r>
    </w:p>
    <w:p w14:paraId="3A0A7109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Алгоритм. Базовые алгоритмические конструкции. Следование.</w:t>
      </w:r>
    </w:p>
    <w:p w14:paraId="3D9F36AB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Онлайн-практикум «Классический лабиринт» (https://studio.code.org/hoc/1)</w:t>
      </w:r>
    </w:p>
    <w:p w14:paraId="20011424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«Идти», «Перейти на», «Плыть секунд к», «Повернуться к» (группа ДВИЖЕНИЕ). Изменение скорости передвижения.</w:t>
      </w:r>
    </w:p>
    <w:p w14:paraId="646E70A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«Ждать» (группа УПРАВЛЕНИЕ).</w:t>
      </w:r>
    </w:p>
    <w:p w14:paraId="7BE3E298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«Ожившая история (сказка)». Разработка сценарного плана, создание и сохранение созданного проекта в личной папке.</w:t>
      </w:r>
    </w:p>
    <w:p w14:paraId="7078E910" w14:textId="7A1DB2DD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7</w:t>
      </w:r>
      <w:r w:rsidR="00CC3CD3" w:rsidRPr="00BD3233">
        <w:rPr>
          <w:rFonts w:eastAsia="Calibri" w:cs="Times New Roman"/>
          <w:b/>
          <w:szCs w:val="28"/>
        </w:rPr>
        <w:t>. Компьютерная игра — своими руками (4 часа)</w:t>
      </w:r>
    </w:p>
    <w:p w14:paraId="6991F0CA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Управление спрайтом с помощью клавиш (ВВЕРХ, ВНИЗ, ВЛЕВО, ВПРАВО).</w:t>
      </w:r>
    </w:p>
    <w:p w14:paraId="1ECF5777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Событие — сигнал, по которому запускаются определенные скрипты.</w:t>
      </w:r>
    </w:p>
    <w:p w14:paraId="135B4128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Стандартные (системные) события: нажатие на зелёный флажок, клавишу.</w:t>
      </w:r>
    </w:p>
    <w:p w14:paraId="2EDF559A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«Когда клавиша нажата» (группа СОБЫТИЯ).</w:t>
      </w:r>
    </w:p>
    <w:p w14:paraId="48E3C604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«Догонит ли кошка мышку?» по образцу.</w:t>
      </w:r>
    </w:p>
    <w:p w14:paraId="653075D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</w:t>
      </w:r>
    </w:p>
    <w:p w14:paraId="0F24E87C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по разработанному сценарному плану. Сохранение созданной игры в личной папке.</w:t>
      </w:r>
    </w:p>
    <w:p w14:paraId="15F7A5CE" w14:textId="58A5A5F9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8</w:t>
      </w:r>
      <w:r w:rsidR="00CC3CD3" w:rsidRPr="00BD3233">
        <w:rPr>
          <w:rFonts w:eastAsia="Calibri" w:cs="Times New Roman"/>
          <w:b/>
          <w:szCs w:val="28"/>
        </w:rPr>
        <w:t>. Интерактивный плакат (3 часа)</w:t>
      </w:r>
    </w:p>
    <w:p w14:paraId="58A0919F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«Когда спрайт нажат» (группа СОБЫТИЯ).</w:t>
      </w:r>
    </w:p>
    <w:p w14:paraId="22FF6D09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lastRenderedPageBreak/>
        <w:t>Анимация спрайта в результате щелчка по нему мышью: спрайт говорит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или воспроизводит звук, меняет внешний вид (цвет, размер), исчезает, к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спрайту применяется выбранный эффект.</w:t>
      </w:r>
    </w:p>
    <w:p w14:paraId="3C06B7CE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Управление перемещением спрайта нажатием клавиш.</w:t>
      </w:r>
    </w:p>
    <w:p w14:paraId="68C622E4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интерактивного плаката «Красная площадь» по образцу.</w:t>
      </w:r>
    </w:p>
    <w:p w14:paraId="1435627E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Анализ сценарного плана плаката «Красная площадь».</w:t>
      </w:r>
    </w:p>
    <w:p w14:paraId="5F10313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интерактивного плаката по собственному замыслу. Поиск информации в сети Интернет. Создание интерактивного плаката по разработанному сценарному плану. Сохранение созданного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интерактивного плаката в личной папке.</w:t>
      </w:r>
    </w:p>
    <w:p w14:paraId="0B3C3890" w14:textId="339FCD65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9</w:t>
      </w:r>
      <w:r w:rsidR="00CC3CD3" w:rsidRPr="00BD3233">
        <w:rPr>
          <w:rFonts w:eastAsia="Calibri" w:cs="Times New Roman"/>
          <w:b/>
          <w:szCs w:val="28"/>
        </w:rPr>
        <w:t>. Взаимодействие объектов (4 часа)</w:t>
      </w:r>
    </w:p>
    <w:p w14:paraId="2052A749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«Передать», «Передать и ждать», «Когда я получу» (группа СОБЫТИЯ). Диалог между спрайтами: после своей реплики спрайт передает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сообщение второму спрайту и т.д.</w:t>
      </w:r>
    </w:p>
    <w:p w14:paraId="1DE84D20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Ветвление. Выбор той или иной последовательности действий в зависимости от выполнения заданного условия. Примеры ситуаций выбора в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жизни.</w:t>
      </w:r>
    </w:p>
    <w:p w14:paraId="73E3818A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 xml:space="preserve">Команды «Если </w:t>
      </w:r>
      <w:proofErr w:type="gramStart"/>
      <w:r w:rsidRPr="00BD3233">
        <w:rPr>
          <w:rFonts w:eastAsia="Calibri" w:cs="Times New Roman"/>
          <w:szCs w:val="28"/>
        </w:rPr>
        <w:t>…</w:t>
      </w:r>
      <w:proofErr w:type="gramEnd"/>
      <w:r w:rsidRPr="00BD3233">
        <w:rPr>
          <w:rFonts w:eastAsia="Calibri" w:cs="Times New Roman"/>
          <w:szCs w:val="28"/>
        </w:rPr>
        <w:t xml:space="preserve"> то», «Повторять всегда» (группа УПРАВЛЕНИЕ).</w:t>
      </w:r>
    </w:p>
    <w:p w14:paraId="79ED7ED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«Касается», «Касается цвета», «Цвет касается цвета» (группа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СЕНСОРЫ).</w:t>
      </w:r>
    </w:p>
    <w:p w14:paraId="27272983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Взаимодействие двух спрайтов. Обработка касания спрайтов.</w:t>
      </w:r>
    </w:p>
    <w:p w14:paraId="24705DBC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«Берегись голодной акулы!» по образцу.</w:t>
      </w:r>
    </w:p>
    <w:p w14:paraId="05C8B24B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Анализ сценарного плана игры «Берегись голодной акулы!».</w:t>
      </w:r>
    </w:p>
    <w:p w14:paraId="7F6C952C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</w:t>
      </w:r>
    </w:p>
    <w:p w14:paraId="03A3C674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по разработанному сценарному плану. Сохранение созданной игры в личной папке.</w:t>
      </w:r>
    </w:p>
    <w:p w14:paraId="3D010138" w14:textId="1A936FE5" w:rsidR="00CC3CD3" w:rsidRPr="00BD3233" w:rsidRDefault="00570D82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10</w:t>
      </w:r>
      <w:r w:rsidR="00CC3CD3" w:rsidRPr="00BD3233">
        <w:rPr>
          <w:rFonts w:eastAsia="Calibri" w:cs="Times New Roman"/>
          <w:b/>
          <w:szCs w:val="28"/>
        </w:rPr>
        <w:t>. Движение и рисование. Инструмент Перо (3 часа)</w:t>
      </w:r>
    </w:p>
    <w:p w14:paraId="6A989A35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Расширение «Перо». Команды «Стереть все», «Печать», «Опустить перо»,</w:t>
      </w:r>
    </w:p>
    <w:p w14:paraId="7B60CD6D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«Поднять перо», «Установить для пера цвет», «Изменить (цвет, насыщенность, яркость, прозрачность) пера на», «Установить (цвет, насыщенность,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 xml:space="preserve">яркость, прозрачность) пера», Изменить размер пера на», «Установить </w:t>
      </w:r>
      <w:proofErr w:type="gramStart"/>
      <w:r w:rsidRPr="00BD3233">
        <w:rPr>
          <w:rFonts w:eastAsia="Calibri" w:cs="Times New Roman"/>
          <w:szCs w:val="28"/>
        </w:rPr>
        <w:t>цвет</w:t>
      </w:r>
      <w:r>
        <w:rPr>
          <w:rFonts w:eastAsia="Calibri" w:cs="Times New Roman"/>
          <w:szCs w:val="28"/>
        </w:rPr>
        <w:t xml:space="preserve">  </w:t>
      </w:r>
      <w:r w:rsidRPr="00BD3233">
        <w:rPr>
          <w:rFonts w:eastAsia="Calibri" w:cs="Times New Roman"/>
          <w:szCs w:val="28"/>
        </w:rPr>
        <w:t>пера</w:t>
      </w:r>
      <w:proofErr w:type="gramEnd"/>
      <w:r w:rsidRPr="00BD3233">
        <w:rPr>
          <w:rFonts w:eastAsia="Calibri" w:cs="Times New Roman"/>
          <w:szCs w:val="28"/>
        </w:rPr>
        <w:t>» (группа ПЕРО). Настройка линий при рисовании.</w:t>
      </w:r>
    </w:p>
    <w:p w14:paraId="4BB5B73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Линейные алгоритмы. Программа рисования для спрайта.</w:t>
      </w:r>
    </w:p>
    <w:p w14:paraId="1541E8E3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Базовая программа рисования круга. Рисунки «Радушные круги», «Мишень», «Светофор». Композиция из кругов по собственному замыслу. Сохранение созданных рисунков и композиций в личной папке.</w:t>
      </w:r>
    </w:p>
    <w:p w14:paraId="1C8FF946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Бесконечный цикл. Команда «Повторять всегда» (группа УПРАВЛЕНИЕ).</w:t>
      </w:r>
    </w:p>
    <w:p w14:paraId="5A5ABDBB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«Перейти на (случайное положение, указатель мыши)» (группа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ДВИЖЕНИЕ).</w:t>
      </w:r>
    </w:p>
    <w:p w14:paraId="662D9DD3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Рисунок «Разноцветные линии», «Разноцветный клубок».</w:t>
      </w:r>
    </w:p>
    <w:p w14:paraId="7F0CA142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Команда «Идти … шагов» (группа ДВИЖЕНИЕ). Базовая программа рисования линии. Рисунки из линий «Пирамидка», «Штанга», «Стадион».</w:t>
      </w:r>
    </w:p>
    <w:p w14:paraId="2293599D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Композиция из линий по собственному замыслу.</w:t>
      </w:r>
    </w:p>
    <w:p w14:paraId="09E1A099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Повороты. Команды «Повернуть в направлении», «Повернуть по часовой стрелке», «Повернуть против часовой стрелки» (группа ДВИЖЕНИЕ).</w:t>
      </w:r>
    </w:p>
    <w:p w14:paraId="2FDAC8C7" w14:textId="77777777" w:rsidR="00CC3CD3" w:rsidRPr="00BD323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Базовая программа рисования квадрата. Рисунки из квадратов и прямоугольников. Сохранение созданных рисунков и композиций в личной папке.</w:t>
      </w:r>
    </w:p>
    <w:p w14:paraId="775540CC" w14:textId="18E0FAA2" w:rsidR="00CC3CD3" w:rsidRDefault="00CC3CD3" w:rsidP="00CC3CD3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BD3233">
        <w:rPr>
          <w:rFonts w:eastAsia="Calibri" w:cs="Times New Roman"/>
          <w:b/>
          <w:szCs w:val="28"/>
        </w:rPr>
        <w:t>1</w:t>
      </w:r>
      <w:r w:rsidR="00570D82">
        <w:rPr>
          <w:rFonts w:eastAsia="Calibri" w:cs="Times New Roman"/>
          <w:b/>
          <w:szCs w:val="28"/>
        </w:rPr>
        <w:t>1</w:t>
      </w:r>
      <w:r w:rsidRPr="00BD3233">
        <w:rPr>
          <w:rFonts w:eastAsia="Calibri" w:cs="Times New Roman"/>
          <w:b/>
          <w:szCs w:val="28"/>
        </w:rPr>
        <w:t>. Презентация проектов (</w:t>
      </w:r>
      <w:r w:rsidR="00570D82">
        <w:rPr>
          <w:rFonts w:eastAsia="Calibri" w:cs="Times New Roman"/>
          <w:b/>
          <w:szCs w:val="28"/>
        </w:rPr>
        <w:t>2</w:t>
      </w:r>
      <w:r w:rsidRPr="00BD3233">
        <w:rPr>
          <w:rFonts w:eastAsia="Calibri" w:cs="Times New Roman"/>
          <w:b/>
          <w:szCs w:val="28"/>
        </w:rPr>
        <w:t xml:space="preserve"> час)</w:t>
      </w:r>
    </w:p>
    <w:p w14:paraId="07B28E58" w14:textId="77777777" w:rsidR="00880008" w:rsidRDefault="00880008" w:rsidP="00625EF6">
      <w:pPr>
        <w:tabs>
          <w:tab w:val="left" w:pos="3268"/>
        </w:tabs>
        <w:spacing w:after="200"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14:paraId="680B86EE" w14:textId="77777777" w:rsidR="00880008" w:rsidRDefault="00880008" w:rsidP="00625EF6">
      <w:pPr>
        <w:tabs>
          <w:tab w:val="left" w:pos="3268"/>
        </w:tabs>
        <w:spacing w:after="200"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14:paraId="19432E4B" w14:textId="77777777" w:rsidR="00625EF6" w:rsidRPr="00BD3233" w:rsidRDefault="00625EF6" w:rsidP="00625EF6">
      <w:pPr>
        <w:tabs>
          <w:tab w:val="left" w:pos="3268"/>
        </w:tabs>
        <w:spacing w:after="200" w:line="276" w:lineRule="auto"/>
        <w:ind w:firstLine="0"/>
        <w:jc w:val="center"/>
        <w:rPr>
          <w:rFonts w:cs="Times New Roman"/>
          <w:b/>
          <w:szCs w:val="24"/>
        </w:rPr>
      </w:pPr>
      <w:r w:rsidRPr="00BD3233">
        <w:rPr>
          <w:rFonts w:eastAsia="Calibri" w:cs="Times New Roman"/>
          <w:b/>
          <w:szCs w:val="28"/>
        </w:rPr>
        <w:lastRenderedPageBreak/>
        <w:t xml:space="preserve">Азы программирования в </w:t>
      </w:r>
      <w:proofErr w:type="spellStart"/>
      <w:r w:rsidRPr="00BD3233">
        <w:rPr>
          <w:rFonts w:cs="Times New Roman"/>
          <w:b/>
          <w:szCs w:val="24"/>
        </w:rPr>
        <w:t>Scratch</w:t>
      </w:r>
      <w:proofErr w:type="spellEnd"/>
      <w:r w:rsidRPr="00BD3233">
        <w:rPr>
          <w:rFonts w:cs="Times New Roman"/>
          <w:b/>
          <w:szCs w:val="24"/>
        </w:rPr>
        <w:t xml:space="preserve"> – 34 ч</w:t>
      </w:r>
    </w:p>
    <w:p w14:paraId="4153A7C5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BD3233">
        <w:rPr>
          <w:rFonts w:eastAsia="Calibri" w:cs="Times New Roman"/>
          <w:b/>
          <w:szCs w:val="28"/>
        </w:rPr>
        <w:t>1. Повторение (2 часа)</w:t>
      </w:r>
    </w:p>
    <w:p w14:paraId="41581712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Интернет. Безопасность в сети Интернет.</w:t>
      </w:r>
    </w:p>
    <w:p w14:paraId="6B79D398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 xml:space="preserve">Онлайн-практикум «Час кода с </w:t>
      </w:r>
      <w:proofErr w:type="spellStart"/>
      <w:r w:rsidRPr="00BD3233">
        <w:rPr>
          <w:rFonts w:eastAsia="Calibri" w:cs="Times New Roman"/>
          <w:szCs w:val="28"/>
        </w:rPr>
        <w:t>Minecraft</w:t>
      </w:r>
      <w:proofErr w:type="spellEnd"/>
      <w:r w:rsidRPr="00BD3233">
        <w:rPr>
          <w:rFonts w:eastAsia="Calibri" w:cs="Times New Roman"/>
          <w:szCs w:val="28"/>
        </w:rPr>
        <w:t>» (https://studio.code.org/s/mc/).</w:t>
      </w:r>
    </w:p>
    <w:p w14:paraId="3BB7680E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 xml:space="preserve">Запуск среды программирования </w:t>
      </w:r>
      <w:proofErr w:type="spellStart"/>
      <w:r w:rsidRPr="00BD3233">
        <w:rPr>
          <w:rFonts w:eastAsia="Calibri" w:cs="Times New Roman"/>
          <w:szCs w:val="28"/>
        </w:rPr>
        <w:t>Скретч</w:t>
      </w:r>
      <w:proofErr w:type="spellEnd"/>
      <w:r w:rsidRPr="00BD3233">
        <w:rPr>
          <w:rFonts w:eastAsia="Calibri" w:cs="Times New Roman"/>
          <w:szCs w:val="28"/>
        </w:rPr>
        <w:t xml:space="preserve"> (</w:t>
      </w:r>
      <w:proofErr w:type="spellStart"/>
      <w:r w:rsidRPr="00BD3233">
        <w:rPr>
          <w:rFonts w:eastAsia="Calibri" w:cs="Times New Roman"/>
          <w:szCs w:val="28"/>
        </w:rPr>
        <w:t>online</w:t>
      </w:r>
      <w:proofErr w:type="spellEnd"/>
      <w:r w:rsidRPr="00BD3233">
        <w:rPr>
          <w:rFonts w:eastAsia="Calibri" w:cs="Times New Roman"/>
          <w:szCs w:val="28"/>
        </w:rPr>
        <w:t>). Регистрация учетной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записи (аккаунта).</w:t>
      </w:r>
    </w:p>
    <w:p w14:paraId="061FA20D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Сохранение проекта в разделе «Мои работы», публикация проекта.</w:t>
      </w:r>
    </w:p>
    <w:p w14:paraId="069892B6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BD3233">
        <w:rPr>
          <w:rFonts w:eastAsia="Calibri" w:cs="Times New Roman"/>
          <w:b/>
          <w:szCs w:val="28"/>
        </w:rPr>
        <w:t>2. Циклы (4 часа)</w:t>
      </w:r>
    </w:p>
    <w:p w14:paraId="2640F642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Цикл — многократное выполнение группы команд. Циклические алгоритмы. Команды «Повторять всегда», «Повторять раз» (группа УПРАВЛЕНИЕ).</w:t>
      </w:r>
    </w:p>
    <w:p w14:paraId="253406E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Спрайт-художник.</w:t>
      </w:r>
      <w:r>
        <w:rPr>
          <w:rFonts w:eastAsia="Calibri" w:cs="Times New Roman"/>
          <w:szCs w:val="28"/>
        </w:rPr>
        <w:t xml:space="preserve"> Команды движения и рисования. </w:t>
      </w:r>
      <w:r w:rsidRPr="00BD3233">
        <w:rPr>
          <w:rFonts w:eastAsia="Calibri" w:cs="Times New Roman"/>
          <w:szCs w:val="28"/>
        </w:rPr>
        <w:t>Рисование пунктирной линии. Рисование квадрата. Рисование равностороннего треугольника. Рисование правильного пятиугольника. Рисование правильного шестиугольника.</w:t>
      </w:r>
    </w:p>
    <w:p w14:paraId="57F9F6AE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Орнамент. Виды орнаментов. Технология создания геометрического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 xml:space="preserve">орнамента в </w:t>
      </w:r>
      <w:proofErr w:type="spellStart"/>
      <w:r w:rsidRPr="00BD3233">
        <w:rPr>
          <w:rFonts w:eastAsia="Calibri" w:cs="Times New Roman"/>
          <w:szCs w:val="28"/>
        </w:rPr>
        <w:t>Скретч</w:t>
      </w:r>
      <w:proofErr w:type="spellEnd"/>
      <w:r w:rsidRPr="00BD3233">
        <w:rPr>
          <w:rFonts w:eastAsia="Calibri" w:cs="Times New Roman"/>
          <w:szCs w:val="28"/>
        </w:rPr>
        <w:t xml:space="preserve"> (определение исходной позиции, создание повторяющегося фрагмента, переход на исходную позицию). Ряд одинаковых квадратов. Ряд одинаковых правильных многоугольников.</w:t>
      </w:r>
    </w:p>
    <w:p w14:paraId="2B79497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«Геометрический орнамент». Создание геометрического орнамента по собственному замыслу. Сохранение проекта в разделе «Мои работы».</w:t>
      </w:r>
    </w:p>
    <w:p w14:paraId="6704A61C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Последовательные и одновременные действия исполнителей. Параллельные алгоритмы.</w:t>
      </w:r>
    </w:p>
    <w:p w14:paraId="38656361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«Олимпийские кольца». Одинаковые действия исполнителей.</w:t>
      </w:r>
    </w:p>
    <w:p w14:paraId="24A24699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Дублирование спрайтов. Сохранение проекта в разделе «Мои работы».</w:t>
      </w:r>
    </w:p>
    <w:p w14:paraId="007B2491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3. Переменные (3 часа)</w:t>
      </w:r>
    </w:p>
    <w:p w14:paraId="0F367F02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Переменная — ячейка памяти, имеющая имя и значение. Имя переменной. Создание переменной. Команды «Задать значение», «Изменить на»,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«Показать переменную», «Скрыть переменную» (группа ПЕРЕМЕННЫЕ).</w:t>
      </w:r>
    </w:p>
    <w:p w14:paraId="38B32946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с подсчетом очков «Сможет ли призрак сыграть в мяч?»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по образцу.</w:t>
      </w:r>
    </w:p>
    <w:p w14:paraId="4C433497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 Создание аналогичной игры по разработанному сценарному плану.</w:t>
      </w:r>
    </w:p>
    <w:p w14:paraId="49455208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Сохранение проекта в разделе «Мои работы».</w:t>
      </w:r>
    </w:p>
    <w:p w14:paraId="0368DA32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4. Механика движения (3 часа)</w:t>
      </w:r>
    </w:p>
    <w:p w14:paraId="6887691B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«Смена костюма» (группа ВНЕШНОСТЬ), «Идти шагов», «Если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касается края оттолкнуться», «Установить способ вращения» (группа ДВИЖЕНИЕ).</w:t>
      </w:r>
    </w:p>
    <w:p w14:paraId="2DD832D0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Движение по сцене спрайта «Балерина».</w:t>
      </w:r>
    </w:p>
    <w:p w14:paraId="5A220EA8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Движение Кота по сцене.</w:t>
      </w:r>
    </w:p>
    <w:p w14:paraId="67992C9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Работа в графическом редакторе (векторный режим). Создание новых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костюмов по дополнительным фазам движения. Сохранение (экспорт)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спрайта с дополнительными костюмами в личную папку.</w:t>
      </w:r>
    </w:p>
    <w:p w14:paraId="7A510D86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Программирование реалистичного движения спрайта по собственному выбору. Сохранение проекта в разделе «Мои работы».</w:t>
      </w:r>
    </w:p>
    <w:p w14:paraId="1280B802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5. Координаты (4 часа)</w:t>
      </w:r>
    </w:p>
    <w:p w14:paraId="6F1FCE9C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Координаты — числа, определяющие положение точки на сцене.</w:t>
      </w:r>
    </w:p>
    <w:p w14:paraId="3246251E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 xml:space="preserve">Система координат в </w:t>
      </w:r>
      <w:proofErr w:type="spellStart"/>
      <w:r w:rsidRPr="00BD3233">
        <w:rPr>
          <w:rFonts w:eastAsia="Calibri" w:cs="Times New Roman"/>
          <w:szCs w:val="28"/>
        </w:rPr>
        <w:t>Скретч</w:t>
      </w:r>
      <w:proofErr w:type="spellEnd"/>
      <w:r w:rsidRPr="00BD3233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Команды «Изменить x на», «Изменить y на», «Установить х в», «Установить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 xml:space="preserve">y в», «Перейти в x, y», «Плыть секунд в точку x, y» (группа </w:t>
      </w:r>
      <w:r>
        <w:rPr>
          <w:rFonts w:eastAsia="Calibri" w:cs="Times New Roman"/>
          <w:szCs w:val="28"/>
        </w:rPr>
        <w:t>Д</w:t>
      </w:r>
      <w:r w:rsidRPr="00BD3233">
        <w:rPr>
          <w:rFonts w:eastAsia="Calibri" w:cs="Times New Roman"/>
          <w:szCs w:val="28"/>
        </w:rPr>
        <w:t>ВИЖЕНИЕ).</w:t>
      </w:r>
    </w:p>
    <w:p w14:paraId="480ABFD9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с использованием координат «Любят ли ежики мячики?» по образцу.</w:t>
      </w:r>
    </w:p>
    <w:p w14:paraId="5F6EBA67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 Создание аналогичной игры по разработанному сценарному плану.</w:t>
      </w:r>
    </w:p>
    <w:p w14:paraId="35F1E1B4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lastRenderedPageBreak/>
        <w:t>Сохранение проекта в разделе «Мои работы».</w:t>
      </w:r>
    </w:p>
    <w:p w14:paraId="1B6C7987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геометрического орнамента по собственному замыслу с использованием координат. Сохранение проекта в разделе «Мои работы»,</w:t>
      </w:r>
    </w:p>
    <w:p w14:paraId="2B7F004B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Вложенные циклы. Проект «Дизайн ткани». Сохранение проекта в разделе «Мои работы».</w:t>
      </w:r>
    </w:p>
    <w:p w14:paraId="423B0554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6. Спрайты обучаются (2 часа)</w:t>
      </w:r>
    </w:p>
    <w:p w14:paraId="6D483750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Разбиение задачи на подзадачи. Вспомогательные алгоритмы.</w:t>
      </w:r>
    </w:p>
    <w:p w14:paraId="067EE310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собственных блоков. Блоки для изображения цифр «0», «1»</w:t>
      </w:r>
      <w:r>
        <w:rPr>
          <w:rFonts w:eastAsia="Calibri" w:cs="Times New Roman"/>
          <w:szCs w:val="28"/>
        </w:rPr>
        <w:t xml:space="preserve"> и «2». Мини проект «Год 2022 (2023)</w:t>
      </w:r>
      <w:r w:rsidRPr="00BD3233">
        <w:rPr>
          <w:rFonts w:eastAsia="Calibri" w:cs="Times New Roman"/>
          <w:szCs w:val="28"/>
        </w:rPr>
        <w:t>».</w:t>
      </w:r>
    </w:p>
    <w:p w14:paraId="4CD99EF9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«Мой почтовый индекс». Сохранение проекта в разделе «Мои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работы».</w:t>
      </w:r>
    </w:p>
    <w:p w14:paraId="53B49F35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7. Ветвления (4 часа)</w:t>
      </w:r>
    </w:p>
    <w:p w14:paraId="534C8B8B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Алгоритмы с ветвлениями.</w:t>
      </w:r>
    </w:p>
    <w:p w14:paraId="3A9244C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«Если — то», «Если — то — иначе» (группа УПРАВЛЕНИЕ), «Клавиша нажата», «Мышь нажата» (группа СЕНСОРЫ), «Когда я получу сообщение», «Передать сообщение» (группа СОБЫТИЯ).</w:t>
      </w:r>
    </w:p>
    <w:p w14:paraId="1865C570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Проект «Времена года». Смена фонов сцены при передаче-получении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сообщений. Сохранение проекта в разделе «Мои работы».</w:t>
      </w:r>
    </w:p>
    <w:p w14:paraId="13541B2E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Управление объектами. Управление движением персонажа с помощью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мыши. Управление движением с помощью клавиш.</w:t>
      </w:r>
    </w:p>
    <w:p w14:paraId="1CA35DC0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игры «Постреляем по тарелочкам?» по образцу. Сохранение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проекта в разделе «Мои работы».</w:t>
      </w:r>
    </w:p>
    <w:p w14:paraId="42503E68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 Создание аналогичной игры по разработанному сценарному плану.</w:t>
      </w:r>
    </w:p>
    <w:p w14:paraId="1B76E357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Сохранение проекта в разделе «Мои работы».</w:t>
      </w:r>
    </w:p>
    <w:p w14:paraId="3AFC45FD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8. Диалоги и списки (4 часа)</w:t>
      </w:r>
    </w:p>
    <w:p w14:paraId="7B15DC63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Команды «Говорить», «Сказать», «Думать» (группа ВНЕШНИЙ ВИД),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«Спросить и ждать», «Ответ» (группа СЕНС</w:t>
      </w:r>
      <w:r>
        <w:rPr>
          <w:rFonts w:eastAsia="Calibri" w:cs="Times New Roman"/>
          <w:szCs w:val="28"/>
        </w:rPr>
        <w:t>ОРЫ), «Установить язык», «Уста</w:t>
      </w:r>
      <w:r w:rsidRPr="00BD3233">
        <w:rPr>
          <w:rFonts w:eastAsia="Calibri" w:cs="Times New Roman"/>
          <w:szCs w:val="28"/>
        </w:rPr>
        <w:t>новить голос», «Сказать» (группа ТЕКСТ В РЕЧЬ), «Перевести на» (группа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ПЕРЕВЕСТИ).</w:t>
      </w:r>
    </w:p>
    <w:p w14:paraId="10B4CE3C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программы-переводчика по образцу.</w:t>
      </w:r>
    </w:p>
    <w:p w14:paraId="0358887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программы. Создание аналогичной программы по разработанному сценарному плану. Сохранение</w:t>
      </w:r>
      <w:r>
        <w:rPr>
          <w:rFonts w:eastAsia="Calibri" w:cs="Times New Roman"/>
          <w:szCs w:val="28"/>
        </w:rPr>
        <w:t xml:space="preserve"> </w:t>
      </w:r>
      <w:r w:rsidRPr="00BD3233">
        <w:rPr>
          <w:rFonts w:eastAsia="Calibri" w:cs="Times New Roman"/>
          <w:szCs w:val="28"/>
        </w:rPr>
        <w:t>проекта в разделе «Мои работы».</w:t>
      </w:r>
    </w:p>
    <w:p w14:paraId="76785808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Списки.</w:t>
      </w:r>
    </w:p>
    <w:p w14:paraId="01D60F17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программы «Пообщаемся с чат ботом?» по образцу. Сохранение проекта в разделе «Мои работы».</w:t>
      </w:r>
    </w:p>
    <w:p w14:paraId="0C0D934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Разработка сценарного плана аналогичной игры с другими персонажами. Создание аналогичной игры по разработанному сценарному плану.</w:t>
      </w:r>
    </w:p>
    <w:p w14:paraId="7FD83E9F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Сохранение проекта в разделе «Мои работы».</w:t>
      </w:r>
    </w:p>
    <w:p w14:paraId="25E74833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аналогичной программы по собственному замыслу.</w:t>
      </w:r>
    </w:p>
    <w:p w14:paraId="34C98D31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9. Тренажеры и викторины (4 часа)</w:t>
      </w:r>
    </w:p>
    <w:p w14:paraId="333A6146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Случайные числа.</w:t>
      </w:r>
    </w:p>
    <w:p w14:paraId="61B2976A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Обсуждение сценарного плана тренажера устного счета. Создание тренажера устного счета. Сохранение проекта в разделе «Мои работы».</w:t>
      </w:r>
    </w:p>
    <w:p w14:paraId="1B67A74F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Правила создания викторин. Создание викторины по образцу. Сохранение проекта в разделе «Мои работы».</w:t>
      </w:r>
    </w:p>
    <w:p w14:paraId="728A4774" w14:textId="77777777" w:rsidR="00625EF6" w:rsidRPr="00BD3233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szCs w:val="28"/>
        </w:rPr>
      </w:pPr>
      <w:r w:rsidRPr="00BD3233">
        <w:rPr>
          <w:rFonts w:eastAsia="Calibri" w:cs="Times New Roman"/>
          <w:szCs w:val="28"/>
        </w:rPr>
        <w:t>Создание викторины по разработанному сценарному плану. Сохранение проекта в разделе «Мои работы».</w:t>
      </w:r>
    </w:p>
    <w:p w14:paraId="3DE43177" w14:textId="77777777" w:rsidR="00625EF6" w:rsidRPr="00316932" w:rsidRDefault="00625EF6" w:rsidP="00625EF6">
      <w:pPr>
        <w:tabs>
          <w:tab w:val="left" w:pos="3268"/>
        </w:tabs>
        <w:spacing w:line="276" w:lineRule="auto"/>
        <w:ind w:firstLine="0"/>
        <w:jc w:val="both"/>
        <w:rPr>
          <w:rFonts w:eastAsia="Calibri" w:cs="Times New Roman"/>
          <w:b/>
          <w:szCs w:val="28"/>
        </w:rPr>
      </w:pPr>
      <w:r w:rsidRPr="00316932">
        <w:rPr>
          <w:rFonts w:eastAsia="Calibri" w:cs="Times New Roman"/>
          <w:b/>
          <w:szCs w:val="28"/>
        </w:rPr>
        <w:t>10. Презентация проектов (1 час)</w:t>
      </w:r>
    </w:p>
    <w:p w14:paraId="259FA511" w14:textId="244A7940" w:rsidR="00670735" w:rsidRDefault="00670735" w:rsidP="00670735">
      <w:pPr>
        <w:ind w:left="708" w:firstLine="0"/>
        <w:jc w:val="center"/>
        <w:rPr>
          <w:b/>
          <w:bCs/>
          <w:szCs w:val="24"/>
        </w:rPr>
      </w:pPr>
      <w:r w:rsidRPr="00670735">
        <w:rPr>
          <w:b/>
          <w:bCs/>
          <w:szCs w:val="24"/>
        </w:rPr>
        <w:lastRenderedPageBreak/>
        <w:t>4. Календарный учебный график к программе «</w:t>
      </w:r>
      <w:r w:rsidR="00570D82">
        <w:rPr>
          <w:b/>
          <w:bCs/>
          <w:szCs w:val="24"/>
        </w:rPr>
        <w:t xml:space="preserve">Программирование в среде </w:t>
      </w:r>
      <w:r w:rsidR="00570D82">
        <w:rPr>
          <w:b/>
          <w:bCs/>
          <w:szCs w:val="24"/>
          <w:lang w:val="en-US"/>
        </w:rPr>
        <w:t>Scratch</w:t>
      </w:r>
      <w:r w:rsidRPr="00670735">
        <w:rPr>
          <w:b/>
          <w:bCs/>
          <w:szCs w:val="24"/>
        </w:rPr>
        <w:t xml:space="preserve">» </w:t>
      </w:r>
    </w:p>
    <w:p w14:paraId="71DB0A72" w14:textId="028E26B5" w:rsidR="00670735" w:rsidRPr="00670735" w:rsidRDefault="00880008" w:rsidP="00670735">
      <w:pPr>
        <w:ind w:left="708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2024-2025</w:t>
      </w:r>
      <w:r w:rsidR="00670735" w:rsidRPr="00670735">
        <w:rPr>
          <w:b/>
          <w:bCs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8"/>
        <w:gridCol w:w="1471"/>
        <w:gridCol w:w="1614"/>
        <w:gridCol w:w="2797"/>
      </w:tblGrid>
      <w:tr w:rsidR="00670735" w:rsidRPr="00A908C5" w14:paraId="747D48EE" w14:textId="77777777" w:rsidTr="008204E5">
        <w:trPr>
          <w:trHeight w:val="1076"/>
        </w:trPr>
        <w:tc>
          <w:tcPr>
            <w:tcW w:w="2093" w:type="dxa"/>
            <w:vAlign w:val="center"/>
          </w:tcPr>
          <w:p w14:paraId="39E90812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Дата начала</w:t>
            </w:r>
            <w:r w:rsidRPr="00A908C5">
              <w:rPr>
                <w:b/>
                <w:szCs w:val="24"/>
              </w:rPr>
              <w:br/>
              <w:t>обучения</w:t>
            </w:r>
            <w:r w:rsidRPr="00A908C5">
              <w:rPr>
                <w:b/>
                <w:szCs w:val="24"/>
              </w:rPr>
              <w:br/>
              <w:t>по программе</w:t>
            </w:r>
          </w:p>
        </w:tc>
        <w:tc>
          <w:tcPr>
            <w:tcW w:w="2018" w:type="dxa"/>
            <w:vAlign w:val="center"/>
          </w:tcPr>
          <w:p w14:paraId="3BE77A13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Дата окончания обучения</w:t>
            </w:r>
            <w:r w:rsidRPr="00A908C5">
              <w:rPr>
                <w:b/>
                <w:szCs w:val="24"/>
              </w:rPr>
              <w:br/>
              <w:t>по программе</w:t>
            </w:r>
          </w:p>
        </w:tc>
        <w:tc>
          <w:tcPr>
            <w:tcW w:w="1471" w:type="dxa"/>
            <w:vAlign w:val="center"/>
          </w:tcPr>
          <w:p w14:paraId="3A42F515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Всего</w:t>
            </w:r>
            <w:r w:rsidRPr="00A908C5">
              <w:rPr>
                <w:b/>
                <w:szCs w:val="24"/>
              </w:rPr>
              <w:br/>
              <w:t>учебных</w:t>
            </w:r>
            <w:r w:rsidRPr="00A908C5">
              <w:rPr>
                <w:b/>
                <w:szCs w:val="24"/>
              </w:rPr>
              <w:br/>
              <w:t>недель</w:t>
            </w:r>
          </w:p>
        </w:tc>
        <w:tc>
          <w:tcPr>
            <w:tcW w:w="1614" w:type="dxa"/>
            <w:vAlign w:val="center"/>
          </w:tcPr>
          <w:p w14:paraId="35C0F9BA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Кол-во</w:t>
            </w:r>
            <w:r w:rsidRPr="00A908C5">
              <w:rPr>
                <w:b/>
                <w:szCs w:val="24"/>
              </w:rPr>
              <w:br/>
              <w:t>учебных</w:t>
            </w:r>
            <w:r w:rsidRPr="00A908C5">
              <w:rPr>
                <w:b/>
                <w:szCs w:val="24"/>
              </w:rPr>
              <w:br/>
              <w:t>часов</w:t>
            </w:r>
          </w:p>
        </w:tc>
        <w:tc>
          <w:tcPr>
            <w:tcW w:w="2797" w:type="dxa"/>
            <w:vAlign w:val="center"/>
          </w:tcPr>
          <w:p w14:paraId="473918E8" w14:textId="77777777" w:rsidR="00670735" w:rsidRPr="00A908C5" w:rsidRDefault="00670735" w:rsidP="00670735">
            <w:pPr>
              <w:spacing w:line="276" w:lineRule="auto"/>
              <w:ind w:right="5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Режим занятий</w:t>
            </w:r>
          </w:p>
        </w:tc>
      </w:tr>
      <w:tr w:rsidR="00670735" w:rsidRPr="00A908C5" w14:paraId="432234D4" w14:textId="77777777" w:rsidTr="008204E5">
        <w:trPr>
          <w:trHeight w:val="521"/>
        </w:trPr>
        <w:tc>
          <w:tcPr>
            <w:tcW w:w="2093" w:type="dxa"/>
            <w:vAlign w:val="center"/>
          </w:tcPr>
          <w:p w14:paraId="0563CBB3" w14:textId="77777777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 w:rsidRPr="00A908C5">
              <w:rPr>
                <w:rFonts w:eastAsia="SimSun"/>
                <w:szCs w:val="24"/>
              </w:rPr>
              <w:t>1.09</w:t>
            </w:r>
          </w:p>
        </w:tc>
        <w:tc>
          <w:tcPr>
            <w:tcW w:w="2018" w:type="dxa"/>
            <w:vAlign w:val="center"/>
          </w:tcPr>
          <w:p w14:paraId="608A419B" w14:textId="353D7BC4" w:rsidR="00670735" w:rsidRPr="00A908C5" w:rsidRDefault="002257BE" w:rsidP="008204E5">
            <w:pPr>
              <w:ind w:right="5" w:firstLine="34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28</w:t>
            </w:r>
            <w:r w:rsidR="00670735" w:rsidRPr="00A908C5">
              <w:rPr>
                <w:szCs w:val="24"/>
              </w:rPr>
              <w:t>.05</w:t>
            </w:r>
          </w:p>
        </w:tc>
        <w:tc>
          <w:tcPr>
            <w:tcW w:w="1471" w:type="dxa"/>
            <w:vAlign w:val="center"/>
          </w:tcPr>
          <w:p w14:paraId="3303BE43" w14:textId="35FC163D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 w:rsidRPr="00A908C5">
              <w:rPr>
                <w:rFonts w:eastAsia="SimSun"/>
                <w:szCs w:val="24"/>
              </w:rPr>
              <w:t>3</w:t>
            </w:r>
            <w:r>
              <w:rPr>
                <w:rFonts w:eastAsia="SimSun"/>
                <w:szCs w:val="24"/>
              </w:rPr>
              <w:t>4</w:t>
            </w:r>
          </w:p>
        </w:tc>
        <w:tc>
          <w:tcPr>
            <w:tcW w:w="1614" w:type="dxa"/>
            <w:vAlign w:val="center"/>
          </w:tcPr>
          <w:p w14:paraId="31A6D9D8" w14:textId="3E9E74F4" w:rsidR="00670735" w:rsidRPr="00A908C5" w:rsidRDefault="00625EF6" w:rsidP="008204E5">
            <w:pPr>
              <w:ind w:right="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</w:t>
            </w:r>
          </w:p>
        </w:tc>
        <w:tc>
          <w:tcPr>
            <w:tcW w:w="2797" w:type="dxa"/>
            <w:vAlign w:val="center"/>
          </w:tcPr>
          <w:p w14:paraId="69001493" w14:textId="00F357DB" w:rsidR="00670735" w:rsidRPr="00A908C5" w:rsidRDefault="00625EF6" w:rsidP="008204E5">
            <w:pPr>
              <w:ind w:right="5"/>
              <w:jc w:val="center"/>
              <w:rPr>
                <w:bCs/>
                <w:szCs w:val="24"/>
              </w:rPr>
            </w:pPr>
            <w:r>
              <w:rPr>
                <w:rFonts w:eastAsia="SimSun"/>
                <w:bCs/>
                <w:spacing w:val="-2"/>
                <w:szCs w:val="24"/>
              </w:rPr>
              <w:t>2</w:t>
            </w:r>
            <w:r w:rsidR="00670735" w:rsidRPr="00A908C5">
              <w:rPr>
                <w:rFonts w:eastAsia="SimSun"/>
                <w:bCs/>
                <w:spacing w:val="-2"/>
                <w:szCs w:val="24"/>
              </w:rPr>
              <w:t xml:space="preserve"> раз в неделю</w:t>
            </w:r>
          </w:p>
        </w:tc>
      </w:tr>
    </w:tbl>
    <w:p w14:paraId="18D4AB0C" w14:textId="345093B5" w:rsidR="00670735" w:rsidRDefault="00670735" w:rsidP="00082F5A">
      <w:pPr>
        <w:ind w:left="708" w:firstLine="0"/>
        <w:rPr>
          <w:szCs w:val="24"/>
        </w:rPr>
      </w:pPr>
    </w:p>
    <w:p w14:paraId="123F670A" w14:textId="0324BE68" w:rsidR="00670735" w:rsidRPr="00670735" w:rsidRDefault="00670735" w:rsidP="00670735">
      <w:pPr>
        <w:ind w:left="708" w:firstLine="0"/>
        <w:jc w:val="center"/>
        <w:rPr>
          <w:b/>
          <w:bCs/>
          <w:szCs w:val="24"/>
        </w:rPr>
      </w:pPr>
      <w:r w:rsidRPr="00670735">
        <w:rPr>
          <w:b/>
          <w:bCs/>
          <w:szCs w:val="24"/>
        </w:rPr>
        <w:t>5. Формы контроля, аттестации</w:t>
      </w:r>
    </w:p>
    <w:p w14:paraId="33A9533B" w14:textId="1D4D4DB2" w:rsidR="00670735" w:rsidRDefault="00670735" w:rsidP="00082F5A">
      <w:pPr>
        <w:ind w:left="708" w:firstLine="0"/>
        <w:rPr>
          <w:szCs w:val="24"/>
        </w:rPr>
      </w:pPr>
    </w:p>
    <w:p w14:paraId="5D6B48AF" w14:textId="0AD69F2E" w:rsidR="00670735" w:rsidRPr="00670735" w:rsidRDefault="00670735" w:rsidP="00670735">
      <w:r w:rsidRPr="00670735">
        <w:t>Реализация программы «</w:t>
      </w:r>
      <w:r w:rsidR="00570D82" w:rsidRPr="00570D82">
        <w:t xml:space="preserve">Программирование в среде </w:t>
      </w:r>
      <w:proofErr w:type="spellStart"/>
      <w:r w:rsidR="00570D82" w:rsidRPr="00570D82">
        <w:t>Scratch</w:t>
      </w:r>
      <w:proofErr w:type="spellEnd"/>
      <w:r w:rsidRPr="00670735">
        <w:t>» предусматривает входной, текущий, промежуточный контроль и итоговую аттестацию обучающихся.</w:t>
      </w:r>
    </w:p>
    <w:p w14:paraId="77D040BB" w14:textId="77777777" w:rsidR="00670735" w:rsidRPr="00670735" w:rsidRDefault="00670735" w:rsidP="00670735">
      <w:r w:rsidRPr="00670735">
        <w:t>Входной контроль проводится с целью выявления уровня подготовки учащихся. Осуществляется в форме собеседования.</w:t>
      </w:r>
    </w:p>
    <w:p w14:paraId="0B503A00" w14:textId="77777777" w:rsidR="00670735" w:rsidRPr="00670735" w:rsidRDefault="00670735" w:rsidP="00670735">
      <w:r w:rsidRPr="00670735">
        <w:t>Текущий (промежуточный) – с целью контроля усвоения учащимися тем и разделов программы. По итогам реализации разделов программы каждый учащийся защищает свою итоговую работу.</w:t>
      </w:r>
    </w:p>
    <w:p w14:paraId="39AA7098" w14:textId="29497E50" w:rsidR="00670735" w:rsidRDefault="00670735" w:rsidP="00670735">
      <w:r w:rsidRPr="00670735">
        <w:t>Итоговый – с целью усвоения обучающимися программного материала в целом. осуществляется в следующих формах: защита творческих работ и проектов.</w:t>
      </w:r>
    </w:p>
    <w:p w14:paraId="037F7AD0" w14:textId="4C97366F" w:rsidR="00670735" w:rsidRDefault="00670735" w:rsidP="00670735"/>
    <w:p w14:paraId="601014FE" w14:textId="3E37F376" w:rsidR="00670735" w:rsidRPr="00670735" w:rsidRDefault="00670735" w:rsidP="00670735">
      <w:pPr>
        <w:jc w:val="center"/>
        <w:rPr>
          <w:b/>
          <w:bCs/>
        </w:rPr>
      </w:pPr>
      <w:r w:rsidRPr="00670735">
        <w:rPr>
          <w:b/>
          <w:bCs/>
        </w:rPr>
        <w:t>6. Оценочный материала</w:t>
      </w:r>
    </w:p>
    <w:p w14:paraId="6F51AAB1" w14:textId="77777777" w:rsidR="00670735" w:rsidRDefault="00670735" w:rsidP="00670735">
      <w:r>
        <w:t>Перечень материалов, позволяющих определить достижение учащимися планируемых результатов:</w:t>
      </w:r>
    </w:p>
    <w:p w14:paraId="5C5401F4" w14:textId="7A05C9C0" w:rsidR="00670735" w:rsidRDefault="00670735" w:rsidP="00670735">
      <w:r>
        <w:t>-</w:t>
      </w:r>
      <w:r>
        <w:tab/>
        <w:t>Индивидуальная карта учащегося, для фиксации показателей освоения программы;</w:t>
      </w:r>
    </w:p>
    <w:p w14:paraId="1DDBD532" w14:textId="4E70D820" w:rsidR="00670735" w:rsidRDefault="00670735" w:rsidP="00670735">
      <w:r>
        <w:t>-</w:t>
      </w:r>
      <w:r>
        <w:tab/>
        <w:t>Тестирование;</w:t>
      </w:r>
    </w:p>
    <w:p w14:paraId="68B4017B" w14:textId="7A73628E" w:rsidR="00670735" w:rsidRDefault="00670735" w:rsidP="00670735">
      <w:r>
        <w:t>-</w:t>
      </w:r>
      <w:r>
        <w:tab/>
        <w:t>Защита учебного проекта.</w:t>
      </w:r>
    </w:p>
    <w:p w14:paraId="3798E250" w14:textId="7F2EF34C" w:rsidR="00640237" w:rsidRDefault="00640237" w:rsidP="00670735"/>
    <w:p w14:paraId="2872DA2C" w14:textId="77777777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7. Методические обеспечение</w:t>
      </w:r>
    </w:p>
    <w:p w14:paraId="59288254" w14:textId="77777777" w:rsidR="00640237" w:rsidRDefault="00640237" w:rsidP="00640237">
      <w:r>
        <w:t>Формы проведения занятий: лекция, практическое занятие, индивидуально-групповая работа.</w:t>
      </w:r>
    </w:p>
    <w:p w14:paraId="021CC123" w14:textId="77777777" w:rsidR="00640237" w:rsidRDefault="00640237" w:rsidP="00640237">
      <w:r>
        <w:t>Педагог использует методы:</w:t>
      </w:r>
    </w:p>
    <w:p w14:paraId="242A0F6B" w14:textId="77777777" w:rsidR="00640237" w:rsidRDefault="00640237" w:rsidP="00640237">
      <w:r>
        <w:t>Словесные: передача необходимой для дальнейшего обучения информации, устное изложение, беседа.</w:t>
      </w:r>
    </w:p>
    <w:p w14:paraId="7C9E3C15" w14:textId="77777777" w:rsidR="00640237" w:rsidRDefault="00640237" w:rsidP="00640237">
      <w:r>
        <w:t>Наглядные: сопровождение рассказа презентацией, показ образцов решения задач.</w:t>
      </w:r>
    </w:p>
    <w:p w14:paraId="5D73FC05" w14:textId="77777777" w:rsidR="00640237" w:rsidRDefault="00640237" w:rsidP="00640237">
      <w:r>
        <w:t>Практические: решение задач;</w:t>
      </w:r>
    </w:p>
    <w:p w14:paraId="4598388A" w14:textId="77777777" w:rsidR="00640237" w:rsidRDefault="00640237" w:rsidP="00640237">
      <w:r>
        <w:t>Применяемые педагогические технологии:</w:t>
      </w:r>
    </w:p>
    <w:p w14:paraId="7BBDCF1C" w14:textId="77777777" w:rsidR="00640237" w:rsidRDefault="00640237" w:rsidP="00640237">
      <w:r>
        <w:t>Информационно – коммуникационная технология - обеспечение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14:paraId="3BBF623A" w14:textId="42E9D76C" w:rsidR="00640237" w:rsidRDefault="00640237" w:rsidP="00640237">
      <w:r>
        <w:t>Игровые технологии – создание игровых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14:paraId="1FFA3396" w14:textId="77777777" w:rsidR="00640237" w:rsidRDefault="00640237" w:rsidP="00640237"/>
    <w:p w14:paraId="38282B0E" w14:textId="77777777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8. Условия реализации программы</w:t>
      </w:r>
    </w:p>
    <w:p w14:paraId="780885B5" w14:textId="77777777" w:rsidR="00640237" w:rsidRDefault="00640237" w:rsidP="00640237">
      <w:r>
        <w:t>Для реализации программы необходимо:</w:t>
      </w:r>
    </w:p>
    <w:p w14:paraId="79FE77D9" w14:textId="77777777" w:rsidR="00640237" w:rsidRDefault="00640237" w:rsidP="00640237">
      <w:r>
        <w:lastRenderedPageBreak/>
        <w:t>-</w:t>
      </w:r>
      <w:r>
        <w:tab/>
        <w:t>оборудованный учебный кабинет (стол для педагога, столы для учащихся, стулья, стенды);</w:t>
      </w:r>
    </w:p>
    <w:p w14:paraId="3248ACDB" w14:textId="77777777" w:rsidR="00640237" w:rsidRDefault="00640237" w:rsidP="00640237">
      <w:r>
        <w:t>-</w:t>
      </w:r>
      <w:r>
        <w:tab/>
        <w:t>технические средства обучения (компьютеры, интерактивная доска, экран, принтер);</w:t>
      </w:r>
    </w:p>
    <w:p w14:paraId="291C0C20" w14:textId="77777777" w:rsidR="00640237" w:rsidRDefault="00640237" w:rsidP="00640237">
      <w:r>
        <w:t>-</w:t>
      </w:r>
      <w:r>
        <w:tab/>
        <w:t>расходные материалы на весь учебный год: бумага офисная формата А4;</w:t>
      </w:r>
    </w:p>
    <w:p w14:paraId="11F9862A" w14:textId="77777777" w:rsidR="00640237" w:rsidRDefault="00640237" w:rsidP="00640237"/>
    <w:p w14:paraId="3409F4CD" w14:textId="5C99C3CD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9. Кадровое обеспечение</w:t>
      </w:r>
    </w:p>
    <w:p w14:paraId="7D0139C1" w14:textId="7404D7EA" w:rsidR="00640237" w:rsidRDefault="00640237" w:rsidP="00640237">
      <w:r>
        <w:t>Программа «</w:t>
      </w:r>
      <w:r w:rsidR="00570D82" w:rsidRPr="00570D82">
        <w:t xml:space="preserve">Программирование в среде </w:t>
      </w:r>
      <w:proofErr w:type="spellStart"/>
      <w:r w:rsidR="00570D82" w:rsidRPr="00570D82">
        <w:t>Scratch</w:t>
      </w:r>
      <w:proofErr w:type="spellEnd"/>
      <w:r>
        <w:t xml:space="preserve">» реализуется педагогами, имеющими профессиональное образование в области, соответствующей профилю программы, и постоянно повышающими уровень профессионального мастерства. </w:t>
      </w:r>
    </w:p>
    <w:p w14:paraId="58B6826B" w14:textId="77777777" w:rsidR="00640237" w:rsidRDefault="00640237" w:rsidP="00640237"/>
    <w:p w14:paraId="3311A6C9" w14:textId="6E41430F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10.Материально-техническое обеспечение программы</w:t>
      </w:r>
    </w:p>
    <w:p w14:paraId="473848A8" w14:textId="77777777" w:rsidR="00640237" w:rsidRDefault="00640237" w:rsidP="00640237">
      <w:r>
        <w:t>-</w:t>
      </w:r>
      <w:r>
        <w:tab/>
        <w:t>рабочее место ученика, оборудованное в соответствии с санитарно-гигиеническими нормами;</w:t>
      </w:r>
    </w:p>
    <w:p w14:paraId="5548347D" w14:textId="77777777" w:rsidR="00640237" w:rsidRDefault="00640237" w:rsidP="00640237">
      <w:r>
        <w:t>-</w:t>
      </w:r>
      <w:r>
        <w:tab/>
        <w:t>принтер;</w:t>
      </w:r>
    </w:p>
    <w:p w14:paraId="4E1288FC" w14:textId="77777777" w:rsidR="00640237" w:rsidRDefault="00640237" w:rsidP="00640237">
      <w:r>
        <w:t>-</w:t>
      </w:r>
      <w:r>
        <w:tab/>
        <w:t>интерактивная панель;</w:t>
      </w:r>
    </w:p>
    <w:p w14:paraId="25C25263" w14:textId="77777777" w:rsidR="00640237" w:rsidRDefault="00640237" w:rsidP="00640237"/>
    <w:p w14:paraId="381E02C4" w14:textId="6CB63955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11. Информационное обеспечение</w:t>
      </w:r>
    </w:p>
    <w:p w14:paraId="725CDD29" w14:textId="330AE3EF" w:rsidR="00640237" w:rsidRDefault="00640237" w:rsidP="00640237">
      <w:r>
        <w:t xml:space="preserve">Ноутбук, интернет-подключение, транслирование успехов и достижений обучающихся в группе Точка Роста МОУ Архангельская СШ в </w:t>
      </w:r>
      <w:proofErr w:type="spellStart"/>
      <w:r>
        <w:t>соц.сети</w:t>
      </w:r>
      <w:proofErr w:type="spellEnd"/>
      <w:r>
        <w:t xml:space="preserve"> </w:t>
      </w:r>
      <w:proofErr w:type="spellStart"/>
      <w:r>
        <w:t>ВКонтакте</w:t>
      </w:r>
      <w:proofErr w:type="spellEnd"/>
      <w:r>
        <w:t>.</w:t>
      </w:r>
    </w:p>
    <w:p w14:paraId="6F9D646E" w14:textId="77777777" w:rsidR="00640237" w:rsidRDefault="00640237" w:rsidP="00640237"/>
    <w:p w14:paraId="47389B74" w14:textId="4F9EED47" w:rsidR="00640237" w:rsidRPr="00D31FB7" w:rsidRDefault="00640237" w:rsidP="00D31FB7">
      <w:pPr>
        <w:jc w:val="center"/>
        <w:rPr>
          <w:b/>
          <w:bCs/>
        </w:rPr>
      </w:pPr>
      <w:r w:rsidRPr="00D31FB7">
        <w:rPr>
          <w:b/>
          <w:bCs/>
        </w:rPr>
        <w:t>12. Список литературы</w:t>
      </w:r>
    </w:p>
    <w:p w14:paraId="07E7F1EF" w14:textId="77777777" w:rsidR="00570D82" w:rsidRDefault="00570D82" w:rsidP="00570D82">
      <w:pPr>
        <w:ind w:firstLine="0"/>
      </w:pPr>
      <w:r>
        <w:t xml:space="preserve">1. </w:t>
      </w:r>
      <w:proofErr w:type="spellStart"/>
      <w:r>
        <w:t>Scratch</w:t>
      </w:r>
      <w:proofErr w:type="spellEnd"/>
      <w:r>
        <w:t xml:space="preserve"> 2.0: от новичка к продвинутому пользователю. Пособие для подготовки к </w:t>
      </w:r>
      <w:proofErr w:type="spellStart"/>
      <w:r>
        <w:t>Scratch</w:t>
      </w:r>
      <w:proofErr w:type="spellEnd"/>
      <w:r>
        <w:t xml:space="preserve">-Олимпиаде / А. С. Путина; под ред. В. В. </w:t>
      </w:r>
      <w:proofErr w:type="spellStart"/>
      <w:r>
        <w:t>Тарапаты</w:t>
      </w:r>
      <w:proofErr w:type="spellEnd"/>
      <w:r>
        <w:t>. — М.: Лаборатория знаний, 2019. — 87 с.: ил. — (Школа юного программиста).</w:t>
      </w:r>
    </w:p>
    <w:p w14:paraId="68392381" w14:textId="77777777" w:rsidR="00570D82" w:rsidRDefault="00570D82" w:rsidP="00570D82">
      <w:pPr>
        <w:ind w:firstLine="0"/>
      </w:pPr>
      <w:r>
        <w:t xml:space="preserve">2. Информатика. 5-6 класс: Практикум по программированию в среде </w:t>
      </w:r>
      <w:proofErr w:type="spellStart"/>
      <w:r>
        <w:t>Scratch</w:t>
      </w:r>
      <w:proofErr w:type="spellEnd"/>
      <w:r>
        <w:t xml:space="preserve"> //</w:t>
      </w:r>
    </w:p>
    <w:p w14:paraId="73140937" w14:textId="77777777" w:rsidR="00570D82" w:rsidRDefault="00570D82" w:rsidP="00570D82">
      <w:pPr>
        <w:ind w:firstLine="0"/>
      </w:pPr>
      <w:r>
        <w:t xml:space="preserve">Практикум по программированию в среде </w:t>
      </w:r>
      <w:proofErr w:type="spellStart"/>
      <w:r>
        <w:t>Scratch</w:t>
      </w:r>
      <w:proofErr w:type="spellEnd"/>
      <w:r>
        <w:t xml:space="preserve"> / Т. Е. Сорокина, А. Ю. </w:t>
      </w:r>
      <w:proofErr w:type="spellStart"/>
      <w:r>
        <w:t>Босова</w:t>
      </w:r>
      <w:proofErr w:type="spellEnd"/>
      <w:r>
        <w:t xml:space="preserve">; под ред. Л. Л. </w:t>
      </w:r>
      <w:proofErr w:type="spellStart"/>
      <w:r>
        <w:t>Босовой</w:t>
      </w:r>
      <w:proofErr w:type="spellEnd"/>
      <w:r>
        <w:t>. — М.: БИНОМ. Лаборатория знаний, 2019. — 144 с.</w:t>
      </w:r>
    </w:p>
    <w:p w14:paraId="62B27EC3" w14:textId="77777777" w:rsidR="00570D82" w:rsidRDefault="00570D82" w:rsidP="00570D82">
      <w:pPr>
        <w:ind w:firstLine="0"/>
      </w:pPr>
      <w:r>
        <w:t xml:space="preserve">3. Творческие задания в среде </w:t>
      </w:r>
      <w:proofErr w:type="spellStart"/>
      <w:r>
        <w:t>Scratch</w:t>
      </w:r>
      <w:proofErr w:type="spellEnd"/>
      <w:r>
        <w:t>: рабочая тетрадь для 5–6 классов /</w:t>
      </w:r>
    </w:p>
    <w:p w14:paraId="74B5DB60" w14:textId="77777777" w:rsidR="00570D82" w:rsidRDefault="00570D82" w:rsidP="00570D82">
      <w:pPr>
        <w:ind w:firstLine="0"/>
      </w:pPr>
      <w:r>
        <w:t xml:space="preserve">Ю. В. Пашковская. — 3-е изд., </w:t>
      </w:r>
      <w:proofErr w:type="spellStart"/>
      <w:r>
        <w:t>перераб</w:t>
      </w:r>
      <w:proofErr w:type="spellEnd"/>
      <w:r>
        <w:t>. и доп. — М.: Лаборатория знаний,</w:t>
      </w:r>
    </w:p>
    <w:p w14:paraId="7FADD839" w14:textId="77777777" w:rsidR="00570D82" w:rsidRDefault="00570D82" w:rsidP="00570D82">
      <w:pPr>
        <w:ind w:firstLine="0"/>
      </w:pPr>
      <w:r>
        <w:t>2018. —192 с.: ил. — (Школа программиста).</w:t>
      </w:r>
    </w:p>
    <w:p w14:paraId="4B4D07B4" w14:textId="77777777" w:rsidR="00570D82" w:rsidRDefault="00570D82" w:rsidP="00570D82">
      <w:pPr>
        <w:ind w:firstLine="0"/>
      </w:pPr>
      <w:r>
        <w:t xml:space="preserve">4. Учимся вместе со </w:t>
      </w:r>
      <w:proofErr w:type="spellStart"/>
      <w:r>
        <w:t>Scratch</w:t>
      </w:r>
      <w:proofErr w:type="spellEnd"/>
      <w:r>
        <w:t xml:space="preserve">. Программирование, игры, робототехника / В. В. </w:t>
      </w:r>
      <w:proofErr w:type="spellStart"/>
      <w:r>
        <w:t>Тарапата</w:t>
      </w:r>
      <w:proofErr w:type="spellEnd"/>
      <w:r>
        <w:t>, Б. В. Прокофьев. — М.: Лаборатория знаний, 2019. — 228 с.: ил. — (Школа юного программиста).</w:t>
      </w:r>
    </w:p>
    <w:p w14:paraId="652D6E1D" w14:textId="77777777" w:rsidR="00570D82" w:rsidRDefault="00570D82" w:rsidP="00570D82">
      <w:pPr>
        <w:ind w:firstLine="0"/>
      </w:pPr>
      <w:r>
        <w:t xml:space="preserve">5. Лаборатория информационных технологий. Программирование игр и анимации в </w:t>
      </w:r>
      <w:proofErr w:type="spellStart"/>
      <w:r>
        <w:t>Scratch</w:t>
      </w:r>
      <w:proofErr w:type="spellEnd"/>
      <w:r>
        <w:t xml:space="preserve"> http://scratch.aelit.net/</w:t>
      </w:r>
    </w:p>
    <w:p w14:paraId="1AE633B1" w14:textId="77777777" w:rsidR="00570D82" w:rsidRDefault="00570D82" w:rsidP="00570D82">
      <w:pPr>
        <w:ind w:firstLine="0"/>
      </w:pPr>
      <w:r>
        <w:t xml:space="preserve">6. Код-клуб </w:t>
      </w:r>
      <w:hyperlink r:id="rId5" w:history="1">
        <w:r w:rsidRPr="00CA4D95">
          <w:rPr>
            <w:rStyle w:val="a5"/>
          </w:rPr>
          <w:t>https://sites.google.com/site/pishemkody/home</w:t>
        </w:r>
      </w:hyperlink>
      <w:r>
        <w:t xml:space="preserve"> </w:t>
      </w:r>
    </w:p>
    <w:p w14:paraId="0C59C906" w14:textId="77777777" w:rsidR="00570D82" w:rsidRDefault="00570D82" w:rsidP="00570D82">
      <w:pPr>
        <w:ind w:firstLine="0"/>
      </w:pPr>
      <w:r>
        <w:t xml:space="preserve">7. </w:t>
      </w:r>
      <w:proofErr w:type="spellStart"/>
      <w:r>
        <w:t>Босова</w:t>
      </w:r>
      <w:proofErr w:type="spellEnd"/>
      <w:r>
        <w:t xml:space="preserve"> Информатика </w:t>
      </w:r>
      <w:hyperlink r:id="rId6" w:history="1">
        <w:r w:rsidRPr="00CA4D95">
          <w:rPr>
            <w:rStyle w:val="a5"/>
          </w:rPr>
          <w:t>https://www.youtube.com/channel/UCTn1twdHTQQyFZbVi-4UxNg</w:t>
        </w:r>
      </w:hyperlink>
      <w:r>
        <w:t xml:space="preserve"> </w:t>
      </w:r>
    </w:p>
    <w:p w14:paraId="6B8195BD" w14:textId="77777777" w:rsidR="00570D82" w:rsidRDefault="00570D82" w:rsidP="00570D82">
      <w:pPr>
        <w:ind w:firstLine="0"/>
      </w:pPr>
      <w:r>
        <w:t xml:space="preserve">8. </w:t>
      </w:r>
      <w:proofErr w:type="spellStart"/>
      <w:r>
        <w:t>Айтигенио</w:t>
      </w:r>
      <w:proofErr w:type="spellEnd"/>
      <w:r>
        <w:t xml:space="preserve"> — онлайн-школа </w:t>
      </w:r>
      <w:hyperlink r:id="rId7" w:history="1">
        <w:r w:rsidRPr="00CA4D95">
          <w:rPr>
            <w:rStyle w:val="a5"/>
          </w:rPr>
          <w:t>https://www.youtube.com/channel/UCSBeL28cCqIyHFxmCTK1Ejw</w:t>
        </w:r>
      </w:hyperlink>
      <w:r>
        <w:t xml:space="preserve">  </w:t>
      </w:r>
    </w:p>
    <w:p w14:paraId="655A5417" w14:textId="77777777" w:rsidR="00570D82" w:rsidRDefault="00570D82" w:rsidP="00570D82">
      <w:pPr>
        <w:ind w:firstLine="0"/>
      </w:pPr>
      <w:r>
        <w:t xml:space="preserve">9. Официальный сайт проекта </w:t>
      </w:r>
      <w:proofErr w:type="spellStart"/>
      <w:r>
        <w:t>Scratch</w:t>
      </w:r>
      <w:proofErr w:type="spellEnd"/>
      <w:r>
        <w:t xml:space="preserve"> </w:t>
      </w:r>
      <w:hyperlink r:id="rId8" w:history="1">
        <w:r w:rsidRPr="00CA4D95">
          <w:rPr>
            <w:rStyle w:val="a5"/>
          </w:rPr>
          <w:t>https://scratch.mit.edu/</w:t>
        </w:r>
      </w:hyperlink>
      <w:r>
        <w:t xml:space="preserve"> </w:t>
      </w:r>
    </w:p>
    <w:p w14:paraId="1F019642" w14:textId="5558EDDD" w:rsidR="00D31FB7" w:rsidRPr="00D31FB7" w:rsidRDefault="00570D82" w:rsidP="00570D82">
      <w:pPr>
        <w:ind w:firstLine="0"/>
      </w:pPr>
      <w:r>
        <w:t xml:space="preserve">10. Руководства. </w:t>
      </w:r>
      <w:hyperlink r:id="rId9" w:history="1">
        <w:r w:rsidRPr="00CA4D95">
          <w:rPr>
            <w:rStyle w:val="a5"/>
          </w:rPr>
          <w:t>https://scratch.mit.edu/ideas</w:t>
        </w:r>
      </w:hyperlink>
    </w:p>
    <w:sectPr w:rsidR="00D31FB7" w:rsidRPr="00D31FB7" w:rsidSect="00082F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226"/>
    <w:multiLevelType w:val="hybridMultilevel"/>
    <w:tmpl w:val="53E278F2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C4C8E"/>
    <w:multiLevelType w:val="hybridMultilevel"/>
    <w:tmpl w:val="3FB4459E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153F23"/>
    <w:multiLevelType w:val="hybridMultilevel"/>
    <w:tmpl w:val="B5FE7D02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F133F6"/>
    <w:multiLevelType w:val="hybridMultilevel"/>
    <w:tmpl w:val="4B12427C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90D9C"/>
    <w:multiLevelType w:val="hybridMultilevel"/>
    <w:tmpl w:val="95C4253E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115CE"/>
    <w:multiLevelType w:val="hybridMultilevel"/>
    <w:tmpl w:val="7136B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F605A7"/>
    <w:multiLevelType w:val="hybridMultilevel"/>
    <w:tmpl w:val="EAD0E248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5C19F1"/>
    <w:multiLevelType w:val="hybridMultilevel"/>
    <w:tmpl w:val="C370545E"/>
    <w:lvl w:ilvl="0" w:tplc="0FF4712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AB538B9"/>
    <w:multiLevelType w:val="hybridMultilevel"/>
    <w:tmpl w:val="BEDEE7E2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602382"/>
    <w:multiLevelType w:val="hybridMultilevel"/>
    <w:tmpl w:val="F7BC71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C8A772E"/>
    <w:multiLevelType w:val="hybridMultilevel"/>
    <w:tmpl w:val="CE8C909C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0"/>
    <w:rsid w:val="00082F5A"/>
    <w:rsid w:val="0020748F"/>
    <w:rsid w:val="002257BE"/>
    <w:rsid w:val="00250B3A"/>
    <w:rsid w:val="00384EA0"/>
    <w:rsid w:val="00531747"/>
    <w:rsid w:val="005349C6"/>
    <w:rsid w:val="00570D82"/>
    <w:rsid w:val="00625EF6"/>
    <w:rsid w:val="00640237"/>
    <w:rsid w:val="00670735"/>
    <w:rsid w:val="006E3F04"/>
    <w:rsid w:val="00880008"/>
    <w:rsid w:val="008D040D"/>
    <w:rsid w:val="0095457D"/>
    <w:rsid w:val="00A73D9A"/>
    <w:rsid w:val="00C8411E"/>
    <w:rsid w:val="00C8718D"/>
    <w:rsid w:val="00CC3CD3"/>
    <w:rsid w:val="00CD6D96"/>
    <w:rsid w:val="00D31FB7"/>
    <w:rsid w:val="00E9111E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125A"/>
  <w15:chartTrackingRefBased/>
  <w15:docId w15:val="{BA0F32D3-B039-4F80-AE4E-531BFA96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A0"/>
    <w:pPr>
      <w:spacing w:after="0"/>
      <w:ind w:firstLine="56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1E"/>
    <w:pPr>
      <w:ind w:left="720"/>
      <w:contextualSpacing/>
    </w:pPr>
  </w:style>
  <w:style w:type="table" w:styleId="a4">
    <w:name w:val="Table Grid"/>
    <w:basedOn w:val="a1"/>
    <w:uiPriority w:val="59"/>
    <w:rsid w:val="00082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70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SBeL28cCqIyHFxmCTK1E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Tn1twdHTQQyFZbVi-4Ux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site/pishemkody/ho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ide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mejevova@dnevnik.ru</dc:creator>
  <cp:keywords/>
  <dc:description/>
  <cp:lastModifiedBy>Архангельская СШ</cp:lastModifiedBy>
  <cp:revision>13</cp:revision>
  <dcterms:created xsi:type="dcterms:W3CDTF">2023-09-18T06:53:00Z</dcterms:created>
  <dcterms:modified xsi:type="dcterms:W3CDTF">2025-09-18T05:21:00Z</dcterms:modified>
</cp:coreProperties>
</file>